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C469" w14:textId="77777777" w:rsidR="004C6FAA" w:rsidRDefault="004C6FAA" w:rsidP="004C6FAA">
      <w:pPr>
        <w:pStyle w:val="Header"/>
        <w:rPr>
          <w:rFonts w:asciiTheme="minorHAnsi" w:hAnsiTheme="minorHAnsi" w:cstheme="minorHAnsi"/>
          <w:b/>
          <w:sz w:val="22"/>
          <w:szCs w:val="22"/>
        </w:rPr>
      </w:pPr>
    </w:p>
    <w:p w14:paraId="119CE6EC" w14:textId="77777777" w:rsidR="004C6FAA" w:rsidRDefault="004C6FAA" w:rsidP="004C6FAA">
      <w:pPr>
        <w:pStyle w:val="Header"/>
        <w:rPr>
          <w:rFonts w:asciiTheme="minorHAnsi" w:hAnsiTheme="minorHAnsi" w:cstheme="minorHAnsi"/>
          <w:b/>
          <w:sz w:val="22"/>
          <w:szCs w:val="22"/>
        </w:rPr>
      </w:pPr>
    </w:p>
    <w:p w14:paraId="1E951428" w14:textId="44266A0D" w:rsidR="004C6FAA" w:rsidRPr="004C6FAA" w:rsidRDefault="004C6FAA" w:rsidP="004C6FAA">
      <w:pPr>
        <w:pStyle w:val="Header"/>
        <w:rPr>
          <w:rFonts w:asciiTheme="minorHAnsi" w:hAnsiTheme="minorHAnsi" w:cstheme="minorHAnsi"/>
          <w:b/>
          <w:sz w:val="22"/>
          <w:szCs w:val="22"/>
        </w:rPr>
      </w:pPr>
      <w:r w:rsidRPr="004C6FAA">
        <w:rPr>
          <w:rFonts w:asciiTheme="minorHAnsi" w:hAnsiTheme="minorHAnsi" w:cstheme="minorHAnsi"/>
          <w:b/>
          <w:sz w:val="22"/>
          <w:szCs w:val="22"/>
        </w:rPr>
        <w:t xml:space="preserve">Terry College of Business – </w:t>
      </w:r>
      <w:r w:rsidR="00926FF4">
        <w:rPr>
          <w:rFonts w:asciiTheme="minorHAnsi" w:hAnsiTheme="minorHAnsi" w:cstheme="minorHAnsi"/>
          <w:b/>
          <w:sz w:val="22"/>
          <w:szCs w:val="22"/>
        </w:rPr>
        <w:t>JUNE</w:t>
      </w:r>
      <w:r w:rsidRPr="004C6FAA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902396">
        <w:rPr>
          <w:rFonts w:asciiTheme="minorHAnsi" w:hAnsiTheme="minorHAnsi" w:cstheme="minorHAnsi"/>
          <w:b/>
          <w:sz w:val="22"/>
          <w:szCs w:val="22"/>
        </w:rPr>
        <w:t>6</w:t>
      </w:r>
      <w:r w:rsidRPr="004C6FAA">
        <w:rPr>
          <w:rFonts w:asciiTheme="minorHAnsi" w:hAnsiTheme="minorHAnsi" w:cstheme="minorHAnsi"/>
          <w:b/>
          <w:sz w:val="22"/>
          <w:szCs w:val="22"/>
        </w:rPr>
        <w:t xml:space="preserve"> SRG Meeting </w:t>
      </w:r>
      <w:r w:rsidR="000655B2">
        <w:rPr>
          <w:rFonts w:asciiTheme="minorHAnsi" w:hAnsiTheme="minorHAnsi" w:cstheme="minorHAnsi"/>
          <w:b/>
          <w:sz w:val="22"/>
          <w:szCs w:val="22"/>
        </w:rPr>
        <w:t>Agenda</w:t>
      </w:r>
    </w:p>
    <w:p w14:paraId="39E2F08F" w14:textId="464C20C9" w:rsidR="004C6FAA" w:rsidRDefault="006A2841" w:rsidP="008F2C8E">
      <w:pPr>
        <w:pStyle w:val="Header"/>
        <w:tabs>
          <w:tab w:val="left" w:pos="7215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Wednesday June 17, </w:t>
      </w:r>
      <w:proofErr w:type="gramStart"/>
      <w:r w:rsidR="00926FF4">
        <w:rPr>
          <w:rFonts w:asciiTheme="minorHAnsi" w:hAnsiTheme="minorHAnsi" w:cstheme="minorHAnsi"/>
          <w:b/>
          <w:sz w:val="22"/>
          <w:szCs w:val="22"/>
        </w:rPr>
        <w:t>2026</w:t>
      </w:r>
      <w:proofErr w:type="gramEnd"/>
      <w:r w:rsidR="008F2C8E">
        <w:rPr>
          <w:rFonts w:asciiTheme="minorHAnsi" w:hAnsiTheme="minorHAnsi" w:cstheme="minorHAnsi"/>
          <w:b/>
          <w:sz w:val="22"/>
          <w:szCs w:val="22"/>
        </w:rPr>
        <w:t xml:space="preserve"> from </w:t>
      </w:r>
      <w:r w:rsidR="00FE6D69">
        <w:rPr>
          <w:rFonts w:asciiTheme="minorHAnsi" w:hAnsiTheme="minorHAnsi" w:cstheme="minorHAnsi"/>
          <w:b/>
          <w:sz w:val="22"/>
          <w:szCs w:val="22"/>
        </w:rPr>
        <w:t>9:00a</w:t>
      </w:r>
      <w:r w:rsidR="004C6FAA" w:rsidRPr="004C6FAA">
        <w:rPr>
          <w:rFonts w:asciiTheme="minorHAnsi" w:hAnsiTheme="minorHAnsi" w:cstheme="minorHAnsi"/>
          <w:b/>
          <w:sz w:val="22"/>
          <w:szCs w:val="22"/>
        </w:rPr>
        <w:t>m</w:t>
      </w:r>
      <w:r w:rsidR="008F2C8E">
        <w:rPr>
          <w:rFonts w:asciiTheme="minorHAnsi" w:hAnsiTheme="minorHAnsi" w:cstheme="minorHAnsi"/>
          <w:b/>
          <w:sz w:val="22"/>
          <w:szCs w:val="22"/>
        </w:rPr>
        <w:t>-10:00am</w:t>
      </w:r>
    </w:p>
    <w:p w14:paraId="306E7D23" w14:textId="3DC1FE64" w:rsidR="008F2C8E" w:rsidRPr="004C6FAA" w:rsidRDefault="008F2C8E" w:rsidP="008F2C8E">
      <w:pPr>
        <w:pStyle w:val="Header"/>
        <w:tabs>
          <w:tab w:val="left" w:pos="7215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Location: </w:t>
      </w:r>
      <w:r w:rsidR="00926FF4">
        <w:rPr>
          <w:rFonts w:asciiTheme="minorHAnsi" w:hAnsiTheme="minorHAnsi" w:cstheme="minorHAnsi"/>
          <w:b/>
          <w:sz w:val="22"/>
          <w:szCs w:val="22"/>
        </w:rPr>
        <w:t>Glover Boardroom</w:t>
      </w:r>
      <w:r w:rsidR="004F1E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2841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4F1E2F">
        <w:rPr>
          <w:rFonts w:asciiTheme="minorHAnsi" w:hAnsiTheme="minorHAnsi" w:cstheme="minorHAnsi"/>
          <w:b/>
          <w:sz w:val="22"/>
          <w:szCs w:val="22"/>
        </w:rPr>
        <w:t>Correll</w:t>
      </w:r>
      <w:r w:rsidR="006A2841">
        <w:rPr>
          <w:rFonts w:asciiTheme="minorHAnsi" w:hAnsiTheme="minorHAnsi" w:cstheme="minorHAnsi"/>
          <w:b/>
          <w:sz w:val="22"/>
          <w:szCs w:val="22"/>
        </w:rPr>
        <w:t xml:space="preserve"> Hall, Room </w:t>
      </w:r>
      <w:r w:rsidR="004F1E2F">
        <w:rPr>
          <w:rFonts w:asciiTheme="minorHAnsi" w:hAnsiTheme="minorHAnsi" w:cstheme="minorHAnsi"/>
          <w:b/>
          <w:sz w:val="22"/>
          <w:szCs w:val="22"/>
        </w:rPr>
        <w:t>402</w:t>
      </w:r>
    </w:p>
    <w:p w14:paraId="1911CE61" w14:textId="0107731F" w:rsidR="004C6FAA" w:rsidRDefault="004C6FAA" w:rsidP="004C6FAA">
      <w:pPr>
        <w:pStyle w:val="Header"/>
        <w:tabs>
          <w:tab w:val="clear" w:pos="4680"/>
          <w:tab w:val="clear" w:pos="9360"/>
          <w:tab w:val="left" w:pos="2894"/>
        </w:tabs>
        <w:rPr>
          <w:rFonts w:asciiTheme="minorHAnsi" w:hAnsiTheme="minorHAnsi" w:cstheme="minorHAnsi"/>
          <w:bCs/>
          <w:sz w:val="22"/>
          <w:szCs w:val="22"/>
        </w:rPr>
      </w:pPr>
      <w:r w:rsidRPr="004C6FAA">
        <w:rPr>
          <w:rFonts w:asciiTheme="minorHAnsi" w:hAnsiTheme="minorHAnsi" w:cstheme="minorHAnsi"/>
          <w:b/>
          <w:sz w:val="22"/>
          <w:szCs w:val="22"/>
        </w:rPr>
        <w:t>Zoom Link:</w:t>
      </w:r>
      <w:r w:rsidRPr="004C6FAA">
        <w:t xml:space="preserve"> </w:t>
      </w:r>
      <w:r w:rsidR="006A2841" w:rsidRPr="006A2841">
        <w:t>https://zoom.us/j/93635978780</w:t>
      </w:r>
    </w:p>
    <w:p w14:paraId="2020DC57" w14:textId="77777777" w:rsidR="00D14EF3" w:rsidRPr="00926FF4" w:rsidRDefault="00D14EF3" w:rsidP="004C6FAA">
      <w:pPr>
        <w:pStyle w:val="Header"/>
        <w:tabs>
          <w:tab w:val="clear" w:pos="4680"/>
          <w:tab w:val="clear" w:pos="9360"/>
          <w:tab w:val="left" w:pos="2894"/>
        </w:tabs>
        <w:rPr>
          <w:rFonts w:asciiTheme="minorHAnsi" w:hAnsiTheme="minorHAnsi" w:cstheme="minorHAnsi"/>
          <w:b/>
          <w:sz w:val="4"/>
          <w:szCs w:val="4"/>
        </w:rPr>
      </w:pPr>
    </w:p>
    <w:p w14:paraId="07F9C625" w14:textId="112C1FEC" w:rsidR="004C6FAA" w:rsidRPr="004C2660" w:rsidRDefault="004C6FAA" w:rsidP="004C6FAA">
      <w:pPr>
        <w:rPr>
          <w:b/>
        </w:rPr>
      </w:pPr>
      <w:r w:rsidRPr="004C6FAA">
        <w:rPr>
          <w:b/>
        </w:rPr>
        <w:t>Call to Order and Roll</w:t>
      </w:r>
      <w:r w:rsidR="004C2660">
        <w:rPr>
          <w:b/>
        </w:rPr>
        <w:br/>
      </w:r>
      <w:r w:rsidRPr="00B47D33">
        <w:rPr>
          <w:bCs/>
        </w:rPr>
        <w:t>(*= in attendance)</w:t>
      </w:r>
    </w:p>
    <w:tbl>
      <w:tblPr>
        <w:tblW w:w="6411" w:type="dxa"/>
        <w:jc w:val="center"/>
        <w:tblLook w:val="04A0" w:firstRow="1" w:lastRow="0" w:firstColumn="1" w:lastColumn="0" w:noHBand="0" w:noVBand="1"/>
      </w:tblPr>
      <w:tblGrid>
        <w:gridCol w:w="2250"/>
        <w:gridCol w:w="4161"/>
      </w:tblGrid>
      <w:tr w:rsidR="00902396" w:rsidRPr="003E0FB2" w14:paraId="62B16A9A" w14:textId="77777777" w:rsidTr="003A7611">
        <w:trPr>
          <w:trHeight w:val="24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163FC" w14:textId="2A1DED85" w:rsidR="00902396" w:rsidRPr="00902396" w:rsidRDefault="00902396" w:rsidP="003A76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9023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Vacancy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594FD" w14:textId="77777777" w:rsidR="00902396" w:rsidRPr="003E0FB2" w:rsidRDefault="00902396" w:rsidP="003A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Business Office</w:t>
            </w:r>
          </w:p>
        </w:tc>
      </w:tr>
      <w:tr w:rsidR="00902396" w:rsidRPr="003E0FB2" w14:paraId="55FD0379" w14:textId="77777777" w:rsidTr="003A7611">
        <w:trPr>
          <w:trHeight w:val="24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374BB" w14:textId="77777777" w:rsidR="00902396" w:rsidRPr="003E0FB2" w:rsidRDefault="00902396" w:rsidP="003A76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Keith Anderson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1FB28" w14:textId="77777777" w:rsidR="00902396" w:rsidRPr="003E0FB2" w:rsidRDefault="00902396" w:rsidP="003A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Dean’s Office</w:t>
            </w:r>
          </w:p>
        </w:tc>
      </w:tr>
      <w:tr w:rsidR="00902396" w:rsidRPr="003E0FB2" w14:paraId="0DAD4DEA" w14:textId="77777777" w:rsidTr="003A7611">
        <w:trPr>
          <w:trHeight w:val="24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B1FE8" w14:textId="77777777" w:rsidR="00902396" w:rsidRPr="003E0FB2" w:rsidRDefault="00902396" w:rsidP="003A76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Erin Garrett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3F727" w14:textId="77777777" w:rsidR="00902396" w:rsidRPr="003E0FB2" w:rsidRDefault="00902396" w:rsidP="003A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Development &amp; Alumni Relations</w:t>
            </w:r>
          </w:p>
        </w:tc>
      </w:tr>
      <w:tr w:rsidR="00902396" w:rsidRPr="003E0FB2" w14:paraId="2FA9E87E" w14:textId="77777777" w:rsidTr="003A7611">
        <w:trPr>
          <w:trHeight w:val="24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2CD11" w14:textId="77777777" w:rsidR="00902396" w:rsidRPr="003E0FB2" w:rsidRDefault="00902396" w:rsidP="003A76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Megan Henning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1F4D2" w14:textId="77777777" w:rsidR="00902396" w:rsidRPr="003E0FB2" w:rsidRDefault="00902396" w:rsidP="003A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Entrepreneurship</w:t>
            </w:r>
          </w:p>
        </w:tc>
      </w:tr>
      <w:tr w:rsidR="00902396" w:rsidRPr="003E0FB2" w14:paraId="1DBACD58" w14:textId="77777777" w:rsidTr="003A7611">
        <w:trPr>
          <w:trHeight w:val="24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8F933" w14:textId="77777777" w:rsidR="00902396" w:rsidRPr="003E0FB2" w:rsidRDefault="00902396" w:rsidP="003A76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Lisa Griffiths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CE1B0" w14:textId="77777777" w:rsidR="00902396" w:rsidRPr="003E0FB2" w:rsidRDefault="00902396" w:rsidP="003A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Executive Programs</w:t>
            </w:r>
          </w:p>
        </w:tc>
      </w:tr>
      <w:tr w:rsidR="00902396" w:rsidRPr="003E0FB2" w14:paraId="15CB455C" w14:textId="77777777" w:rsidTr="003A7611">
        <w:trPr>
          <w:trHeight w:val="24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4697C" w14:textId="48FA0DB5" w:rsidR="00902396" w:rsidRPr="003E0FB2" w:rsidRDefault="00902396" w:rsidP="003A76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Amy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Lopez Trochez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F7C96" w14:textId="77777777" w:rsidR="00902396" w:rsidRPr="003E0FB2" w:rsidRDefault="00902396" w:rsidP="003A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Facilities/Logistics &amp; Special Events</w:t>
            </w:r>
          </w:p>
        </w:tc>
      </w:tr>
      <w:tr w:rsidR="00902396" w:rsidRPr="003E0FB2" w14:paraId="66DFF869" w14:textId="77777777" w:rsidTr="003A7611">
        <w:trPr>
          <w:trHeight w:val="24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09D1C" w14:textId="77777777" w:rsidR="00902396" w:rsidRPr="003E0FB2" w:rsidRDefault="00902396" w:rsidP="003A76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Vivian Brookshire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8137A" w14:textId="77777777" w:rsidR="00902396" w:rsidRPr="003E0FB2" w:rsidRDefault="00902396" w:rsidP="003A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Finance</w:t>
            </w:r>
          </w:p>
        </w:tc>
      </w:tr>
      <w:tr w:rsidR="00902396" w:rsidRPr="003E0FB2" w14:paraId="3761DC05" w14:textId="77777777" w:rsidTr="003A7611">
        <w:trPr>
          <w:trHeight w:val="24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9C879" w14:textId="77777777" w:rsidR="00902396" w:rsidRPr="003E0FB2" w:rsidRDefault="00902396" w:rsidP="003A76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Gina Hernandez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C908A" w14:textId="77777777" w:rsidR="00902396" w:rsidRPr="003E0FB2" w:rsidRDefault="00902396" w:rsidP="003A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Finance &amp; Administration</w:t>
            </w:r>
          </w:p>
        </w:tc>
      </w:tr>
      <w:tr w:rsidR="00902396" w:rsidRPr="003E0FB2" w14:paraId="3C24E66A" w14:textId="77777777" w:rsidTr="003A7611">
        <w:trPr>
          <w:trHeight w:val="24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27625" w14:textId="77777777" w:rsidR="00902396" w:rsidRPr="003E0FB2" w:rsidRDefault="00902396" w:rsidP="003A76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Lauren Parrish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B4A79" w14:textId="77777777" w:rsidR="00902396" w:rsidRPr="003E0FB2" w:rsidRDefault="00902396" w:rsidP="003A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Full-Time MBA &amp; MSBA</w:t>
            </w:r>
          </w:p>
        </w:tc>
      </w:tr>
      <w:tr w:rsidR="00902396" w:rsidRPr="003E0FB2" w14:paraId="2A98F7E7" w14:textId="77777777" w:rsidTr="003A7611">
        <w:trPr>
          <w:trHeight w:val="24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83DE8" w14:textId="77777777" w:rsidR="00902396" w:rsidRPr="003E0FB2" w:rsidRDefault="00902396" w:rsidP="003A76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Vacancy 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BDF79" w14:textId="77777777" w:rsidR="00902396" w:rsidRPr="003E0FB2" w:rsidRDefault="00902396" w:rsidP="003A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Institute for Leadership Advancement</w:t>
            </w:r>
          </w:p>
        </w:tc>
      </w:tr>
      <w:tr w:rsidR="00902396" w:rsidRPr="003E0FB2" w14:paraId="14F0C2EF" w14:textId="77777777" w:rsidTr="003A7611">
        <w:trPr>
          <w:trHeight w:val="24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B35AE" w14:textId="7A3F2287" w:rsidR="00902396" w:rsidRPr="00902396" w:rsidRDefault="00902396" w:rsidP="003A76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902396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Riakeem</w:t>
            </w:r>
            <w:proofErr w:type="spellEnd"/>
            <w:r w:rsidRPr="00902396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Kelley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7291B" w14:textId="77777777" w:rsidR="00902396" w:rsidRPr="003E0FB2" w:rsidRDefault="00902396" w:rsidP="003A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International Business Programs</w:t>
            </w:r>
          </w:p>
        </w:tc>
      </w:tr>
      <w:tr w:rsidR="00902396" w:rsidRPr="003E0FB2" w14:paraId="58509C1B" w14:textId="77777777" w:rsidTr="003A7611">
        <w:trPr>
          <w:trHeight w:val="333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3014B" w14:textId="77777777" w:rsidR="00902396" w:rsidRPr="003E0FB2" w:rsidRDefault="00902396" w:rsidP="003A76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Bailey Bryant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59C79" w14:textId="77777777" w:rsidR="00902396" w:rsidRPr="003E0FB2" w:rsidRDefault="00902396" w:rsidP="003A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John Munro Godfrey, Sr. Department of Economics</w:t>
            </w:r>
          </w:p>
        </w:tc>
      </w:tr>
      <w:tr w:rsidR="00902396" w:rsidRPr="003E0FB2" w14:paraId="6D7B02F3" w14:textId="77777777" w:rsidTr="003A7611">
        <w:trPr>
          <w:trHeight w:val="39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1A2F5" w14:textId="77777777" w:rsidR="00902396" w:rsidRPr="003E0FB2" w:rsidRDefault="00902396" w:rsidP="003A76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Vacancy 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5611A" w14:textId="77777777" w:rsidR="00902396" w:rsidRPr="003E0FB2" w:rsidRDefault="00902396" w:rsidP="003A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Legal Studies, Real Estate, C. Herman Terry Risk Management &amp; Insurance</w:t>
            </w:r>
          </w:p>
        </w:tc>
      </w:tr>
      <w:tr w:rsidR="00902396" w:rsidRPr="003E0FB2" w14:paraId="1062F2F2" w14:textId="77777777" w:rsidTr="003A7611">
        <w:trPr>
          <w:trHeight w:val="39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D22AF" w14:textId="77777777" w:rsidR="00902396" w:rsidRPr="003E0FB2" w:rsidRDefault="00902396" w:rsidP="003A76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Catrina O'Sullivan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85789" w14:textId="77777777" w:rsidR="00902396" w:rsidRPr="003E0FB2" w:rsidRDefault="00902396" w:rsidP="003A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M. Douglass &amp; V. Kay Ivester Institute for Business Analytics and Insights</w:t>
            </w:r>
          </w:p>
        </w:tc>
      </w:tr>
      <w:tr w:rsidR="00902396" w:rsidRPr="003E0FB2" w14:paraId="5895A07D" w14:textId="77777777" w:rsidTr="003A7611">
        <w:trPr>
          <w:trHeight w:val="24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EEF07" w14:textId="77777777" w:rsidR="00902396" w:rsidRPr="003E0FB2" w:rsidRDefault="00902396" w:rsidP="003A76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Nicole Moore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4B377" w14:textId="77777777" w:rsidR="00902396" w:rsidRPr="003E0FB2" w:rsidRDefault="00902396" w:rsidP="003A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Management</w:t>
            </w:r>
          </w:p>
        </w:tc>
      </w:tr>
      <w:tr w:rsidR="00902396" w:rsidRPr="003E0FB2" w14:paraId="3A539FA1" w14:textId="77777777" w:rsidTr="003A7611">
        <w:trPr>
          <w:trHeight w:val="24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AC774" w14:textId="7AE9441B" w:rsidR="00902396" w:rsidRPr="00902396" w:rsidRDefault="00902396" w:rsidP="003A76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0239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Kaitlin Dean 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2AA80" w14:textId="77777777" w:rsidR="00902396" w:rsidRPr="003E0FB2" w:rsidRDefault="00902396" w:rsidP="003A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Management Information Systems</w:t>
            </w:r>
          </w:p>
        </w:tc>
      </w:tr>
      <w:tr w:rsidR="00902396" w:rsidRPr="003E0FB2" w14:paraId="71AE93B8" w14:textId="77777777" w:rsidTr="003A7611">
        <w:trPr>
          <w:trHeight w:val="24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FC6FE" w14:textId="77777777" w:rsidR="00902396" w:rsidRPr="003E0FB2" w:rsidRDefault="00902396" w:rsidP="003A76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Jamie Jimenez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1E082" w14:textId="77777777" w:rsidR="00902396" w:rsidRPr="003E0FB2" w:rsidRDefault="00902396" w:rsidP="003A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Marketing</w:t>
            </w:r>
          </w:p>
        </w:tc>
      </w:tr>
      <w:tr w:rsidR="00902396" w:rsidRPr="003E0FB2" w14:paraId="596A8292" w14:textId="77777777" w:rsidTr="003A7611">
        <w:trPr>
          <w:trHeight w:val="24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5F866" w14:textId="77777777" w:rsidR="00902396" w:rsidRPr="003E0FB2" w:rsidRDefault="00902396" w:rsidP="003A76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Allison Gilmore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732F3" w14:textId="77777777" w:rsidR="00902396" w:rsidRPr="003E0FB2" w:rsidRDefault="00902396" w:rsidP="003A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Music Business</w:t>
            </w:r>
          </w:p>
        </w:tc>
      </w:tr>
      <w:tr w:rsidR="00902396" w:rsidRPr="003E0FB2" w14:paraId="6A64598A" w14:textId="77777777" w:rsidTr="003A7611">
        <w:trPr>
          <w:trHeight w:val="24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00343" w14:textId="77777777" w:rsidR="00902396" w:rsidRPr="003E0FB2" w:rsidRDefault="00902396" w:rsidP="003A76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Alex Medina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A1494" w14:textId="3446D7B4" w:rsidR="00902396" w:rsidRPr="003E0FB2" w:rsidRDefault="00902396" w:rsidP="003A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Office of Information Technology &amp; Selig</w:t>
            </w:r>
            <w:r w:rsidR="00A718A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Center</w:t>
            </w:r>
          </w:p>
        </w:tc>
      </w:tr>
      <w:tr w:rsidR="00902396" w:rsidRPr="003E0FB2" w14:paraId="2DAD7D3C" w14:textId="77777777" w:rsidTr="003A7611">
        <w:trPr>
          <w:trHeight w:val="24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BF301" w14:textId="77777777" w:rsidR="00902396" w:rsidRPr="003E0FB2" w:rsidRDefault="00902396" w:rsidP="003A76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Salina Beltran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6281B" w14:textId="77777777" w:rsidR="00902396" w:rsidRPr="003E0FB2" w:rsidRDefault="00902396" w:rsidP="003A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Office of Marketing &amp; Communications</w:t>
            </w:r>
          </w:p>
        </w:tc>
      </w:tr>
      <w:tr w:rsidR="00902396" w:rsidRPr="003E0FB2" w14:paraId="7C53A40E" w14:textId="77777777" w:rsidTr="003A7611">
        <w:trPr>
          <w:trHeight w:val="24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A3026" w14:textId="77777777" w:rsidR="00902396" w:rsidRPr="003E0FB2" w:rsidRDefault="00902396" w:rsidP="003A76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Vacancy 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61B56" w14:textId="77777777" w:rsidR="00902396" w:rsidRPr="003E0FB2" w:rsidRDefault="00902396" w:rsidP="003A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Professional, Executive, &amp; Online MBA</w:t>
            </w:r>
          </w:p>
        </w:tc>
      </w:tr>
      <w:tr w:rsidR="00902396" w:rsidRPr="003E0FB2" w14:paraId="19F860A4" w14:textId="77777777" w:rsidTr="003A7611">
        <w:trPr>
          <w:trHeight w:val="24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9A9EB" w14:textId="77777777" w:rsidR="00902396" w:rsidRPr="003E0FB2" w:rsidRDefault="00902396" w:rsidP="003A76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Amy Harris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86786" w14:textId="77777777" w:rsidR="00902396" w:rsidRPr="003E0FB2" w:rsidRDefault="00902396" w:rsidP="003A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Tull School of Accounting</w:t>
            </w:r>
          </w:p>
        </w:tc>
      </w:tr>
      <w:tr w:rsidR="00902396" w:rsidRPr="003E0FB2" w14:paraId="1BE7A677" w14:textId="77777777" w:rsidTr="003A7611">
        <w:trPr>
          <w:trHeight w:val="24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028B3" w14:textId="77777777" w:rsidR="00902396" w:rsidRPr="003E0FB2" w:rsidRDefault="00902396" w:rsidP="003A76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Michele Plogh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652E9" w14:textId="77777777" w:rsidR="00902396" w:rsidRPr="003E0FB2" w:rsidRDefault="00902396" w:rsidP="003A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Undergraduate Business Programs</w:t>
            </w:r>
          </w:p>
        </w:tc>
      </w:tr>
      <w:tr w:rsidR="00902396" w:rsidRPr="003E0FB2" w14:paraId="289C24E9" w14:textId="77777777" w:rsidTr="003A7611">
        <w:trPr>
          <w:trHeight w:val="395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9D356" w14:textId="77777777" w:rsidR="00902396" w:rsidRPr="003E0FB2" w:rsidRDefault="00902396" w:rsidP="003A76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Julia Grant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D553F" w14:textId="77777777" w:rsidR="00902396" w:rsidRPr="003E0FB2" w:rsidRDefault="00902396" w:rsidP="003A761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3E0F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Undergraduate Student Services &amp; Office of Professional and Community Engagement</w:t>
            </w:r>
          </w:p>
        </w:tc>
      </w:tr>
    </w:tbl>
    <w:p w14:paraId="2B3EFD34" w14:textId="22265550" w:rsidR="00220BAB" w:rsidRPr="004F1E2F" w:rsidRDefault="00220BAB">
      <w:pPr>
        <w:rPr>
          <w:rFonts w:cs="Calibri Light"/>
          <w:sz w:val="2"/>
          <w:szCs w:val="2"/>
        </w:rPr>
      </w:pPr>
    </w:p>
    <w:p w14:paraId="4BDF9E0A" w14:textId="77777777" w:rsidR="00B47D33" w:rsidRDefault="00B47D33" w:rsidP="006A2841">
      <w:pPr>
        <w:spacing w:line="276" w:lineRule="auto"/>
        <w:rPr>
          <w:b/>
        </w:rPr>
      </w:pPr>
      <w:r>
        <w:rPr>
          <w:b/>
        </w:rPr>
        <w:t>Agenda</w:t>
      </w:r>
    </w:p>
    <w:p w14:paraId="7B3DA05E" w14:textId="5749D164" w:rsidR="00045982" w:rsidRDefault="00045982" w:rsidP="006A2841">
      <w:pPr>
        <w:pStyle w:val="ListParagraph"/>
        <w:numPr>
          <w:ilvl w:val="0"/>
          <w:numId w:val="9"/>
        </w:numPr>
        <w:spacing w:line="276" w:lineRule="auto"/>
        <w:rPr>
          <w:rFonts w:cs="Calibri Light"/>
        </w:rPr>
      </w:pPr>
      <w:r>
        <w:rPr>
          <w:rFonts w:cs="Calibri Light"/>
        </w:rPr>
        <w:t xml:space="preserve">Approval of </w:t>
      </w:r>
      <w:r w:rsidR="00902396">
        <w:rPr>
          <w:rFonts w:cs="Calibri Light"/>
        </w:rPr>
        <w:t xml:space="preserve">May </w:t>
      </w:r>
      <w:r>
        <w:rPr>
          <w:rFonts w:cs="Calibri Light"/>
        </w:rPr>
        <w:t>Minutes</w:t>
      </w:r>
    </w:p>
    <w:p w14:paraId="173BB1D9" w14:textId="3E757719" w:rsidR="00B0171F" w:rsidRDefault="00B0171F" w:rsidP="00B0171F">
      <w:pPr>
        <w:pStyle w:val="ListParagraph"/>
        <w:numPr>
          <w:ilvl w:val="1"/>
          <w:numId w:val="9"/>
        </w:numPr>
        <w:spacing w:line="276" w:lineRule="auto"/>
        <w:rPr>
          <w:rFonts w:cs="Calibri Light"/>
        </w:rPr>
      </w:pPr>
      <w:r>
        <w:rPr>
          <w:rFonts w:cs="Calibri Light"/>
        </w:rPr>
        <w:t>Motion: Erin</w:t>
      </w:r>
      <w:r w:rsidR="007603AF">
        <w:rPr>
          <w:rFonts w:cs="Calibri Light"/>
        </w:rPr>
        <w:t xml:space="preserve"> Garrett</w:t>
      </w:r>
    </w:p>
    <w:p w14:paraId="29726734" w14:textId="5266EFA3" w:rsidR="00B0171F" w:rsidRDefault="00B0171F" w:rsidP="00B0171F">
      <w:pPr>
        <w:pStyle w:val="ListParagraph"/>
        <w:numPr>
          <w:ilvl w:val="1"/>
          <w:numId w:val="9"/>
        </w:numPr>
        <w:spacing w:line="276" w:lineRule="auto"/>
        <w:rPr>
          <w:rFonts w:cs="Calibri Light"/>
        </w:rPr>
      </w:pPr>
      <w:r>
        <w:rPr>
          <w:rFonts w:cs="Calibri Light"/>
        </w:rPr>
        <w:t xml:space="preserve">Second: </w:t>
      </w:r>
      <w:r w:rsidR="007603AF">
        <w:rPr>
          <w:rFonts w:cs="Calibri Light"/>
        </w:rPr>
        <w:t>Alex Medina</w:t>
      </w:r>
    </w:p>
    <w:p w14:paraId="7BF58493" w14:textId="1A4C5FBF" w:rsidR="00B0171F" w:rsidRDefault="00B0171F" w:rsidP="00B0171F">
      <w:pPr>
        <w:pStyle w:val="ListParagraph"/>
        <w:numPr>
          <w:ilvl w:val="1"/>
          <w:numId w:val="9"/>
        </w:numPr>
        <w:spacing w:line="276" w:lineRule="auto"/>
        <w:rPr>
          <w:rFonts w:cs="Calibri Light"/>
        </w:rPr>
      </w:pPr>
      <w:r>
        <w:rPr>
          <w:rFonts w:cs="Calibri Light"/>
        </w:rPr>
        <w:t>Approved</w:t>
      </w:r>
    </w:p>
    <w:p w14:paraId="0D214701" w14:textId="1C3BE7E1" w:rsidR="0054399C" w:rsidRPr="008B1D7A" w:rsidRDefault="00045982" w:rsidP="006A2841">
      <w:pPr>
        <w:pStyle w:val="ListParagraph"/>
        <w:numPr>
          <w:ilvl w:val="0"/>
          <w:numId w:val="9"/>
        </w:numPr>
        <w:spacing w:line="276" w:lineRule="auto"/>
        <w:rPr>
          <w:bCs/>
        </w:rPr>
      </w:pPr>
      <w:r w:rsidRPr="00926FF4">
        <w:rPr>
          <w:bCs/>
        </w:rPr>
        <w:t xml:space="preserve">UGA </w:t>
      </w:r>
      <w:r w:rsidRPr="008B1D7A">
        <w:rPr>
          <w:bCs/>
        </w:rPr>
        <w:t xml:space="preserve">Staff Council Updates </w:t>
      </w:r>
    </w:p>
    <w:p w14:paraId="488B454C" w14:textId="20B7404D" w:rsidR="008B1D7A" w:rsidRPr="008B1D7A" w:rsidRDefault="008B1D7A" w:rsidP="008B1D7A">
      <w:pPr>
        <w:pStyle w:val="ListParagraph"/>
        <w:numPr>
          <w:ilvl w:val="1"/>
          <w:numId w:val="9"/>
        </w:numPr>
        <w:spacing w:line="276" w:lineRule="auto"/>
        <w:rPr>
          <w:bCs/>
        </w:rPr>
      </w:pPr>
      <w:r w:rsidRPr="008B1D7A">
        <w:rPr>
          <w:bCs/>
        </w:rPr>
        <w:t>USG Staff Council Annual Conference</w:t>
      </w:r>
    </w:p>
    <w:p w14:paraId="15AE20F0" w14:textId="00EC1AA9" w:rsidR="008B1D7A" w:rsidRPr="008B1D7A" w:rsidRDefault="008B1D7A" w:rsidP="008B1D7A">
      <w:pPr>
        <w:pStyle w:val="ListParagraph"/>
        <w:numPr>
          <w:ilvl w:val="2"/>
          <w:numId w:val="9"/>
        </w:numPr>
        <w:spacing w:line="276" w:lineRule="auto"/>
        <w:ind w:left="1800"/>
        <w:rPr>
          <w:bCs/>
        </w:rPr>
      </w:pPr>
      <w:r w:rsidRPr="008B1D7A">
        <w:rPr>
          <w:bCs/>
        </w:rPr>
        <w:t>Hosted by Georgia State University at their downtown Atlanta campus</w:t>
      </w:r>
      <w:r>
        <w:rPr>
          <w:bCs/>
        </w:rPr>
        <w:t xml:space="preserve"> on September 14-15, 2026</w:t>
      </w:r>
      <w:r w:rsidRPr="008B1D7A">
        <w:rPr>
          <w:bCs/>
        </w:rPr>
        <w:t xml:space="preserve">. This staff professional development opportunity is open to all USG staff. Registration to open in July. </w:t>
      </w:r>
    </w:p>
    <w:p w14:paraId="4AD03EA9" w14:textId="628F26D4" w:rsidR="00045982" w:rsidRPr="00B0171F" w:rsidRDefault="00045982" w:rsidP="006A2841">
      <w:pPr>
        <w:pStyle w:val="ListParagraph"/>
        <w:numPr>
          <w:ilvl w:val="0"/>
          <w:numId w:val="9"/>
        </w:numPr>
        <w:spacing w:line="276" w:lineRule="auto"/>
        <w:rPr>
          <w:b/>
        </w:rPr>
      </w:pPr>
      <w:r w:rsidRPr="00926FF4">
        <w:rPr>
          <w:bCs/>
        </w:rPr>
        <w:t>Committee Updates</w:t>
      </w:r>
    </w:p>
    <w:p w14:paraId="56C1DE38" w14:textId="078FAD44" w:rsidR="00B0171F" w:rsidRPr="00926FF4" w:rsidRDefault="00B0171F" w:rsidP="00B0171F">
      <w:pPr>
        <w:pStyle w:val="ListParagraph"/>
        <w:numPr>
          <w:ilvl w:val="1"/>
          <w:numId w:val="9"/>
        </w:numPr>
        <w:spacing w:line="276" w:lineRule="auto"/>
        <w:rPr>
          <w:b/>
        </w:rPr>
      </w:pPr>
      <w:r>
        <w:rPr>
          <w:bCs/>
        </w:rPr>
        <w:lastRenderedPageBreak/>
        <w:t xml:space="preserve">Staff Appreciation feedback to come </w:t>
      </w:r>
    </w:p>
    <w:p w14:paraId="1A5EFBF7" w14:textId="7F9C9BC5" w:rsidR="00045982" w:rsidRDefault="004F1E2F" w:rsidP="006A2841">
      <w:pPr>
        <w:pStyle w:val="ListParagraph"/>
        <w:numPr>
          <w:ilvl w:val="0"/>
          <w:numId w:val="9"/>
        </w:numPr>
        <w:spacing w:line="276" w:lineRule="auto"/>
        <w:rPr>
          <w:bCs/>
        </w:rPr>
      </w:pPr>
      <w:r>
        <w:rPr>
          <w:bCs/>
        </w:rPr>
        <w:t>New</w:t>
      </w:r>
      <w:r w:rsidR="00045982" w:rsidRPr="00CD6419">
        <w:rPr>
          <w:bCs/>
        </w:rPr>
        <w:t xml:space="preserve"> Business</w:t>
      </w:r>
    </w:p>
    <w:p w14:paraId="7107CF36" w14:textId="0B80183E" w:rsidR="00926FF4" w:rsidRDefault="00926FF4" w:rsidP="006A2841">
      <w:pPr>
        <w:pStyle w:val="ListParagraph"/>
        <w:numPr>
          <w:ilvl w:val="1"/>
          <w:numId w:val="9"/>
        </w:numPr>
        <w:spacing w:line="276" w:lineRule="auto"/>
        <w:rPr>
          <w:bCs/>
        </w:rPr>
      </w:pPr>
      <w:r>
        <w:rPr>
          <w:bCs/>
        </w:rPr>
        <w:t>SRG Representative Voting</w:t>
      </w:r>
    </w:p>
    <w:p w14:paraId="1A8403E4" w14:textId="66457C69" w:rsidR="0054399C" w:rsidRDefault="00902396" w:rsidP="006A2841">
      <w:pPr>
        <w:pStyle w:val="ListParagraph"/>
        <w:numPr>
          <w:ilvl w:val="2"/>
          <w:numId w:val="9"/>
        </w:numPr>
        <w:spacing w:line="276" w:lineRule="auto"/>
        <w:ind w:left="1800"/>
        <w:rPr>
          <w:bCs/>
        </w:rPr>
      </w:pPr>
      <w:r>
        <w:rPr>
          <w:bCs/>
        </w:rPr>
        <w:t xml:space="preserve">Ashley </w:t>
      </w:r>
      <w:r w:rsidR="00A718AC">
        <w:rPr>
          <w:bCs/>
        </w:rPr>
        <w:t>McCullough</w:t>
      </w:r>
      <w:r>
        <w:rPr>
          <w:bCs/>
        </w:rPr>
        <w:t xml:space="preserve"> </w:t>
      </w:r>
      <w:r w:rsidR="00926FF4">
        <w:rPr>
          <w:bCs/>
        </w:rPr>
        <w:t xml:space="preserve">as the SRG Representative </w:t>
      </w:r>
      <w:r>
        <w:rPr>
          <w:bCs/>
        </w:rPr>
        <w:t>for Business Office</w:t>
      </w:r>
    </w:p>
    <w:p w14:paraId="6FB888E1" w14:textId="30BCCB5D" w:rsidR="00B0171F" w:rsidRDefault="00B0171F" w:rsidP="00B0171F">
      <w:pPr>
        <w:pStyle w:val="ListParagraph"/>
        <w:numPr>
          <w:ilvl w:val="3"/>
          <w:numId w:val="9"/>
        </w:numPr>
        <w:spacing w:line="276" w:lineRule="auto"/>
        <w:rPr>
          <w:bCs/>
        </w:rPr>
      </w:pPr>
      <w:r>
        <w:rPr>
          <w:bCs/>
        </w:rPr>
        <w:t xml:space="preserve">Unable to attend, vote moved to next </w:t>
      </w:r>
      <w:r w:rsidR="007603AF">
        <w:rPr>
          <w:bCs/>
        </w:rPr>
        <w:t>meeting</w:t>
      </w:r>
    </w:p>
    <w:p w14:paraId="2C404561" w14:textId="672B7F94" w:rsidR="00926FF4" w:rsidRDefault="004F1E2F" w:rsidP="006A2841">
      <w:pPr>
        <w:pStyle w:val="ListParagraph"/>
        <w:numPr>
          <w:ilvl w:val="2"/>
          <w:numId w:val="9"/>
        </w:numPr>
        <w:spacing w:line="276" w:lineRule="auto"/>
        <w:ind w:left="1800"/>
        <w:rPr>
          <w:bCs/>
        </w:rPr>
      </w:pPr>
      <w:r>
        <w:rPr>
          <w:bCs/>
        </w:rPr>
        <w:t>Smyth Sexton as</w:t>
      </w:r>
      <w:r w:rsidR="00926FF4">
        <w:rPr>
          <w:bCs/>
        </w:rPr>
        <w:t xml:space="preserve"> </w:t>
      </w:r>
      <w:r>
        <w:rPr>
          <w:bCs/>
        </w:rPr>
        <w:t xml:space="preserve">the </w:t>
      </w:r>
      <w:r w:rsidR="00926FF4">
        <w:rPr>
          <w:bCs/>
        </w:rPr>
        <w:t xml:space="preserve">SRG Representative for </w:t>
      </w:r>
      <w:r>
        <w:rPr>
          <w:bCs/>
        </w:rPr>
        <w:t xml:space="preserve">Institute for Leadership Advancement </w:t>
      </w:r>
    </w:p>
    <w:p w14:paraId="6F4D232F" w14:textId="1B8D18AE" w:rsidR="00B0171F" w:rsidRDefault="00B0171F" w:rsidP="00B0171F">
      <w:pPr>
        <w:pStyle w:val="ListParagraph"/>
        <w:numPr>
          <w:ilvl w:val="3"/>
          <w:numId w:val="9"/>
        </w:numPr>
        <w:spacing w:line="276" w:lineRule="auto"/>
        <w:rPr>
          <w:bCs/>
        </w:rPr>
      </w:pPr>
      <w:r>
        <w:rPr>
          <w:bCs/>
        </w:rPr>
        <w:t>Motion: Erin</w:t>
      </w:r>
      <w:r w:rsidR="007603AF">
        <w:rPr>
          <w:bCs/>
        </w:rPr>
        <w:t xml:space="preserve"> Garrett</w:t>
      </w:r>
    </w:p>
    <w:p w14:paraId="36D81BE3" w14:textId="4D4F9E22" w:rsidR="00B0171F" w:rsidRDefault="00B0171F" w:rsidP="00B0171F">
      <w:pPr>
        <w:pStyle w:val="ListParagraph"/>
        <w:numPr>
          <w:ilvl w:val="3"/>
          <w:numId w:val="9"/>
        </w:numPr>
        <w:spacing w:line="276" w:lineRule="auto"/>
        <w:rPr>
          <w:bCs/>
        </w:rPr>
      </w:pPr>
      <w:r>
        <w:rPr>
          <w:bCs/>
        </w:rPr>
        <w:t>Second: Jamie</w:t>
      </w:r>
      <w:r w:rsidR="007603AF">
        <w:rPr>
          <w:bCs/>
        </w:rPr>
        <w:t xml:space="preserve"> Jimenez</w:t>
      </w:r>
    </w:p>
    <w:p w14:paraId="0A9E4CB3" w14:textId="78592482" w:rsidR="00B0171F" w:rsidRDefault="00B0171F" w:rsidP="00B0171F">
      <w:pPr>
        <w:pStyle w:val="ListParagraph"/>
        <w:numPr>
          <w:ilvl w:val="3"/>
          <w:numId w:val="9"/>
        </w:numPr>
        <w:spacing w:line="276" w:lineRule="auto"/>
        <w:rPr>
          <w:bCs/>
        </w:rPr>
      </w:pPr>
      <w:r>
        <w:rPr>
          <w:bCs/>
        </w:rPr>
        <w:t>Approved</w:t>
      </w:r>
    </w:p>
    <w:p w14:paraId="69215DE6" w14:textId="0180FB98" w:rsidR="004F1E2F" w:rsidRDefault="00926FF4" w:rsidP="006A2841">
      <w:pPr>
        <w:pStyle w:val="ListParagraph"/>
        <w:numPr>
          <w:ilvl w:val="1"/>
          <w:numId w:val="9"/>
        </w:numPr>
        <w:spacing w:line="276" w:lineRule="auto"/>
        <w:rPr>
          <w:bCs/>
        </w:rPr>
      </w:pPr>
      <w:r>
        <w:rPr>
          <w:bCs/>
        </w:rPr>
        <w:t xml:space="preserve">SRG </w:t>
      </w:r>
      <w:r w:rsidR="007603AF">
        <w:rPr>
          <w:bCs/>
        </w:rPr>
        <w:t xml:space="preserve">Unit </w:t>
      </w:r>
      <w:r>
        <w:rPr>
          <w:bCs/>
        </w:rPr>
        <w:t>Vacanc</w:t>
      </w:r>
      <w:r w:rsidR="004F1E2F">
        <w:rPr>
          <w:bCs/>
        </w:rPr>
        <w:t xml:space="preserve">ies </w:t>
      </w:r>
    </w:p>
    <w:p w14:paraId="023A779D" w14:textId="3AAACA16" w:rsidR="00926FF4" w:rsidRDefault="00926FF4" w:rsidP="006A2841">
      <w:pPr>
        <w:pStyle w:val="ListParagraph"/>
        <w:numPr>
          <w:ilvl w:val="2"/>
          <w:numId w:val="9"/>
        </w:numPr>
        <w:spacing w:line="276" w:lineRule="auto"/>
        <w:ind w:left="1800"/>
        <w:rPr>
          <w:bCs/>
        </w:rPr>
      </w:pPr>
      <w:r>
        <w:rPr>
          <w:bCs/>
        </w:rPr>
        <w:t>Professional, Executive, and Online MBA</w:t>
      </w:r>
    </w:p>
    <w:p w14:paraId="10CF3E93" w14:textId="48CCC392" w:rsidR="004F1E2F" w:rsidRDefault="004F1E2F" w:rsidP="006A2841">
      <w:pPr>
        <w:pStyle w:val="ListParagraph"/>
        <w:numPr>
          <w:ilvl w:val="2"/>
          <w:numId w:val="9"/>
        </w:numPr>
        <w:spacing w:line="276" w:lineRule="auto"/>
        <w:ind w:left="1800"/>
        <w:rPr>
          <w:bCs/>
        </w:rPr>
      </w:pPr>
      <w:r w:rsidRPr="004F1E2F">
        <w:rPr>
          <w:bCs/>
        </w:rPr>
        <w:t>Legal Studies, Real Estate, C. Herman Terry Risk Management &amp; Insurance</w:t>
      </w:r>
    </w:p>
    <w:p w14:paraId="4CF19748" w14:textId="0E8E8701" w:rsidR="007603AF" w:rsidRDefault="007603AF" w:rsidP="007603AF">
      <w:pPr>
        <w:pStyle w:val="ListParagraph"/>
        <w:numPr>
          <w:ilvl w:val="1"/>
          <w:numId w:val="9"/>
        </w:numPr>
        <w:spacing w:line="276" w:lineRule="auto"/>
        <w:rPr>
          <w:bCs/>
        </w:rPr>
      </w:pPr>
      <w:r>
        <w:rPr>
          <w:bCs/>
        </w:rPr>
        <w:t xml:space="preserve">For consideration </w:t>
      </w:r>
    </w:p>
    <w:p w14:paraId="03D4D837" w14:textId="61B74B7C" w:rsidR="00045982" w:rsidRDefault="00045982" w:rsidP="006A2841">
      <w:pPr>
        <w:pStyle w:val="ListParagraph"/>
        <w:numPr>
          <w:ilvl w:val="0"/>
          <w:numId w:val="9"/>
        </w:numPr>
        <w:spacing w:line="276" w:lineRule="auto"/>
        <w:rPr>
          <w:bCs/>
        </w:rPr>
      </w:pPr>
      <w:r>
        <w:rPr>
          <w:bCs/>
        </w:rPr>
        <w:t>Old Business</w:t>
      </w:r>
    </w:p>
    <w:p w14:paraId="21DFE220" w14:textId="18715C1B" w:rsidR="0054399C" w:rsidRDefault="004F1E2F" w:rsidP="006A2841">
      <w:pPr>
        <w:pStyle w:val="ListParagraph"/>
        <w:numPr>
          <w:ilvl w:val="1"/>
          <w:numId w:val="9"/>
        </w:numPr>
        <w:spacing w:line="276" w:lineRule="auto"/>
        <w:rPr>
          <w:bCs/>
        </w:rPr>
      </w:pPr>
      <w:r>
        <w:rPr>
          <w:bCs/>
        </w:rPr>
        <w:t>SRG Voting</w:t>
      </w:r>
    </w:p>
    <w:p w14:paraId="01135F31" w14:textId="1125BAAB" w:rsidR="004F1E2F" w:rsidRDefault="007603AF" w:rsidP="006A2841">
      <w:pPr>
        <w:pStyle w:val="ListParagraph"/>
        <w:numPr>
          <w:ilvl w:val="2"/>
          <w:numId w:val="9"/>
        </w:numPr>
        <w:spacing w:line="276" w:lineRule="auto"/>
        <w:ind w:left="1800"/>
        <w:rPr>
          <w:bCs/>
        </w:rPr>
      </w:pPr>
      <w:r>
        <w:rPr>
          <w:bCs/>
        </w:rPr>
        <w:t>Secretary to p</w:t>
      </w:r>
      <w:r w:rsidR="004F1E2F">
        <w:rPr>
          <w:bCs/>
        </w:rPr>
        <w:t xml:space="preserve">resent </w:t>
      </w:r>
      <w:r w:rsidR="00C96BC4">
        <w:rPr>
          <w:bCs/>
        </w:rPr>
        <w:t>n</w:t>
      </w:r>
      <w:r w:rsidR="004F1E2F">
        <w:rPr>
          <w:bCs/>
        </w:rPr>
        <w:t>ominations for each position</w:t>
      </w:r>
      <w:r>
        <w:rPr>
          <w:bCs/>
        </w:rPr>
        <w:t xml:space="preserve"> and initiate vote. The results are as follows:</w:t>
      </w:r>
    </w:p>
    <w:p w14:paraId="4983CA81" w14:textId="61CF414F" w:rsidR="004F1E2F" w:rsidRDefault="004F1E2F" w:rsidP="006A2841">
      <w:pPr>
        <w:pStyle w:val="ListParagraph"/>
        <w:numPr>
          <w:ilvl w:val="3"/>
          <w:numId w:val="9"/>
        </w:numPr>
        <w:spacing w:line="276" w:lineRule="auto"/>
        <w:ind w:left="2340"/>
        <w:rPr>
          <w:bCs/>
        </w:rPr>
      </w:pPr>
      <w:r>
        <w:rPr>
          <w:bCs/>
        </w:rPr>
        <w:t>Chair/Co</w:t>
      </w:r>
      <w:r w:rsidR="00A718AC">
        <w:rPr>
          <w:bCs/>
        </w:rPr>
        <w:t>-</w:t>
      </w:r>
      <w:r>
        <w:rPr>
          <w:bCs/>
        </w:rPr>
        <w:t>Chairs</w:t>
      </w:r>
      <w:r w:rsidR="007603AF">
        <w:rPr>
          <w:bCs/>
        </w:rPr>
        <w:t>: Kari Sicard and Keith Anderson</w:t>
      </w:r>
    </w:p>
    <w:p w14:paraId="2055FC55" w14:textId="62B041B8" w:rsidR="004F1E2F" w:rsidRDefault="004F1E2F" w:rsidP="006A2841">
      <w:pPr>
        <w:pStyle w:val="ListParagraph"/>
        <w:numPr>
          <w:ilvl w:val="3"/>
          <w:numId w:val="9"/>
        </w:numPr>
        <w:spacing w:line="276" w:lineRule="auto"/>
        <w:ind w:left="2340"/>
        <w:rPr>
          <w:bCs/>
        </w:rPr>
      </w:pPr>
      <w:r>
        <w:rPr>
          <w:bCs/>
        </w:rPr>
        <w:t>Vice Chair</w:t>
      </w:r>
      <w:r w:rsidR="007603AF">
        <w:rPr>
          <w:bCs/>
        </w:rPr>
        <w:t>: Jamie Jimenez</w:t>
      </w:r>
    </w:p>
    <w:p w14:paraId="1402DAB6" w14:textId="4A35DC8C" w:rsidR="007603AF" w:rsidRDefault="004F1E2F" w:rsidP="006A2841">
      <w:pPr>
        <w:pStyle w:val="ListParagraph"/>
        <w:numPr>
          <w:ilvl w:val="3"/>
          <w:numId w:val="9"/>
        </w:numPr>
        <w:spacing w:line="276" w:lineRule="auto"/>
        <w:ind w:left="2340"/>
        <w:rPr>
          <w:bCs/>
        </w:rPr>
      </w:pPr>
      <w:r>
        <w:rPr>
          <w:bCs/>
        </w:rPr>
        <w:t>Secretary</w:t>
      </w:r>
      <w:r w:rsidR="007603AF">
        <w:rPr>
          <w:bCs/>
        </w:rPr>
        <w:t>: Bailey Bryant</w:t>
      </w:r>
    </w:p>
    <w:p w14:paraId="1DE766F4" w14:textId="769A7E58" w:rsidR="007603AF" w:rsidRDefault="007603AF" w:rsidP="007603AF">
      <w:pPr>
        <w:pStyle w:val="ListParagraph"/>
        <w:numPr>
          <w:ilvl w:val="4"/>
          <w:numId w:val="9"/>
        </w:numPr>
        <w:spacing w:line="276" w:lineRule="auto"/>
        <w:rPr>
          <w:bCs/>
        </w:rPr>
      </w:pPr>
      <w:r>
        <w:rPr>
          <w:bCs/>
        </w:rPr>
        <w:t>Tie: Bailey Bryant and Lauren Parrish</w:t>
      </w:r>
    </w:p>
    <w:p w14:paraId="7FACC355" w14:textId="77777777" w:rsidR="007603AF" w:rsidRDefault="007603AF" w:rsidP="007603AF">
      <w:pPr>
        <w:pStyle w:val="ListParagraph"/>
        <w:numPr>
          <w:ilvl w:val="5"/>
          <w:numId w:val="9"/>
        </w:numPr>
        <w:spacing w:line="276" w:lineRule="auto"/>
        <w:rPr>
          <w:bCs/>
        </w:rPr>
      </w:pPr>
      <w:r>
        <w:rPr>
          <w:bCs/>
        </w:rPr>
        <w:t xml:space="preserve">Per by-law 5.5.1 chair (or co-chairs) will cast an additional vote. </w:t>
      </w:r>
    </w:p>
    <w:p w14:paraId="0E679F6B" w14:textId="1F10B38F" w:rsidR="007603AF" w:rsidRDefault="007603AF" w:rsidP="007603AF">
      <w:pPr>
        <w:pStyle w:val="ListParagraph"/>
        <w:numPr>
          <w:ilvl w:val="5"/>
          <w:numId w:val="9"/>
        </w:numPr>
        <w:spacing w:line="276" w:lineRule="auto"/>
        <w:rPr>
          <w:bCs/>
        </w:rPr>
      </w:pPr>
      <w:r>
        <w:rPr>
          <w:bCs/>
        </w:rPr>
        <w:t xml:space="preserve">Tie-breaking vote casted by the co-chairs, Keith Anderson and Kari Sicard (cast by stand-in </w:t>
      </w:r>
      <w:proofErr w:type="spellStart"/>
      <w:r>
        <w:rPr>
          <w:bCs/>
        </w:rPr>
        <w:t>Riakeem</w:t>
      </w:r>
      <w:proofErr w:type="spellEnd"/>
      <w:r>
        <w:rPr>
          <w:bCs/>
        </w:rPr>
        <w:t xml:space="preserve"> Kelley)</w:t>
      </w:r>
    </w:p>
    <w:p w14:paraId="4214820F" w14:textId="53092E40" w:rsidR="004F1E2F" w:rsidRDefault="004F1E2F" w:rsidP="006A2841">
      <w:pPr>
        <w:pStyle w:val="ListParagraph"/>
        <w:numPr>
          <w:ilvl w:val="3"/>
          <w:numId w:val="9"/>
        </w:numPr>
        <w:spacing w:line="276" w:lineRule="auto"/>
        <w:ind w:left="2340"/>
        <w:rPr>
          <w:bCs/>
        </w:rPr>
      </w:pPr>
      <w:r>
        <w:rPr>
          <w:bCs/>
        </w:rPr>
        <w:t>BAPS Chair</w:t>
      </w:r>
      <w:r w:rsidR="007603AF">
        <w:rPr>
          <w:bCs/>
        </w:rPr>
        <w:t>: Gina Hernandez</w:t>
      </w:r>
    </w:p>
    <w:p w14:paraId="6DB4B09E" w14:textId="44251D26" w:rsidR="004F1E2F" w:rsidRDefault="004F1E2F" w:rsidP="006A2841">
      <w:pPr>
        <w:pStyle w:val="ListParagraph"/>
        <w:numPr>
          <w:ilvl w:val="3"/>
          <w:numId w:val="9"/>
        </w:numPr>
        <w:spacing w:line="276" w:lineRule="auto"/>
        <w:ind w:left="2340"/>
        <w:rPr>
          <w:bCs/>
        </w:rPr>
      </w:pPr>
      <w:r>
        <w:rPr>
          <w:bCs/>
        </w:rPr>
        <w:t>Executive Board</w:t>
      </w:r>
      <w:r w:rsidR="007603AF">
        <w:rPr>
          <w:bCs/>
        </w:rPr>
        <w:t>: Alex Medina and Julia Grant</w:t>
      </w:r>
    </w:p>
    <w:p w14:paraId="260CF9FC" w14:textId="17C4C299" w:rsidR="001D0B6D" w:rsidRDefault="00045982" w:rsidP="006A2841">
      <w:pPr>
        <w:pStyle w:val="ListParagraph"/>
        <w:numPr>
          <w:ilvl w:val="0"/>
          <w:numId w:val="9"/>
        </w:numPr>
        <w:spacing w:line="276" w:lineRule="auto"/>
        <w:rPr>
          <w:bCs/>
        </w:rPr>
      </w:pPr>
      <w:r>
        <w:rPr>
          <w:bCs/>
        </w:rPr>
        <w:t>Adjournment</w:t>
      </w:r>
    </w:p>
    <w:p w14:paraId="58D57834" w14:textId="403446DA" w:rsidR="007603AF" w:rsidRDefault="007603AF" w:rsidP="007603AF">
      <w:pPr>
        <w:pStyle w:val="ListParagraph"/>
        <w:numPr>
          <w:ilvl w:val="1"/>
          <w:numId w:val="9"/>
        </w:numPr>
        <w:spacing w:line="276" w:lineRule="auto"/>
        <w:rPr>
          <w:bCs/>
        </w:rPr>
      </w:pPr>
      <w:r>
        <w:rPr>
          <w:bCs/>
        </w:rPr>
        <w:t>Motion: Alex Medina</w:t>
      </w:r>
    </w:p>
    <w:p w14:paraId="214D8AE8" w14:textId="217608E6" w:rsidR="007603AF" w:rsidRDefault="007603AF" w:rsidP="007603AF">
      <w:pPr>
        <w:pStyle w:val="ListParagraph"/>
        <w:numPr>
          <w:ilvl w:val="1"/>
          <w:numId w:val="9"/>
        </w:numPr>
        <w:spacing w:line="276" w:lineRule="auto"/>
        <w:rPr>
          <w:bCs/>
        </w:rPr>
      </w:pPr>
      <w:r>
        <w:rPr>
          <w:bCs/>
        </w:rPr>
        <w:t>Second: Lauren Parrish</w:t>
      </w:r>
    </w:p>
    <w:p w14:paraId="5BCE8AF5" w14:textId="5FD04EE9" w:rsidR="007603AF" w:rsidRPr="00045982" w:rsidRDefault="007603AF" w:rsidP="007603AF">
      <w:pPr>
        <w:pStyle w:val="ListParagraph"/>
        <w:numPr>
          <w:ilvl w:val="1"/>
          <w:numId w:val="9"/>
        </w:numPr>
        <w:spacing w:line="276" w:lineRule="auto"/>
        <w:rPr>
          <w:bCs/>
        </w:rPr>
      </w:pPr>
      <w:r>
        <w:rPr>
          <w:bCs/>
        </w:rPr>
        <w:t>Meeting adjourned at 9:27AM</w:t>
      </w:r>
    </w:p>
    <w:sectPr w:rsidR="007603AF" w:rsidRPr="00045982" w:rsidSect="00306429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EDF92" w14:textId="77777777" w:rsidR="007271D2" w:rsidRDefault="007271D2" w:rsidP="004C6FAA">
      <w:pPr>
        <w:spacing w:after="0" w:line="240" w:lineRule="auto"/>
      </w:pPr>
      <w:r>
        <w:separator/>
      </w:r>
    </w:p>
  </w:endnote>
  <w:endnote w:type="continuationSeparator" w:id="0">
    <w:p w14:paraId="41565173" w14:textId="77777777" w:rsidR="007271D2" w:rsidRDefault="007271D2" w:rsidP="004C6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D6E76" w14:textId="77777777" w:rsidR="007271D2" w:rsidRDefault="007271D2" w:rsidP="004C6FAA">
      <w:pPr>
        <w:spacing w:after="0" w:line="240" w:lineRule="auto"/>
      </w:pPr>
      <w:r>
        <w:separator/>
      </w:r>
    </w:p>
  </w:footnote>
  <w:footnote w:type="continuationSeparator" w:id="0">
    <w:p w14:paraId="222335E0" w14:textId="77777777" w:rsidR="007271D2" w:rsidRDefault="007271D2" w:rsidP="004C6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1D9E" w14:textId="01903763" w:rsidR="00E82763" w:rsidRDefault="00E827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8B7F" w14:textId="7DB03D85" w:rsidR="00306429" w:rsidRDefault="00306429">
    <w:pPr>
      <w:pStyle w:val="Header"/>
    </w:pPr>
    <w:r w:rsidRPr="001A75E8">
      <w:rPr>
        <w:rFonts w:ascii="Georgia" w:hAnsi="Georgia"/>
        <w:b/>
        <w:bCs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6D350CF4" wp14:editId="273ECD60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896500" cy="722376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peterlee/Desktop/Logo Assets/Georgia logo sets for print/Georgia Logos PNG 300 Print/Print-GEORGIA-FS-F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96500" cy="722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6FF6"/>
    <w:multiLevelType w:val="hybridMultilevel"/>
    <w:tmpl w:val="2100789E"/>
    <w:lvl w:ilvl="0" w:tplc="397240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A8DA278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E84"/>
    <w:multiLevelType w:val="hybridMultilevel"/>
    <w:tmpl w:val="D41E2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138C3"/>
    <w:multiLevelType w:val="hybridMultilevel"/>
    <w:tmpl w:val="9CA85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64EA8"/>
    <w:multiLevelType w:val="hybridMultilevel"/>
    <w:tmpl w:val="6E5E6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C1EE5"/>
    <w:multiLevelType w:val="hybridMultilevel"/>
    <w:tmpl w:val="0122B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E741A"/>
    <w:multiLevelType w:val="hybridMultilevel"/>
    <w:tmpl w:val="A63AA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53BD0"/>
    <w:multiLevelType w:val="hybridMultilevel"/>
    <w:tmpl w:val="C2EA0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035D1"/>
    <w:multiLevelType w:val="hybridMultilevel"/>
    <w:tmpl w:val="C1AC5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B718F"/>
    <w:multiLevelType w:val="hybridMultilevel"/>
    <w:tmpl w:val="8F0A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0775">
    <w:abstractNumId w:val="5"/>
  </w:num>
  <w:num w:numId="2" w16cid:durableId="1756048119">
    <w:abstractNumId w:val="1"/>
  </w:num>
  <w:num w:numId="3" w16cid:durableId="1475097192">
    <w:abstractNumId w:val="2"/>
  </w:num>
  <w:num w:numId="4" w16cid:durableId="110248857">
    <w:abstractNumId w:val="4"/>
  </w:num>
  <w:num w:numId="5" w16cid:durableId="942803480">
    <w:abstractNumId w:val="6"/>
  </w:num>
  <w:num w:numId="6" w16cid:durableId="684282664">
    <w:abstractNumId w:val="7"/>
  </w:num>
  <w:num w:numId="7" w16cid:durableId="1229077647">
    <w:abstractNumId w:val="8"/>
  </w:num>
  <w:num w:numId="8" w16cid:durableId="566956363">
    <w:abstractNumId w:val="3"/>
  </w:num>
  <w:num w:numId="9" w16cid:durableId="1339312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E5"/>
    <w:rsid w:val="00045982"/>
    <w:rsid w:val="00050B81"/>
    <w:rsid w:val="00056DAE"/>
    <w:rsid w:val="000655B2"/>
    <w:rsid w:val="00093A0E"/>
    <w:rsid w:val="000A645A"/>
    <w:rsid w:val="000B39E5"/>
    <w:rsid w:val="000B4318"/>
    <w:rsid w:val="000F2AC6"/>
    <w:rsid w:val="000F3C02"/>
    <w:rsid w:val="00141073"/>
    <w:rsid w:val="0015612B"/>
    <w:rsid w:val="001D0B6D"/>
    <w:rsid w:val="001E770E"/>
    <w:rsid w:val="001F58EE"/>
    <w:rsid w:val="00220BAB"/>
    <w:rsid w:val="002339A1"/>
    <w:rsid w:val="0025677A"/>
    <w:rsid w:val="00265206"/>
    <w:rsid w:val="00287965"/>
    <w:rsid w:val="002C611A"/>
    <w:rsid w:val="002F5575"/>
    <w:rsid w:val="003026C1"/>
    <w:rsid w:val="00306429"/>
    <w:rsid w:val="003255A3"/>
    <w:rsid w:val="00327B21"/>
    <w:rsid w:val="003A2324"/>
    <w:rsid w:val="003D4FC1"/>
    <w:rsid w:val="003E17B7"/>
    <w:rsid w:val="004429E5"/>
    <w:rsid w:val="00442D00"/>
    <w:rsid w:val="004A63D1"/>
    <w:rsid w:val="004C2660"/>
    <w:rsid w:val="004C6FAA"/>
    <w:rsid w:val="004F1E2F"/>
    <w:rsid w:val="0054399C"/>
    <w:rsid w:val="005E706F"/>
    <w:rsid w:val="005F73D2"/>
    <w:rsid w:val="00633F4A"/>
    <w:rsid w:val="006A2841"/>
    <w:rsid w:val="007271D2"/>
    <w:rsid w:val="007603AF"/>
    <w:rsid w:val="008435E5"/>
    <w:rsid w:val="00884A44"/>
    <w:rsid w:val="008931AA"/>
    <w:rsid w:val="008B1D7A"/>
    <w:rsid w:val="008F2C8E"/>
    <w:rsid w:val="00902396"/>
    <w:rsid w:val="009070B1"/>
    <w:rsid w:val="009266F1"/>
    <w:rsid w:val="00926FF4"/>
    <w:rsid w:val="00942990"/>
    <w:rsid w:val="0096245A"/>
    <w:rsid w:val="009B1992"/>
    <w:rsid w:val="00A665F1"/>
    <w:rsid w:val="00A718AC"/>
    <w:rsid w:val="00A72F90"/>
    <w:rsid w:val="00AE2BC8"/>
    <w:rsid w:val="00AF7C39"/>
    <w:rsid w:val="00B0171F"/>
    <w:rsid w:val="00B11EBA"/>
    <w:rsid w:val="00B26CF9"/>
    <w:rsid w:val="00B400D5"/>
    <w:rsid w:val="00B47D33"/>
    <w:rsid w:val="00BC453E"/>
    <w:rsid w:val="00C60A42"/>
    <w:rsid w:val="00C74BFA"/>
    <w:rsid w:val="00C96BC4"/>
    <w:rsid w:val="00CC26A0"/>
    <w:rsid w:val="00CD366E"/>
    <w:rsid w:val="00CD539D"/>
    <w:rsid w:val="00D14EF3"/>
    <w:rsid w:val="00D37203"/>
    <w:rsid w:val="00D80954"/>
    <w:rsid w:val="00D85E1C"/>
    <w:rsid w:val="00DB76E8"/>
    <w:rsid w:val="00E359CC"/>
    <w:rsid w:val="00E6221A"/>
    <w:rsid w:val="00E62DDF"/>
    <w:rsid w:val="00E82763"/>
    <w:rsid w:val="00ED7ECC"/>
    <w:rsid w:val="00EE116C"/>
    <w:rsid w:val="00F660B2"/>
    <w:rsid w:val="00F74F7D"/>
    <w:rsid w:val="00FA3949"/>
    <w:rsid w:val="00FB5837"/>
    <w:rsid w:val="00FB6BAD"/>
    <w:rsid w:val="00FE6D69"/>
    <w:rsid w:val="00FF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F7C67"/>
  <w15:chartTrackingRefBased/>
  <w15:docId w15:val="{52DFA925-C81A-4276-A6A1-13034322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A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FAA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C6FA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1"/>
    <w:rsid w:val="004C6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ent">
    <w:name w:val="Event"/>
    <w:basedOn w:val="Normal"/>
    <w:qFormat/>
    <w:rsid w:val="004C6FAA"/>
    <w:pPr>
      <w:spacing w:after="80" w:line="240" w:lineRule="auto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4C6FAA"/>
    <w:rPr>
      <w:color w:val="00A3AD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FAA"/>
  </w:style>
  <w:style w:type="character" w:styleId="UnresolvedMention">
    <w:name w:val="Unresolved Mention"/>
    <w:basedOn w:val="DefaultParagraphFont"/>
    <w:uiPriority w:val="99"/>
    <w:semiHidden/>
    <w:unhideWhenUsed/>
    <w:rsid w:val="00D14EF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25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5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5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776E64"/>
      </a:dk2>
      <a:lt2>
        <a:srgbClr val="D6D2C4"/>
      </a:lt2>
      <a:accent1>
        <a:srgbClr val="BA0C2F"/>
      </a:accent1>
      <a:accent2>
        <a:srgbClr val="E4002B"/>
      </a:accent2>
      <a:accent3>
        <a:srgbClr val="00A3AD"/>
      </a:accent3>
      <a:accent4>
        <a:srgbClr val="D6D2C4"/>
      </a:accent4>
      <a:accent5>
        <a:srgbClr val="BA0C2F"/>
      </a:accent5>
      <a:accent6>
        <a:srgbClr val="E4002B"/>
      </a:accent6>
      <a:hlink>
        <a:srgbClr val="00A3AD"/>
      </a:hlink>
      <a:folHlink>
        <a:srgbClr val="E4002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Georgia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Ernestine Sicard</dc:creator>
  <cp:keywords/>
  <dc:description/>
  <cp:lastModifiedBy>Jamie  Jimenez</cp:lastModifiedBy>
  <cp:revision>2</cp:revision>
  <cp:lastPrinted>2026-06-12T19:11:00Z</cp:lastPrinted>
  <dcterms:created xsi:type="dcterms:W3CDTF">2026-07-08T18:33:00Z</dcterms:created>
  <dcterms:modified xsi:type="dcterms:W3CDTF">2026-07-08T18:33:00Z</dcterms:modified>
</cp:coreProperties>
</file>