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07C469" w14:textId="77777777" w:rsidR="004C6FAA" w:rsidRDefault="004C6FAA" w:rsidP="004C6FAA">
      <w:pPr>
        <w:pStyle w:val="Header"/>
        <w:rPr>
          <w:rFonts w:asciiTheme="minorHAnsi" w:hAnsiTheme="minorHAnsi" w:cstheme="minorHAnsi"/>
          <w:b/>
          <w:sz w:val="22"/>
          <w:szCs w:val="22"/>
        </w:rPr>
      </w:pPr>
    </w:p>
    <w:p w14:paraId="119CE6EC" w14:textId="77777777" w:rsidR="004C6FAA" w:rsidRDefault="004C6FAA" w:rsidP="004C6FAA">
      <w:pPr>
        <w:pStyle w:val="Header"/>
        <w:rPr>
          <w:rFonts w:asciiTheme="minorHAnsi" w:hAnsiTheme="minorHAnsi" w:cstheme="minorHAnsi"/>
          <w:b/>
          <w:sz w:val="22"/>
          <w:szCs w:val="22"/>
        </w:rPr>
      </w:pPr>
    </w:p>
    <w:p w14:paraId="1E951428" w14:textId="297B1C18" w:rsidR="004C6FAA" w:rsidRPr="004C6FAA" w:rsidRDefault="004C6FAA" w:rsidP="004C6FAA">
      <w:pPr>
        <w:pStyle w:val="Header"/>
        <w:rPr>
          <w:rFonts w:asciiTheme="minorHAnsi" w:hAnsiTheme="minorHAnsi" w:cstheme="minorHAnsi"/>
          <w:b/>
          <w:sz w:val="22"/>
          <w:szCs w:val="22"/>
        </w:rPr>
      </w:pPr>
      <w:r w:rsidRPr="004C6FAA">
        <w:rPr>
          <w:rFonts w:asciiTheme="minorHAnsi" w:hAnsiTheme="minorHAnsi" w:cstheme="minorHAnsi"/>
          <w:b/>
          <w:sz w:val="22"/>
          <w:szCs w:val="22"/>
        </w:rPr>
        <w:t xml:space="preserve">Terry College of Business – </w:t>
      </w:r>
      <w:r w:rsidR="000E2A0B">
        <w:rPr>
          <w:rFonts w:asciiTheme="minorHAnsi" w:hAnsiTheme="minorHAnsi" w:cstheme="minorHAnsi"/>
          <w:b/>
          <w:sz w:val="22"/>
          <w:szCs w:val="22"/>
        </w:rPr>
        <w:t>July</w:t>
      </w:r>
      <w:r w:rsidRPr="004C6FAA">
        <w:rPr>
          <w:rFonts w:asciiTheme="minorHAnsi" w:hAnsiTheme="minorHAnsi" w:cstheme="minorHAnsi"/>
          <w:b/>
          <w:sz w:val="22"/>
          <w:szCs w:val="22"/>
        </w:rPr>
        <w:t xml:space="preserve"> 202</w:t>
      </w:r>
      <w:r w:rsidR="003D4FC1">
        <w:rPr>
          <w:rFonts w:asciiTheme="minorHAnsi" w:hAnsiTheme="minorHAnsi" w:cstheme="minorHAnsi"/>
          <w:b/>
          <w:sz w:val="22"/>
          <w:szCs w:val="22"/>
        </w:rPr>
        <w:t>3</w:t>
      </w:r>
      <w:r w:rsidRPr="004C6FAA">
        <w:rPr>
          <w:rFonts w:asciiTheme="minorHAnsi" w:hAnsiTheme="minorHAnsi" w:cstheme="minorHAnsi"/>
          <w:b/>
          <w:sz w:val="22"/>
          <w:szCs w:val="22"/>
        </w:rPr>
        <w:t xml:space="preserve"> SRG Meeting Minutes</w:t>
      </w:r>
    </w:p>
    <w:p w14:paraId="58330F68" w14:textId="502E73BC" w:rsidR="004C6FAA" w:rsidRPr="004C6FAA" w:rsidRDefault="000E2A0B" w:rsidP="004C6FAA">
      <w:pPr>
        <w:pStyle w:val="Header"/>
        <w:tabs>
          <w:tab w:val="left" w:pos="7215"/>
        </w:tabs>
        <w:rPr>
          <w:rFonts w:asciiTheme="minorHAnsi" w:hAnsiTheme="minorHAnsi" w:cstheme="minorHAnsi"/>
          <w:b/>
          <w:sz w:val="22"/>
          <w:szCs w:val="22"/>
        </w:rPr>
      </w:pPr>
      <w:r>
        <w:rPr>
          <w:rFonts w:asciiTheme="minorHAnsi" w:hAnsiTheme="minorHAnsi" w:cstheme="minorHAnsi"/>
          <w:b/>
          <w:sz w:val="22"/>
          <w:szCs w:val="22"/>
        </w:rPr>
        <w:t>Wednesday, July 19, 2023</w:t>
      </w:r>
    </w:p>
    <w:p w14:paraId="39E2F08F" w14:textId="6BCAE3DE" w:rsidR="004C6FAA" w:rsidRPr="000E2A0B" w:rsidRDefault="00FE6D69" w:rsidP="000E2A0B">
      <w:pPr>
        <w:pStyle w:val="Header"/>
        <w:tabs>
          <w:tab w:val="left" w:pos="2894"/>
        </w:tabs>
        <w:rPr>
          <w:rFonts w:asciiTheme="minorHAnsi" w:hAnsiTheme="minorHAnsi" w:cstheme="minorHAnsi"/>
          <w:b/>
        </w:rPr>
      </w:pPr>
      <w:r>
        <w:rPr>
          <w:rFonts w:asciiTheme="minorHAnsi" w:hAnsiTheme="minorHAnsi" w:cstheme="minorHAnsi"/>
          <w:b/>
          <w:sz w:val="22"/>
          <w:szCs w:val="22"/>
        </w:rPr>
        <w:t>9:00a</w:t>
      </w:r>
      <w:r w:rsidR="004C6FAA" w:rsidRPr="004C6FAA">
        <w:rPr>
          <w:rFonts w:asciiTheme="minorHAnsi" w:hAnsiTheme="minorHAnsi" w:cstheme="minorHAnsi"/>
          <w:b/>
          <w:sz w:val="22"/>
          <w:szCs w:val="22"/>
        </w:rPr>
        <w:t>m</w:t>
      </w:r>
      <w:r w:rsidR="000E2A0B">
        <w:rPr>
          <w:rFonts w:asciiTheme="minorHAnsi" w:hAnsiTheme="minorHAnsi" w:cstheme="minorHAnsi"/>
          <w:b/>
        </w:rPr>
        <w:t xml:space="preserve">, E227 Hein Conference Room </w:t>
      </w:r>
      <w:proofErr w:type="spellStart"/>
      <w:r w:rsidR="000E2A0B">
        <w:rPr>
          <w:rFonts w:asciiTheme="minorHAnsi" w:hAnsiTheme="minorHAnsi" w:cstheme="minorHAnsi"/>
          <w:b/>
        </w:rPr>
        <w:t>Ivester</w:t>
      </w:r>
      <w:proofErr w:type="spellEnd"/>
      <w:r w:rsidR="000E2A0B">
        <w:rPr>
          <w:rFonts w:asciiTheme="minorHAnsi" w:hAnsiTheme="minorHAnsi" w:cstheme="minorHAnsi"/>
          <w:b/>
        </w:rPr>
        <w:t xml:space="preserve"> Hall</w:t>
      </w:r>
      <w:r w:rsidR="000E2A0B">
        <w:rPr>
          <w:rFonts w:asciiTheme="minorHAnsi" w:hAnsiTheme="minorHAnsi" w:cstheme="minorHAnsi"/>
          <w:b/>
        </w:rPr>
        <w:tab/>
      </w:r>
    </w:p>
    <w:p w14:paraId="28CB141F" w14:textId="77777777" w:rsidR="000E2A0B" w:rsidRDefault="004C6FAA" w:rsidP="000E2A0B">
      <w:pPr>
        <w:pStyle w:val="Header"/>
        <w:tabs>
          <w:tab w:val="left" w:pos="2894"/>
        </w:tabs>
      </w:pPr>
      <w:r w:rsidRPr="004C6FAA">
        <w:rPr>
          <w:rFonts w:asciiTheme="minorHAnsi" w:hAnsiTheme="minorHAnsi" w:cstheme="minorHAnsi"/>
          <w:b/>
          <w:sz w:val="22"/>
          <w:szCs w:val="22"/>
        </w:rPr>
        <w:t>Zoom Link:</w:t>
      </w:r>
      <w:r w:rsidRPr="004C6FAA">
        <w:t xml:space="preserve"> </w:t>
      </w:r>
      <w:r w:rsidR="000E2A0B">
        <w:t>https://zoom.us/j/91350853272?pwd=RnZZWWxPSTFuYU42ME5HaEVYVGFNUT09</w:t>
      </w:r>
    </w:p>
    <w:p w14:paraId="11CFBE29" w14:textId="77777777" w:rsidR="000E2A0B" w:rsidRDefault="000E2A0B" w:rsidP="000E2A0B">
      <w:pPr>
        <w:pStyle w:val="Header"/>
        <w:tabs>
          <w:tab w:val="left" w:pos="2894"/>
        </w:tabs>
      </w:pPr>
      <w:r>
        <w:t>Meeting ID: 913 5085 3272</w:t>
      </w:r>
    </w:p>
    <w:p w14:paraId="2020DC57" w14:textId="69BED6A7" w:rsidR="00D14EF3" w:rsidRDefault="000E2A0B" w:rsidP="000E2A0B">
      <w:pPr>
        <w:pStyle w:val="Header"/>
        <w:tabs>
          <w:tab w:val="clear" w:pos="4680"/>
          <w:tab w:val="clear" w:pos="9360"/>
          <w:tab w:val="left" w:pos="2894"/>
        </w:tabs>
      </w:pPr>
      <w:r>
        <w:t>Passcode: 401236</w:t>
      </w:r>
    </w:p>
    <w:p w14:paraId="2C69ADBA" w14:textId="77777777" w:rsidR="000E2A0B" w:rsidRPr="004C6FAA" w:rsidRDefault="000E2A0B" w:rsidP="000E2A0B">
      <w:pPr>
        <w:pStyle w:val="Header"/>
        <w:tabs>
          <w:tab w:val="clear" w:pos="4680"/>
          <w:tab w:val="clear" w:pos="9360"/>
          <w:tab w:val="left" w:pos="2894"/>
        </w:tabs>
        <w:rPr>
          <w:rFonts w:asciiTheme="minorHAnsi" w:hAnsiTheme="minorHAnsi" w:cstheme="minorHAnsi"/>
          <w:b/>
          <w:sz w:val="22"/>
          <w:szCs w:val="22"/>
        </w:rPr>
      </w:pPr>
    </w:p>
    <w:p w14:paraId="07F9C625" w14:textId="112C1FEC" w:rsidR="004C6FAA" w:rsidRPr="004C2660" w:rsidRDefault="004C6FAA" w:rsidP="004C6FAA">
      <w:pPr>
        <w:rPr>
          <w:b/>
        </w:rPr>
      </w:pPr>
      <w:r w:rsidRPr="004413B2">
        <w:rPr>
          <w:b/>
        </w:rPr>
        <w:t>Call to Order and Roll</w:t>
      </w:r>
      <w:r w:rsidR="004C2660" w:rsidRPr="004413B2">
        <w:rPr>
          <w:b/>
        </w:rPr>
        <w:br/>
      </w:r>
      <w:r w:rsidRPr="004413B2">
        <w:rPr>
          <w:bCs/>
        </w:rPr>
        <w:t>(*= in attendance)</w:t>
      </w:r>
    </w:p>
    <w:tbl>
      <w:tblPr>
        <w:tblStyle w:val="TableGrid"/>
        <w:tblW w:w="91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43" w:type="dxa"/>
          <w:left w:w="72" w:type="dxa"/>
          <w:bottom w:w="43" w:type="dxa"/>
          <w:right w:w="72" w:type="dxa"/>
        </w:tblCellMar>
        <w:tblLook w:val="04A0" w:firstRow="1" w:lastRow="0" w:firstColumn="1" w:lastColumn="0" w:noHBand="0" w:noVBand="1"/>
      </w:tblPr>
      <w:tblGrid>
        <w:gridCol w:w="3600"/>
        <w:gridCol w:w="5575"/>
      </w:tblGrid>
      <w:tr w:rsidR="004C6FAA" w:rsidRPr="004C6FAA" w14:paraId="4C99368B" w14:textId="77777777" w:rsidTr="00F07049">
        <w:trPr>
          <w:trHeight w:val="424"/>
        </w:trPr>
        <w:tc>
          <w:tcPr>
            <w:tcW w:w="3600" w:type="dxa"/>
          </w:tcPr>
          <w:p w14:paraId="143322CE" w14:textId="211ACF76" w:rsidR="004C6FAA" w:rsidRPr="004C6FAA" w:rsidRDefault="000E2A0B" w:rsidP="00F07049">
            <w:pPr>
              <w:pStyle w:val="Event"/>
              <w:widowControl w:val="0"/>
              <w:spacing w:after="0"/>
              <w:jc w:val="right"/>
              <w:rPr>
                <w:sz w:val="20"/>
                <w:szCs w:val="20"/>
              </w:rPr>
            </w:pPr>
            <w:r>
              <w:rPr>
                <w:sz w:val="20"/>
                <w:szCs w:val="20"/>
              </w:rPr>
              <w:t>*</w:t>
            </w:r>
            <w:r w:rsidR="004C6FAA" w:rsidRPr="004C6FAA">
              <w:rPr>
                <w:sz w:val="20"/>
                <w:szCs w:val="20"/>
              </w:rPr>
              <w:t>Paula Smith</w:t>
            </w:r>
          </w:p>
          <w:p w14:paraId="08CAF681" w14:textId="1C95A561" w:rsidR="004C6FAA" w:rsidRPr="003D4FC1" w:rsidRDefault="000E2A0B" w:rsidP="00F07049">
            <w:pPr>
              <w:pStyle w:val="Event"/>
              <w:widowControl w:val="0"/>
              <w:spacing w:after="0"/>
              <w:jc w:val="right"/>
              <w:rPr>
                <w:sz w:val="20"/>
                <w:szCs w:val="20"/>
              </w:rPr>
            </w:pPr>
            <w:r>
              <w:rPr>
                <w:sz w:val="20"/>
                <w:szCs w:val="20"/>
              </w:rPr>
              <w:t>*</w:t>
            </w:r>
            <w:r w:rsidR="003D4FC1">
              <w:rPr>
                <w:sz w:val="20"/>
                <w:szCs w:val="20"/>
              </w:rPr>
              <w:t>Vivian Brookshire</w:t>
            </w:r>
          </w:p>
          <w:p w14:paraId="6D5F7925" w14:textId="33F646F7" w:rsidR="004C6FAA" w:rsidRPr="004C6FAA" w:rsidRDefault="000E2A0B" w:rsidP="00F07049">
            <w:pPr>
              <w:pStyle w:val="Event"/>
              <w:widowControl w:val="0"/>
              <w:spacing w:after="0"/>
              <w:jc w:val="right"/>
              <w:rPr>
                <w:sz w:val="20"/>
                <w:szCs w:val="20"/>
              </w:rPr>
            </w:pPr>
            <w:r>
              <w:rPr>
                <w:sz w:val="20"/>
                <w:szCs w:val="20"/>
              </w:rPr>
              <w:t>*</w:t>
            </w:r>
            <w:r w:rsidR="004C6FAA" w:rsidRPr="004C6FAA">
              <w:rPr>
                <w:sz w:val="20"/>
                <w:szCs w:val="20"/>
              </w:rPr>
              <w:t xml:space="preserve">Michele </w:t>
            </w:r>
            <w:proofErr w:type="spellStart"/>
            <w:r w:rsidR="004C6FAA" w:rsidRPr="004C6FAA">
              <w:rPr>
                <w:sz w:val="20"/>
                <w:szCs w:val="20"/>
              </w:rPr>
              <w:t>Plogh</w:t>
            </w:r>
            <w:proofErr w:type="spellEnd"/>
          </w:p>
          <w:p w14:paraId="02B768D2" w14:textId="28B8C890" w:rsidR="004C6FAA" w:rsidRPr="004C6FAA" w:rsidRDefault="004C6FAA" w:rsidP="00F07049">
            <w:pPr>
              <w:pStyle w:val="Event"/>
              <w:widowControl w:val="0"/>
              <w:spacing w:after="0"/>
              <w:jc w:val="right"/>
              <w:rPr>
                <w:sz w:val="20"/>
                <w:szCs w:val="20"/>
              </w:rPr>
            </w:pPr>
            <w:r w:rsidRPr="004C6FAA">
              <w:rPr>
                <w:sz w:val="20"/>
                <w:szCs w:val="20"/>
              </w:rPr>
              <w:t xml:space="preserve">Abbie Vaughn </w:t>
            </w:r>
          </w:p>
          <w:p w14:paraId="513CF4D0" w14:textId="0A0D4B93" w:rsidR="004C6FAA" w:rsidRPr="000B39E5" w:rsidRDefault="000E2A0B" w:rsidP="00F07049">
            <w:pPr>
              <w:pStyle w:val="Event"/>
              <w:widowControl w:val="0"/>
              <w:spacing w:after="0"/>
              <w:jc w:val="right"/>
              <w:rPr>
                <w:sz w:val="20"/>
                <w:szCs w:val="20"/>
              </w:rPr>
            </w:pPr>
            <w:r>
              <w:rPr>
                <w:sz w:val="20"/>
                <w:szCs w:val="20"/>
              </w:rPr>
              <w:t>*</w:t>
            </w:r>
            <w:r w:rsidR="000B39E5">
              <w:rPr>
                <w:sz w:val="20"/>
                <w:szCs w:val="20"/>
              </w:rPr>
              <w:t>Carla Hill</w:t>
            </w:r>
          </w:p>
          <w:p w14:paraId="2A88B612" w14:textId="2B24FBB3" w:rsidR="004C6FAA" w:rsidRPr="004C6FAA" w:rsidRDefault="004C6FAA" w:rsidP="00F07049">
            <w:pPr>
              <w:pStyle w:val="Event"/>
              <w:widowControl w:val="0"/>
              <w:spacing w:after="0"/>
              <w:jc w:val="right"/>
              <w:rPr>
                <w:sz w:val="20"/>
                <w:szCs w:val="20"/>
              </w:rPr>
            </w:pPr>
            <w:r w:rsidRPr="004C6FAA">
              <w:rPr>
                <w:sz w:val="20"/>
                <w:szCs w:val="20"/>
              </w:rPr>
              <w:t>Ashley Tiller</w:t>
            </w:r>
          </w:p>
          <w:p w14:paraId="59BD873C" w14:textId="3B18F1B6" w:rsidR="004C6FAA" w:rsidRPr="004C6FAA" w:rsidRDefault="000E2A0B" w:rsidP="00F07049">
            <w:pPr>
              <w:pStyle w:val="Event"/>
              <w:widowControl w:val="0"/>
              <w:spacing w:after="0"/>
              <w:jc w:val="right"/>
              <w:rPr>
                <w:sz w:val="20"/>
                <w:szCs w:val="20"/>
              </w:rPr>
            </w:pPr>
            <w:r>
              <w:rPr>
                <w:sz w:val="20"/>
                <w:szCs w:val="20"/>
              </w:rPr>
              <w:t>*</w:t>
            </w:r>
            <w:r w:rsidR="004C6FAA" w:rsidRPr="004C6FAA">
              <w:rPr>
                <w:sz w:val="20"/>
                <w:szCs w:val="20"/>
              </w:rPr>
              <w:t>Keith Anderson</w:t>
            </w:r>
          </w:p>
          <w:p w14:paraId="56F9F990" w14:textId="26CC6BB5" w:rsidR="004C6FAA" w:rsidRPr="004C6FAA" w:rsidRDefault="000E2A0B" w:rsidP="00F07049">
            <w:pPr>
              <w:pStyle w:val="Event"/>
              <w:widowControl w:val="0"/>
              <w:spacing w:after="0"/>
              <w:jc w:val="right"/>
              <w:rPr>
                <w:sz w:val="20"/>
                <w:szCs w:val="20"/>
              </w:rPr>
            </w:pPr>
            <w:r>
              <w:rPr>
                <w:sz w:val="20"/>
                <w:szCs w:val="20"/>
              </w:rPr>
              <w:t>*Bailey Bryant</w:t>
            </w:r>
          </w:p>
          <w:p w14:paraId="33216866" w14:textId="46FDAC82" w:rsidR="004C6FAA" w:rsidRPr="004C6FAA" w:rsidRDefault="000E2A0B" w:rsidP="00F07049">
            <w:pPr>
              <w:pStyle w:val="Event"/>
              <w:widowControl w:val="0"/>
              <w:spacing w:after="0"/>
              <w:jc w:val="right"/>
              <w:rPr>
                <w:sz w:val="20"/>
                <w:szCs w:val="20"/>
              </w:rPr>
            </w:pPr>
            <w:r>
              <w:rPr>
                <w:sz w:val="20"/>
                <w:szCs w:val="20"/>
              </w:rPr>
              <w:t>*</w:t>
            </w:r>
            <w:r w:rsidR="004C6FAA" w:rsidRPr="004C6FAA">
              <w:rPr>
                <w:sz w:val="20"/>
                <w:szCs w:val="20"/>
              </w:rPr>
              <w:t>Kari Sicard</w:t>
            </w:r>
          </w:p>
          <w:p w14:paraId="23AEDED5" w14:textId="7279A7EA" w:rsidR="004C6FAA" w:rsidRPr="004C6FAA" w:rsidRDefault="004C6FAA" w:rsidP="00F07049">
            <w:pPr>
              <w:pStyle w:val="Event"/>
              <w:widowControl w:val="0"/>
              <w:spacing w:after="0"/>
              <w:jc w:val="right"/>
              <w:rPr>
                <w:sz w:val="20"/>
                <w:szCs w:val="20"/>
              </w:rPr>
            </w:pPr>
            <w:r w:rsidRPr="004C6FAA">
              <w:rPr>
                <w:sz w:val="20"/>
                <w:szCs w:val="20"/>
              </w:rPr>
              <w:t>Wendy Wyatt</w:t>
            </w:r>
          </w:p>
          <w:p w14:paraId="06A759B0" w14:textId="0CCFC575" w:rsidR="004C6FAA" w:rsidRPr="004C6FAA" w:rsidRDefault="000E2A0B" w:rsidP="00F07049">
            <w:pPr>
              <w:pStyle w:val="Event"/>
              <w:widowControl w:val="0"/>
              <w:spacing w:after="0"/>
              <w:jc w:val="right"/>
              <w:rPr>
                <w:sz w:val="20"/>
                <w:szCs w:val="20"/>
              </w:rPr>
            </w:pPr>
            <w:r>
              <w:rPr>
                <w:sz w:val="20"/>
                <w:szCs w:val="20"/>
              </w:rPr>
              <w:t>*</w:t>
            </w:r>
            <w:r w:rsidR="004C6FAA" w:rsidRPr="004C6FAA">
              <w:rPr>
                <w:sz w:val="20"/>
                <w:szCs w:val="20"/>
              </w:rPr>
              <w:t>Katie Carswell</w:t>
            </w:r>
          </w:p>
          <w:p w14:paraId="5D287347" w14:textId="19D6BEE5" w:rsidR="004C6FAA" w:rsidRPr="004C6FAA" w:rsidRDefault="000E2A0B" w:rsidP="00F07049">
            <w:pPr>
              <w:pStyle w:val="Event"/>
              <w:widowControl w:val="0"/>
              <w:spacing w:after="0"/>
              <w:jc w:val="right"/>
              <w:rPr>
                <w:sz w:val="20"/>
                <w:szCs w:val="20"/>
              </w:rPr>
            </w:pPr>
            <w:r>
              <w:rPr>
                <w:sz w:val="20"/>
                <w:szCs w:val="20"/>
              </w:rPr>
              <w:t>*</w:t>
            </w:r>
            <w:r w:rsidR="004C6FAA" w:rsidRPr="004C6FAA">
              <w:rPr>
                <w:sz w:val="20"/>
                <w:szCs w:val="20"/>
              </w:rPr>
              <w:t>Becky Curry</w:t>
            </w:r>
          </w:p>
          <w:p w14:paraId="73DB496D" w14:textId="5E66232B" w:rsidR="004C6FAA" w:rsidRPr="004C6FAA" w:rsidRDefault="000E2A0B" w:rsidP="00F07049">
            <w:pPr>
              <w:pStyle w:val="Event"/>
              <w:widowControl w:val="0"/>
              <w:spacing w:after="0"/>
              <w:jc w:val="right"/>
              <w:rPr>
                <w:sz w:val="20"/>
                <w:szCs w:val="20"/>
              </w:rPr>
            </w:pPr>
            <w:r>
              <w:rPr>
                <w:sz w:val="20"/>
                <w:szCs w:val="20"/>
              </w:rPr>
              <w:t>*</w:t>
            </w:r>
            <w:r w:rsidR="004C6FAA" w:rsidRPr="004C6FAA">
              <w:rPr>
                <w:sz w:val="20"/>
                <w:szCs w:val="20"/>
              </w:rPr>
              <w:t>Jeanne Taylor</w:t>
            </w:r>
          </w:p>
          <w:p w14:paraId="3E9CC43F" w14:textId="68E6FD91" w:rsidR="004C6FAA" w:rsidRPr="004C6FAA" w:rsidRDefault="00D14EF3" w:rsidP="00F07049">
            <w:pPr>
              <w:pStyle w:val="Event"/>
              <w:widowControl w:val="0"/>
              <w:spacing w:after="0"/>
              <w:jc w:val="right"/>
              <w:rPr>
                <w:sz w:val="20"/>
                <w:szCs w:val="20"/>
              </w:rPr>
            </w:pPr>
            <w:r>
              <w:rPr>
                <w:sz w:val="20"/>
                <w:szCs w:val="20"/>
              </w:rPr>
              <w:t>Allison Gilmore</w:t>
            </w:r>
          </w:p>
          <w:p w14:paraId="1F218339" w14:textId="0F600982" w:rsidR="004C6FAA" w:rsidRPr="004C6FAA" w:rsidRDefault="000E2A0B" w:rsidP="00F07049">
            <w:pPr>
              <w:pStyle w:val="Event"/>
              <w:widowControl w:val="0"/>
              <w:spacing w:after="0"/>
              <w:jc w:val="right"/>
              <w:rPr>
                <w:sz w:val="20"/>
                <w:szCs w:val="20"/>
              </w:rPr>
            </w:pPr>
            <w:r>
              <w:rPr>
                <w:sz w:val="20"/>
                <w:szCs w:val="20"/>
              </w:rPr>
              <w:t>*</w:t>
            </w:r>
            <w:r w:rsidR="004C6FAA" w:rsidRPr="004C6FAA">
              <w:rPr>
                <w:sz w:val="20"/>
                <w:szCs w:val="20"/>
              </w:rPr>
              <w:t>Megan Henning</w:t>
            </w:r>
          </w:p>
          <w:p w14:paraId="63B3EF7B" w14:textId="72596E61" w:rsidR="004C6FAA" w:rsidRPr="004C6FAA" w:rsidRDefault="000E2A0B" w:rsidP="00F07049">
            <w:pPr>
              <w:pStyle w:val="Event"/>
              <w:widowControl w:val="0"/>
              <w:spacing w:after="0"/>
              <w:jc w:val="right"/>
              <w:rPr>
                <w:sz w:val="20"/>
                <w:szCs w:val="20"/>
              </w:rPr>
            </w:pPr>
            <w:r>
              <w:rPr>
                <w:sz w:val="20"/>
                <w:szCs w:val="20"/>
              </w:rPr>
              <w:t>*</w:t>
            </w:r>
            <w:r w:rsidR="004C6FAA" w:rsidRPr="004C6FAA">
              <w:rPr>
                <w:sz w:val="20"/>
                <w:szCs w:val="20"/>
              </w:rPr>
              <w:t xml:space="preserve"> Ed Morales</w:t>
            </w:r>
          </w:p>
          <w:p w14:paraId="08F7305B" w14:textId="77777777" w:rsidR="004C6FAA" w:rsidRPr="004C6FAA" w:rsidRDefault="004C6FAA" w:rsidP="00F07049">
            <w:pPr>
              <w:pStyle w:val="Event"/>
              <w:widowControl w:val="0"/>
              <w:spacing w:after="0"/>
              <w:jc w:val="right"/>
              <w:rPr>
                <w:sz w:val="20"/>
                <w:szCs w:val="20"/>
              </w:rPr>
            </w:pPr>
            <w:r w:rsidRPr="004C6FAA">
              <w:rPr>
                <w:sz w:val="20"/>
                <w:szCs w:val="20"/>
              </w:rPr>
              <w:t>Wade Fields</w:t>
            </w:r>
          </w:p>
          <w:p w14:paraId="0E06D167" w14:textId="6BEC7B3E" w:rsidR="004C6FAA" w:rsidRPr="004C6FAA" w:rsidRDefault="000E2A0B" w:rsidP="00F07049">
            <w:pPr>
              <w:pStyle w:val="Event"/>
              <w:widowControl w:val="0"/>
              <w:spacing w:after="0"/>
              <w:jc w:val="right"/>
              <w:rPr>
                <w:sz w:val="20"/>
                <w:szCs w:val="20"/>
              </w:rPr>
            </w:pPr>
            <w:r>
              <w:rPr>
                <w:sz w:val="20"/>
                <w:szCs w:val="20"/>
              </w:rPr>
              <w:t>*</w:t>
            </w:r>
            <w:r w:rsidR="004C6FAA" w:rsidRPr="004C6FAA">
              <w:rPr>
                <w:sz w:val="20"/>
                <w:szCs w:val="20"/>
              </w:rPr>
              <w:t>Lauren Miller</w:t>
            </w:r>
          </w:p>
          <w:p w14:paraId="369C14B1" w14:textId="6A40EB0A" w:rsidR="004C6FAA" w:rsidRPr="004C6FAA" w:rsidRDefault="000E2A0B" w:rsidP="00F07049">
            <w:pPr>
              <w:pStyle w:val="Event"/>
              <w:widowControl w:val="0"/>
              <w:spacing w:after="0"/>
              <w:jc w:val="right"/>
              <w:rPr>
                <w:sz w:val="20"/>
                <w:szCs w:val="20"/>
              </w:rPr>
            </w:pPr>
            <w:r>
              <w:rPr>
                <w:sz w:val="20"/>
                <w:szCs w:val="20"/>
              </w:rPr>
              <w:t>*</w:t>
            </w:r>
            <w:r w:rsidR="004C6FAA" w:rsidRPr="004C6FAA">
              <w:rPr>
                <w:sz w:val="20"/>
                <w:szCs w:val="20"/>
              </w:rPr>
              <w:t xml:space="preserve">Leah </w:t>
            </w:r>
            <w:proofErr w:type="spellStart"/>
            <w:r w:rsidR="004C6FAA" w:rsidRPr="004C6FAA">
              <w:rPr>
                <w:sz w:val="20"/>
                <w:szCs w:val="20"/>
              </w:rPr>
              <w:t>Schettler</w:t>
            </w:r>
            <w:proofErr w:type="spellEnd"/>
          </w:p>
          <w:p w14:paraId="1CD28D97" w14:textId="5785BFAA" w:rsidR="004C6FAA" w:rsidRPr="004C6FAA" w:rsidRDefault="000E2A0B" w:rsidP="00F07049">
            <w:pPr>
              <w:pStyle w:val="Event"/>
              <w:widowControl w:val="0"/>
              <w:spacing w:after="0"/>
              <w:jc w:val="right"/>
              <w:rPr>
                <w:sz w:val="20"/>
                <w:szCs w:val="20"/>
              </w:rPr>
            </w:pPr>
            <w:r>
              <w:rPr>
                <w:sz w:val="20"/>
                <w:szCs w:val="20"/>
              </w:rPr>
              <w:t>*</w:t>
            </w:r>
            <w:r w:rsidR="004C6FAA" w:rsidRPr="004C6FAA">
              <w:rPr>
                <w:sz w:val="20"/>
                <w:szCs w:val="20"/>
              </w:rPr>
              <w:t>Lisa Griffiths</w:t>
            </w:r>
          </w:p>
          <w:p w14:paraId="548E91AD" w14:textId="77777777" w:rsidR="004C6FAA" w:rsidRPr="004C6FAA" w:rsidRDefault="004C6FAA" w:rsidP="00F07049">
            <w:pPr>
              <w:pStyle w:val="Event"/>
              <w:spacing w:after="0"/>
              <w:jc w:val="right"/>
              <w:rPr>
                <w:sz w:val="20"/>
                <w:szCs w:val="20"/>
              </w:rPr>
            </w:pPr>
            <w:r w:rsidRPr="004C6FAA">
              <w:rPr>
                <w:b/>
                <w:bCs/>
                <w:sz w:val="20"/>
                <w:szCs w:val="20"/>
              </w:rPr>
              <w:t xml:space="preserve">Vacancy </w:t>
            </w:r>
          </w:p>
          <w:p w14:paraId="0F784346" w14:textId="0127CC30" w:rsidR="004C6FAA" w:rsidRPr="000E2A0B" w:rsidRDefault="000E2A0B" w:rsidP="003D4FC1">
            <w:pPr>
              <w:pStyle w:val="Event"/>
              <w:spacing w:after="0"/>
              <w:jc w:val="right"/>
              <w:rPr>
                <w:sz w:val="20"/>
                <w:szCs w:val="20"/>
              </w:rPr>
            </w:pPr>
            <w:r>
              <w:rPr>
                <w:sz w:val="20"/>
                <w:szCs w:val="20"/>
              </w:rPr>
              <w:t>*Madison Rogers</w:t>
            </w:r>
          </w:p>
        </w:tc>
        <w:tc>
          <w:tcPr>
            <w:tcW w:w="5575" w:type="dxa"/>
          </w:tcPr>
          <w:p w14:paraId="13B99219" w14:textId="77777777" w:rsidR="004C6FAA" w:rsidRPr="004C6FAA" w:rsidRDefault="004C6FAA" w:rsidP="00F07049">
            <w:pPr>
              <w:pStyle w:val="Event"/>
              <w:spacing w:after="0"/>
              <w:rPr>
                <w:i/>
                <w:sz w:val="20"/>
                <w:szCs w:val="20"/>
              </w:rPr>
            </w:pPr>
            <w:r w:rsidRPr="004C6FAA">
              <w:rPr>
                <w:i/>
                <w:sz w:val="20"/>
                <w:szCs w:val="20"/>
              </w:rPr>
              <w:t>Accounting</w:t>
            </w:r>
          </w:p>
          <w:p w14:paraId="51268F5D" w14:textId="77777777" w:rsidR="004C6FAA" w:rsidRPr="004C6FAA" w:rsidRDefault="004C6FAA" w:rsidP="00F07049">
            <w:pPr>
              <w:pStyle w:val="Event"/>
              <w:spacing w:after="0"/>
              <w:rPr>
                <w:i/>
                <w:sz w:val="20"/>
                <w:szCs w:val="20"/>
              </w:rPr>
            </w:pPr>
            <w:r w:rsidRPr="004C6FAA">
              <w:rPr>
                <w:i/>
                <w:sz w:val="20"/>
                <w:szCs w:val="20"/>
              </w:rPr>
              <w:t>Finance</w:t>
            </w:r>
          </w:p>
          <w:p w14:paraId="4F56CB29" w14:textId="77777777" w:rsidR="004C6FAA" w:rsidRPr="004C6FAA" w:rsidRDefault="004C6FAA" w:rsidP="00F07049">
            <w:pPr>
              <w:pStyle w:val="Event"/>
              <w:spacing w:after="0"/>
              <w:rPr>
                <w:i/>
                <w:sz w:val="20"/>
                <w:szCs w:val="20"/>
              </w:rPr>
            </w:pPr>
            <w:r w:rsidRPr="004C6FAA">
              <w:rPr>
                <w:i/>
                <w:sz w:val="20"/>
                <w:szCs w:val="20"/>
              </w:rPr>
              <w:t>Undergraduate Business Programs</w:t>
            </w:r>
          </w:p>
          <w:p w14:paraId="4FBCBEB5" w14:textId="77777777" w:rsidR="004C6FAA" w:rsidRPr="004C6FAA" w:rsidRDefault="004C6FAA" w:rsidP="00F07049">
            <w:pPr>
              <w:pStyle w:val="Event"/>
              <w:spacing w:after="0"/>
              <w:rPr>
                <w:i/>
                <w:sz w:val="20"/>
                <w:szCs w:val="20"/>
              </w:rPr>
            </w:pPr>
            <w:r w:rsidRPr="004C6FAA">
              <w:rPr>
                <w:i/>
                <w:sz w:val="20"/>
                <w:szCs w:val="20"/>
              </w:rPr>
              <w:t>Development &amp; Alumni Relations</w:t>
            </w:r>
          </w:p>
          <w:p w14:paraId="16ED054A" w14:textId="77777777" w:rsidR="004C6FAA" w:rsidRPr="004C6FAA" w:rsidRDefault="004C6FAA" w:rsidP="00F07049">
            <w:pPr>
              <w:pStyle w:val="Event"/>
              <w:spacing w:after="0"/>
              <w:rPr>
                <w:i/>
                <w:sz w:val="20"/>
                <w:szCs w:val="20"/>
              </w:rPr>
            </w:pPr>
            <w:r w:rsidRPr="004C6FAA">
              <w:rPr>
                <w:i/>
                <w:sz w:val="20"/>
                <w:szCs w:val="20"/>
              </w:rPr>
              <w:t>Business Office</w:t>
            </w:r>
          </w:p>
          <w:p w14:paraId="1DF0B210" w14:textId="77777777" w:rsidR="004C6FAA" w:rsidRPr="004C6FAA" w:rsidRDefault="004C6FAA" w:rsidP="00F07049">
            <w:pPr>
              <w:pStyle w:val="Event"/>
              <w:spacing w:after="0"/>
              <w:rPr>
                <w:i/>
                <w:sz w:val="20"/>
                <w:szCs w:val="20"/>
              </w:rPr>
            </w:pPr>
            <w:r w:rsidRPr="004C6FAA">
              <w:rPr>
                <w:i/>
                <w:sz w:val="20"/>
                <w:szCs w:val="20"/>
              </w:rPr>
              <w:t>Master of Business Administration</w:t>
            </w:r>
          </w:p>
          <w:p w14:paraId="35EBE2E9" w14:textId="77777777" w:rsidR="004C6FAA" w:rsidRPr="004C6FAA" w:rsidRDefault="004C6FAA" w:rsidP="00F07049">
            <w:pPr>
              <w:pStyle w:val="Event"/>
              <w:spacing w:after="0"/>
              <w:rPr>
                <w:i/>
                <w:sz w:val="20"/>
                <w:szCs w:val="20"/>
              </w:rPr>
            </w:pPr>
            <w:r w:rsidRPr="004C6FAA">
              <w:rPr>
                <w:i/>
                <w:sz w:val="20"/>
                <w:szCs w:val="20"/>
              </w:rPr>
              <w:t>Dean’s Office</w:t>
            </w:r>
          </w:p>
          <w:p w14:paraId="356CC8FB" w14:textId="77777777" w:rsidR="004C6FAA" w:rsidRPr="004C6FAA" w:rsidRDefault="004C6FAA" w:rsidP="00F07049">
            <w:pPr>
              <w:pStyle w:val="Event"/>
              <w:spacing w:after="0"/>
              <w:rPr>
                <w:i/>
                <w:sz w:val="20"/>
                <w:szCs w:val="20"/>
              </w:rPr>
            </w:pPr>
            <w:r w:rsidRPr="004C6FAA">
              <w:rPr>
                <w:i/>
                <w:sz w:val="20"/>
                <w:szCs w:val="20"/>
              </w:rPr>
              <w:t>Economics</w:t>
            </w:r>
          </w:p>
          <w:p w14:paraId="7224119C" w14:textId="77777777" w:rsidR="004C6FAA" w:rsidRPr="004C6FAA" w:rsidRDefault="004C6FAA" w:rsidP="00F07049">
            <w:pPr>
              <w:pStyle w:val="Event"/>
              <w:spacing w:after="0"/>
              <w:rPr>
                <w:i/>
                <w:sz w:val="20"/>
                <w:szCs w:val="20"/>
              </w:rPr>
            </w:pPr>
            <w:r w:rsidRPr="004C6FAA">
              <w:rPr>
                <w:i/>
                <w:sz w:val="20"/>
                <w:szCs w:val="20"/>
              </w:rPr>
              <w:t>International Business &amp; Office of Diversity Relations</w:t>
            </w:r>
          </w:p>
          <w:p w14:paraId="6CC489D3" w14:textId="77777777" w:rsidR="004C6FAA" w:rsidRPr="004C6FAA" w:rsidRDefault="004C6FAA" w:rsidP="00F07049">
            <w:pPr>
              <w:pStyle w:val="Event"/>
              <w:spacing w:after="0"/>
              <w:rPr>
                <w:i/>
                <w:sz w:val="20"/>
                <w:szCs w:val="20"/>
              </w:rPr>
            </w:pPr>
            <w:r w:rsidRPr="004C6FAA">
              <w:rPr>
                <w:i/>
                <w:sz w:val="20"/>
                <w:szCs w:val="20"/>
              </w:rPr>
              <w:t>Legal Studies, Real Estate, Risk Management &amp; Insurance</w:t>
            </w:r>
          </w:p>
          <w:p w14:paraId="4AE8631B" w14:textId="77777777" w:rsidR="004C6FAA" w:rsidRPr="004C6FAA" w:rsidRDefault="004C6FAA" w:rsidP="00F07049">
            <w:pPr>
              <w:pStyle w:val="Event"/>
              <w:spacing w:after="0"/>
              <w:rPr>
                <w:i/>
                <w:sz w:val="20"/>
                <w:szCs w:val="20"/>
              </w:rPr>
            </w:pPr>
            <w:r w:rsidRPr="004C6FAA">
              <w:rPr>
                <w:i/>
                <w:sz w:val="20"/>
                <w:szCs w:val="20"/>
              </w:rPr>
              <w:t>Facilities &amp; Logistics</w:t>
            </w:r>
          </w:p>
          <w:p w14:paraId="502EDB99" w14:textId="77777777" w:rsidR="004C6FAA" w:rsidRPr="004C6FAA" w:rsidRDefault="004C6FAA" w:rsidP="00F07049">
            <w:pPr>
              <w:pStyle w:val="Event"/>
              <w:spacing w:after="0"/>
              <w:rPr>
                <w:i/>
                <w:sz w:val="20"/>
                <w:szCs w:val="20"/>
              </w:rPr>
            </w:pPr>
            <w:r w:rsidRPr="004C6FAA">
              <w:rPr>
                <w:i/>
                <w:sz w:val="20"/>
                <w:szCs w:val="20"/>
              </w:rPr>
              <w:t>Management Information Systems</w:t>
            </w:r>
          </w:p>
          <w:p w14:paraId="30AB5FCA" w14:textId="77777777" w:rsidR="004C6FAA" w:rsidRPr="004C6FAA" w:rsidRDefault="004C6FAA" w:rsidP="00F07049">
            <w:pPr>
              <w:pStyle w:val="Event"/>
              <w:spacing w:after="0"/>
              <w:rPr>
                <w:i/>
                <w:sz w:val="20"/>
                <w:szCs w:val="20"/>
              </w:rPr>
            </w:pPr>
            <w:r w:rsidRPr="004C6FAA">
              <w:rPr>
                <w:i/>
                <w:sz w:val="20"/>
                <w:szCs w:val="20"/>
              </w:rPr>
              <w:t>Marketing</w:t>
            </w:r>
          </w:p>
          <w:p w14:paraId="39868EBE" w14:textId="77777777" w:rsidR="004C6FAA" w:rsidRPr="004C6FAA" w:rsidRDefault="004C6FAA" w:rsidP="00F07049">
            <w:pPr>
              <w:pStyle w:val="Event"/>
              <w:spacing w:after="0"/>
              <w:rPr>
                <w:i/>
                <w:sz w:val="20"/>
                <w:szCs w:val="20"/>
              </w:rPr>
            </w:pPr>
            <w:r w:rsidRPr="004C6FAA">
              <w:rPr>
                <w:i/>
                <w:sz w:val="20"/>
                <w:szCs w:val="20"/>
              </w:rPr>
              <w:t>Music Business</w:t>
            </w:r>
          </w:p>
          <w:p w14:paraId="7A1ED800" w14:textId="77777777" w:rsidR="004C6FAA" w:rsidRPr="004C6FAA" w:rsidRDefault="004C6FAA" w:rsidP="00F07049">
            <w:pPr>
              <w:pStyle w:val="Event"/>
              <w:spacing w:after="0"/>
              <w:rPr>
                <w:i/>
                <w:sz w:val="20"/>
                <w:szCs w:val="20"/>
              </w:rPr>
            </w:pPr>
            <w:r w:rsidRPr="004C6FAA">
              <w:rPr>
                <w:i/>
                <w:sz w:val="20"/>
                <w:szCs w:val="20"/>
              </w:rPr>
              <w:t>Entrepreneurship</w:t>
            </w:r>
          </w:p>
          <w:p w14:paraId="0C51750F" w14:textId="77777777" w:rsidR="004C6FAA" w:rsidRPr="004C6FAA" w:rsidRDefault="004C6FAA" w:rsidP="00F07049">
            <w:pPr>
              <w:pStyle w:val="Event"/>
              <w:spacing w:after="0"/>
              <w:rPr>
                <w:i/>
                <w:sz w:val="20"/>
                <w:szCs w:val="20"/>
              </w:rPr>
            </w:pPr>
            <w:r w:rsidRPr="004C6FAA">
              <w:rPr>
                <w:i/>
                <w:sz w:val="20"/>
                <w:szCs w:val="20"/>
              </w:rPr>
              <w:t>Office of Marketing &amp; Communications</w:t>
            </w:r>
          </w:p>
          <w:p w14:paraId="2C047A12" w14:textId="77777777" w:rsidR="004C6FAA" w:rsidRPr="004C6FAA" w:rsidRDefault="004C6FAA" w:rsidP="00F07049">
            <w:pPr>
              <w:pStyle w:val="Event"/>
              <w:spacing w:after="0"/>
              <w:rPr>
                <w:i/>
                <w:sz w:val="20"/>
                <w:szCs w:val="20"/>
              </w:rPr>
            </w:pPr>
            <w:r w:rsidRPr="004C6FAA">
              <w:rPr>
                <w:i/>
                <w:sz w:val="20"/>
                <w:szCs w:val="20"/>
              </w:rPr>
              <w:t>Office of Information Technology &amp; Selig?</w:t>
            </w:r>
          </w:p>
          <w:p w14:paraId="42CBD22A" w14:textId="77777777" w:rsidR="004C6FAA" w:rsidRPr="004C6FAA" w:rsidRDefault="004C6FAA" w:rsidP="00F07049">
            <w:pPr>
              <w:pStyle w:val="Event"/>
              <w:spacing w:after="0"/>
              <w:rPr>
                <w:i/>
                <w:sz w:val="20"/>
                <w:szCs w:val="20"/>
              </w:rPr>
            </w:pPr>
            <w:r w:rsidRPr="004C6FAA">
              <w:rPr>
                <w:i/>
                <w:sz w:val="20"/>
                <w:szCs w:val="20"/>
              </w:rPr>
              <w:t>Institute for Leadership Advancement</w:t>
            </w:r>
          </w:p>
          <w:p w14:paraId="204A75FE" w14:textId="77777777" w:rsidR="004C6FAA" w:rsidRPr="004C6FAA" w:rsidRDefault="004C6FAA" w:rsidP="00F07049">
            <w:pPr>
              <w:pStyle w:val="Event"/>
              <w:spacing w:after="0"/>
              <w:rPr>
                <w:i/>
                <w:sz w:val="20"/>
                <w:szCs w:val="20"/>
              </w:rPr>
            </w:pPr>
            <w:r w:rsidRPr="004C6FAA">
              <w:rPr>
                <w:i/>
                <w:sz w:val="20"/>
                <w:szCs w:val="20"/>
              </w:rPr>
              <w:t>Management</w:t>
            </w:r>
          </w:p>
          <w:p w14:paraId="639D57DB" w14:textId="77777777" w:rsidR="004C6FAA" w:rsidRPr="004C6FAA" w:rsidRDefault="004C6FAA" w:rsidP="00F07049">
            <w:pPr>
              <w:pStyle w:val="Event"/>
              <w:spacing w:after="0"/>
              <w:rPr>
                <w:i/>
                <w:sz w:val="20"/>
                <w:szCs w:val="20"/>
              </w:rPr>
            </w:pPr>
            <w:r w:rsidRPr="004C6FAA">
              <w:rPr>
                <w:i/>
                <w:sz w:val="20"/>
                <w:szCs w:val="20"/>
              </w:rPr>
              <w:t>Executive Programs</w:t>
            </w:r>
          </w:p>
          <w:p w14:paraId="26404A72" w14:textId="77777777" w:rsidR="004C6FAA" w:rsidRPr="004C6FAA" w:rsidRDefault="004C6FAA" w:rsidP="00F07049">
            <w:pPr>
              <w:pStyle w:val="Event"/>
              <w:spacing w:after="0"/>
              <w:rPr>
                <w:i/>
                <w:sz w:val="20"/>
                <w:szCs w:val="20"/>
              </w:rPr>
            </w:pPr>
            <w:r w:rsidRPr="004C6FAA">
              <w:rPr>
                <w:i/>
                <w:sz w:val="20"/>
                <w:szCs w:val="20"/>
              </w:rPr>
              <w:t>Professional &amp; Executive MBA</w:t>
            </w:r>
          </w:p>
          <w:p w14:paraId="1939770F" w14:textId="590B163C" w:rsidR="004C6FAA" w:rsidRPr="003D4FC1" w:rsidRDefault="004C6FAA" w:rsidP="00F07049">
            <w:pPr>
              <w:pStyle w:val="Event"/>
              <w:spacing w:after="0"/>
              <w:rPr>
                <w:i/>
                <w:sz w:val="20"/>
                <w:szCs w:val="20"/>
              </w:rPr>
            </w:pPr>
            <w:r w:rsidRPr="004C6FAA">
              <w:rPr>
                <w:i/>
                <w:sz w:val="20"/>
                <w:szCs w:val="20"/>
              </w:rPr>
              <w:t>Undergraduate Student Services</w:t>
            </w:r>
          </w:p>
        </w:tc>
      </w:tr>
    </w:tbl>
    <w:p w14:paraId="2B3EFD34" w14:textId="22265550" w:rsidR="00FC73EE" w:rsidRDefault="00FC73EE">
      <w:pPr>
        <w:rPr>
          <w:rFonts w:cs="Calibri Light"/>
        </w:rPr>
      </w:pPr>
    </w:p>
    <w:p w14:paraId="24E24F01" w14:textId="27190A6B" w:rsidR="00D80954" w:rsidRDefault="00D80954" w:rsidP="00D80954">
      <w:pPr>
        <w:rPr>
          <w:b/>
        </w:rPr>
      </w:pPr>
      <w:r w:rsidRPr="00FE16A7">
        <w:rPr>
          <w:b/>
        </w:rPr>
        <w:t>New Business</w:t>
      </w:r>
    </w:p>
    <w:p w14:paraId="74DAC364" w14:textId="4C61C198" w:rsidR="00E6221A" w:rsidRDefault="000E2A0B" w:rsidP="00EE116C">
      <w:pPr>
        <w:rPr>
          <w:bCs/>
        </w:rPr>
      </w:pPr>
      <w:r>
        <w:rPr>
          <w:bCs/>
        </w:rPr>
        <w:t xml:space="preserve">Sarah </w:t>
      </w:r>
      <w:proofErr w:type="spellStart"/>
      <w:r>
        <w:rPr>
          <w:bCs/>
        </w:rPr>
        <w:t>Fraker</w:t>
      </w:r>
      <w:proofErr w:type="spellEnd"/>
      <w:r>
        <w:rPr>
          <w:bCs/>
        </w:rPr>
        <w:t>, Director for Finance and Administration</w:t>
      </w:r>
    </w:p>
    <w:p w14:paraId="3597CB60" w14:textId="03D0D7C1" w:rsidR="00EE116C" w:rsidRDefault="004413B2" w:rsidP="00EE116C">
      <w:pPr>
        <w:pStyle w:val="ListParagraph"/>
        <w:numPr>
          <w:ilvl w:val="0"/>
          <w:numId w:val="7"/>
        </w:numPr>
        <w:rPr>
          <w:bCs/>
        </w:rPr>
      </w:pPr>
      <w:r>
        <w:rPr>
          <w:bCs/>
        </w:rPr>
        <w:t>Several Terry departments fall directly under the Office of Finance, including OIT, Terry Business Office, Special Events, and Facilities. Finance Office also advises the deans and collaborates on Terry’s strategic plan each year.</w:t>
      </w:r>
    </w:p>
    <w:p w14:paraId="40041845" w14:textId="3064D7A1" w:rsidR="004413B2" w:rsidRDefault="004413B2" w:rsidP="00EE116C">
      <w:pPr>
        <w:pStyle w:val="ListParagraph"/>
        <w:numPr>
          <w:ilvl w:val="0"/>
          <w:numId w:val="7"/>
        </w:numPr>
        <w:rPr>
          <w:bCs/>
        </w:rPr>
      </w:pPr>
      <w:r>
        <w:rPr>
          <w:bCs/>
        </w:rPr>
        <w:t xml:space="preserve">Office space for new and returning faculty/staff are coordinated by the Finance Office. </w:t>
      </w:r>
    </w:p>
    <w:p w14:paraId="0B9981B5" w14:textId="630E4998" w:rsidR="004413B2" w:rsidRDefault="004413B2" w:rsidP="00EE116C">
      <w:pPr>
        <w:pStyle w:val="ListParagraph"/>
        <w:numPr>
          <w:ilvl w:val="0"/>
          <w:numId w:val="7"/>
        </w:numPr>
        <w:rPr>
          <w:bCs/>
        </w:rPr>
      </w:pPr>
      <w:r>
        <w:rPr>
          <w:bCs/>
        </w:rPr>
        <w:t>Terry renews teleworking agreements in December; they still are required to be business justified. Approximately 50 Terry staff currently have teleworking or flex agreements.</w:t>
      </w:r>
    </w:p>
    <w:p w14:paraId="0E7AEBA7" w14:textId="6E78210F" w:rsidR="004413B2" w:rsidRDefault="004413B2" w:rsidP="00EE116C">
      <w:pPr>
        <w:pStyle w:val="ListParagraph"/>
        <w:numPr>
          <w:ilvl w:val="0"/>
          <w:numId w:val="7"/>
        </w:numPr>
        <w:rPr>
          <w:bCs/>
        </w:rPr>
      </w:pPr>
      <w:r>
        <w:rPr>
          <w:bCs/>
        </w:rPr>
        <w:t xml:space="preserve">Wages for new and existing staff are focused on equity within similar pay bands. </w:t>
      </w:r>
    </w:p>
    <w:p w14:paraId="3F39FE85" w14:textId="0F962808" w:rsidR="004413B2" w:rsidRDefault="004413B2" w:rsidP="004413B2">
      <w:pPr>
        <w:pStyle w:val="ListParagraph"/>
        <w:numPr>
          <w:ilvl w:val="0"/>
          <w:numId w:val="7"/>
        </w:numPr>
        <w:rPr>
          <w:bCs/>
        </w:rPr>
      </w:pPr>
      <w:r>
        <w:rPr>
          <w:bCs/>
        </w:rPr>
        <w:lastRenderedPageBreak/>
        <w:t>UGA HR is piloting the UGA Journeys program, which informs and educates employees on career growth, job families at the university, staff competencies, evaluations, tools, and market research for salaries.</w:t>
      </w:r>
    </w:p>
    <w:p w14:paraId="7020F29D" w14:textId="6A8CD5AD" w:rsidR="004413B2" w:rsidRPr="00EE116C" w:rsidRDefault="004413B2" w:rsidP="004413B2">
      <w:pPr>
        <w:pStyle w:val="ListParagraph"/>
        <w:numPr>
          <w:ilvl w:val="1"/>
          <w:numId w:val="7"/>
        </w:numPr>
        <w:rPr>
          <w:bCs/>
        </w:rPr>
      </w:pPr>
      <w:r>
        <w:rPr>
          <w:bCs/>
        </w:rPr>
        <w:t>Staff competency and evaluation trainings are beginning in Fall 2023. Terry encourages all faculty and staff to attend at least one training.</w:t>
      </w:r>
    </w:p>
    <w:p w14:paraId="6585A736" w14:textId="451E868F" w:rsidR="000E2A0B" w:rsidRDefault="000E2A0B" w:rsidP="002339A1">
      <w:pPr>
        <w:rPr>
          <w:bCs/>
        </w:rPr>
      </w:pPr>
      <w:r>
        <w:rPr>
          <w:bCs/>
        </w:rPr>
        <w:t>James Cochran, Associate Director of Marketing and Communications</w:t>
      </w:r>
    </w:p>
    <w:p w14:paraId="52CF31EB" w14:textId="45742233" w:rsidR="000E2A0B" w:rsidRDefault="004413B2" w:rsidP="000E2A0B">
      <w:pPr>
        <w:pStyle w:val="ListParagraph"/>
        <w:numPr>
          <w:ilvl w:val="0"/>
          <w:numId w:val="7"/>
        </w:numPr>
        <w:rPr>
          <w:bCs/>
        </w:rPr>
      </w:pPr>
      <w:r>
        <w:rPr>
          <w:bCs/>
        </w:rPr>
        <w:t>Terry OMC researched and surveyed Terry faculty, staff, and students with open-ended questions to determine the Terry brand as well as areas of strength and improvement.</w:t>
      </w:r>
    </w:p>
    <w:p w14:paraId="2066B5DD" w14:textId="6CDB28B0" w:rsidR="004413B2" w:rsidRDefault="004413B2" w:rsidP="000E2A0B">
      <w:pPr>
        <w:pStyle w:val="ListParagraph"/>
        <w:numPr>
          <w:ilvl w:val="0"/>
          <w:numId w:val="7"/>
        </w:numPr>
        <w:rPr>
          <w:bCs/>
        </w:rPr>
      </w:pPr>
      <w:r>
        <w:rPr>
          <w:bCs/>
        </w:rPr>
        <w:t xml:space="preserve">From this research, they have solidified Terry concepts, differentiators, and taglines. They will be creating a One-Sheet resource for faculty and staff to reference. </w:t>
      </w:r>
    </w:p>
    <w:p w14:paraId="6D431E82" w14:textId="3E5AEAD7" w:rsidR="004413B2" w:rsidRPr="000E2A0B" w:rsidRDefault="004413B2" w:rsidP="004413B2">
      <w:pPr>
        <w:pStyle w:val="ListParagraph"/>
        <w:numPr>
          <w:ilvl w:val="1"/>
          <w:numId w:val="7"/>
        </w:numPr>
        <w:rPr>
          <w:bCs/>
        </w:rPr>
      </w:pPr>
      <w:r>
        <w:rPr>
          <w:bCs/>
        </w:rPr>
        <w:t>These resources will be updated as surveying continues with the goal of having a stronger overall brand within 5 years.</w:t>
      </w:r>
    </w:p>
    <w:p w14:paraId="530D81C0" w14:textId="5D4CC746" w:rsidR="002339A1" w:rsidRDefault="002339A1" w:rsidP="002339A1">
      <w:pPr>
        <w:rPr>
          <w:bCs/>
        </w:rPr>
      </w:pPr>
      <w:r>
        <w:rPr>
          <w:bCs/>
        </w:rPr>
        <w:t>Other Items to note:</w:t>
      </w:r>
    </w:p>
    <w:p w14:paraId="2B54F988" w14:textId="7DD99CD4" w:rsidR="00EE116C" w:rsidRDefault="004413B2" w:rsidP="00EE116C">
      <w:pPr>
        <w:pStyle w:val="ListParagraph"/>
        <w:numPr>
          <w:ilvl w:val="0"/>
          <w:numId w:val="7"/>
        </w:numPr>
        <w:rPr>
          <w:bCs/>
        </w:rPr>
      </w:pPr>
      <w:r>
        <w:rPr>
          <w:bCs/>
        </w:rPr>
        <w:t xml:space="preserve">BAPS </w:t>
      </w:r>
      <w:r w:rsidR="000454D3">
        <w:rPr>
          <w:bCs/>
        </w:rPr>
        <w:t>will be meeting Monday, July 24</w:t>
      </w:r>
      <w:r w:rsidR="000454D3" w:rsidRPr="000454D3">
        <w:rPr>
          <w:bCs/>
          <w:vertAlign w:val="superscript"/>
        </w:rPr>
        <w:t>th</w:t>
      </w:r>
      <w:r w:rsidR="000454D3">
        <w:rPr>
          <w:bCs/>
        </w:rPr>
        <w:t xml:space="preserve"> to discuss one small final staff event of the summer before classes start back.</w:t>
      </w:r>
    </w:p>
    <w:p w14:paraId="78260B20" w14:textId="65BFD0B0" w:rsidR="000454D3" w:rsidRDefault="000454D3" w:rsidP="00EE116C">
      <w:pPr>
        <w:pStyle w:val="ListParagraph"/>
        <w:numPr>
          <w:ilvl w:val="0"/>
          <w:numId w:val="7"/>
        </w:numPr>
        <w:rPr>
          <w:bCs/>
        </w:rPr>
      </w:pPr>
      <w:r>
        <w:rPr>
          <w:bCs/>
        </w:rPr>
        <w:t>Annual Welcome Back Luncheon for faculty and staff will take place on August 23</w:t>
      </w:r>
      <w:r w:rsidRPr="000454D3">
        <w:rPr>
          <w:bCs/>
          <w:vertAlign w:val="superscript"/>
        </w:rPr>
        <w:t>rd</w:t>
      </w:r>
      <w:r>
        <w:rPr>
          <w:bCs/>
        </w:rPr>
        <w:t>. A survey for meal requests will be sent prior to the luncheon.</w:t>
      </w:r>
    </w:p>
    <w:p w14:paraId="2ADB1F66" w14:textId="72F48A89" w:rsidR="000454D3" w:rsidRDefault="000454D3" w:rsidP="00EE116C">
      <w:pPr>
        <w:pStyle w:val="ListParagraph"/>
        <w:numPr>
          <w:ilvl w:val="0"/>
          <w:numId w:val="7"/>
        </w:numPr>
        <w:rPr>
          <w:bCs/>
        </w:rPr>
      </w:pPr>
      <w:proofErr w:type="spellStart"/>
      <w:r>
        <w:rPr>
          <w:bCs/>
        </w:rPr>
        <w:t>DuoMobile</w:t>
      </w:r>
      <w:proofErr w:type="spellEnd"/>
      <w:r>
        <w:rPr>
          <w:bCs/>
        </w:rPr>
        <w:t xml:space="preserve"> will be added to all Office365 interfaces. </w:t>
      </w:r>
    </w:p>
    <w:p w14:paraId="308EFB2D" w14:textId="3C5990A0" w:rsidR="000454D3" w:rsidRPr="00EE116C" w:rsidRDefault="000454D3" w:rsidP="00EE116C">
      <w:pPr>
        <w:pStyle w:val="ListParagraph"/>
        <w:numPr>
          <w:ilvl w:val="0"/>
          <w:numId w:val="7"/>
        </w:numPr>
        <w:rPr>
          <w:bCs/>
        </w:rPr>
      </w:pPr>
      <w:r>
        <w:rPr>
          <w:bCs/>
        </w:rPr>
        <w:t>Next SRG Meeting is Wednesday, August 16</w:t>
      </w:r>
      <w:r w:rsidRPr="000454D3">
        <w:rPr>
          <w:bCs/>
          <w:vertAlign w:val="superscript"/>
        </w:rPr>
        <w:t>th</w:t>
      </w:r>
      <w:r>
        <w:rPr>
          <w:bCs/>
        </w:rPr>
        <w:t xml:space="preserve"> at 9am. Dean Ben Ayers will address the group.</w:t>
      </w:r>
    </w:p>
    <w:p w14:paraId="174F809C" w14:textId="20E6F09A" w:rsidR="00EE116C" w:rsidRPr="000454D3" w:rsidRDefault="00D80954" w:rsidP="000454D3">
      <w:pPr>
        <w:rPr>
          <w:b/>
        </w:rPr>
      </w:pPr>
      <w:r>
        <w:rPr>
          <w:b/>
        </w:rPr>
        <w:t xml:space="preserve">Old </w:t>
      </w:r>
      <w:r w:rsidRPr="00B16E48">
        <w:rPr>
          <w:b/>
        </w:rPr>
        <w:t xml:space="preserve">Business </w:t>
      </w:r>
    </w:p>
    <w:p w14:paraId="1413358B" w14:textId="553746DC" w:rsidR="00D80954" w:rsidRPr="00EE116C" w:rsidRDefault="00D80954" w:rsidP="00EE116C">
      <w:pPr>
        <w:rPr>
          <w:rFonts w:cs="Calibri Light"/>
        </w:rPr>
      </w:pPr>
      <w:r w:rsidRPr="00EE116C">
        <w:rPr>
          <w:rFonts w:cs="Calibri Light"/>
        </w:rPr>
        <w:t xml:space="preserve">Motion to approve </w:t>
      </w:r>
      <w:r w:rsidR="00DD3E4F">
        <w:rPr>
          <w:rFonts w:cs="Calibri Light"/>
        </w:rPr>
        <w:t>May</w:t>
      </w:r>
      <w:r w:rsidRPr="00EE116C">
        <w:rPr>
          <w:rFonts w:cs="Calibri Light"/>
        </w:rPr>
        <w:t xml:space="preserve"> Meeting Minutes:</w:t>
      </w:r>
    </w:p>
    <w:p w14:paraId="73800B02" w14:textId="39E04CC1" w:rsidR="00D80954" w:rsidRDefault="00D80954" w:rsidP="00EE116C">
      <w:pPr>
        <w:pStyle w:val="ListParagraph"/>
        <w:numPr>
          <w:ilvl w:val="0"/>
          <w:numId w:val="1"/>
        </w:numPr>
        <w:rPr>
          <w:rFonts w:cs="Calibri Light"/>
        </w:rPr>
      </w:pPr>
      <w:bookmarkStart w:id="0" w:name="_Hlk109292773"/>
      <w:r w:rsidRPr="00D80954">
        <w:rPr>
          <w:rFonts w:cs="Calibri Light"/>
        </w:rPr>
        <w:t xml:space="preserve">Motion: </w:t>
      </w:r>
      <w:r w:rsidR="00DD3E4F">
        <w:rPr>
          <w:rFonts w:cs="Calibri Light"/>
        </w:rPr>
        <w:t>Keith Anderson</w:t>
      </w:r>
    </w:p>
    <w:p w14:paraId="2423B5B7" w14:textId="215B3284" w:rsidR="00D80954" w:rsidRDefault="00D80954" w:rsidP="00EE116C">
      <w:pPr>
        <w:pStyle w:val="ListParagraph"/>
        <w:numPr>
          <w:ilvl w:val="0"/>
          <w:numId w:val="1"/>
        </w:numPr>
        <w:rPr>
          <w:rFonts w:cs="Calibri Light"/>
        </w:rPr>
      </w:pPr>
      <w:r w:rsidRPr="00D80954">
        <w:rPr>
          <w:rFonts w:cs="Calibri Light"/>
        </w:rPr>
        <w:t xml:space="preserve">Second: </w:t>
      </w:r>
      <w:r w:rsidR="00DD3E4F">
        <w:rPr>
          <w:rFonts w:cs="Calibri Light"/>
        </w:rPr>
        <w:t>Jeanne Taylor</w:t>
      </w:r>
    </w:p>
    <w:bookmarkEnd w:id="0"/>
    <w:p w14:paraId="65D1A6F3" w14:textId="6A5DA2B4" w:rsidR="000B4318" w:rsidRDefault="001D0B6D" w:rsidP="000B4318">
      <w:pPr>
        <w:rPr>
          <w:rFonts w:cs="Calibri Light"/>
        </w:rPr>
      </w:pPr>
      <w:r>
        <w:rPr>
          <w:rFonts w:cs="Calibri Light"/>
        </w:rPr>
        <w:t>Motion to adjourn meeting:</w:t>
      </w:r>
    </w:p>
    <w:p w14:paraId="43A6A381" w14:textId="2730B4EC" w:rsidR="00FA3949" w:rsidRDefault="00FA3949" w:rsidP="00FA3949">
      <w:pPr>
        <w:pStyle w:val="ListParagraph"/>
        <w:numPr>
          <w:ilvl w:val="0"/>
          <w:numId w:val="1"/>
        </w:numPr>
        <w:rPr>
          <w:rFonts w:cs="Calibri Light"/>
        </w:rPr>
      </w:pPr>
      <w:r>
        <w:rPr>
          <w:rFonts w:cs="Calibri Light"/>
        </w:rPr>
        <w:t xml:space="preserve">Motion: </w:t>
      </w:r>
      <w:r w:rsidR="00DD3E4F">
        <w:rPr>
          <w:rFonts w:cs="Calibri Light"/>
        </w:rPr>
        <w:t>Vivian Brookshire</w:t>
      </w:r>
    </w:p>
    <w:p w14:paraId="2218B689" w14:textId="735A951D" w:rsidR="00FA3949" w:rsidRDefault="00FA3949" w:rsidP="00FA3949">
      <w:pPr>
        <w:pStyle w:val="ListParagraph"/>
        <w:numPr>
          <w:ilvl w:val="0"/>
          <w:numId w:val="1"/>
        </w:numPr>
        <w:rPr>
          <w:rFonts w:cs="Calibri Light"/>
        </w:rPr>
      </w:pPr>
      <w:r>
        <w:rPr>
          <w:rFonts w:cs="Calibri Light"/>
        </w:rPr>
        <w:t xml:space="preserve">Second: </w:t>
      </w:r>
      <w:r w:rsidR="00DD3E4F">
        <w:rPr>
          <w:rFonts w:cs="Calibri Light"/>
        </w:rPr>
        <w:t>Becky Curry</w:t>
      </w:r>
    </w:p>
    <w:p w14:paraId="260CF9FC" w14:textId="757FBF2B" w:rsidR="001D0B6D" w:rsidRPr="001D0B6D" w:rsidRDefault="001D0B6D" w:rsidP="001D0B6D">
      <w:pPr>
        <w:rPr>
          <w:rFonts w:cs="Calibri Light"/>
        </w:rPr>
      </w:pPr>
      <w:r>
        <w:rPr>
          <w:rFonts w:cs="Calibri Light"/>
        </w:rPr>
        <w:t>Meeting adjourned.</w:t>
      </w:r>
      <w:r w:rsidR="003255A3">
        <w:rPr>
          <w:rFonts w:cs="Calibri Light"/>
        </w:rPr>
        <w:t xml:space="preserve"> </w:t>
      </w:r>
    </w:p>
    <w:sectPr w:rsidR="001D0B6D" w:rsidRPr="001D0B6D" w:rsidSect="00306429">
      <w:headerReference w:type="default" r:id="rId7"/>
      <w:headerReference w:type="firs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AD31B3" w14:textId="77777777" w:rsidR="008B5FDC" w:rsidRDefault="008B5FDC" w:rsidP="004C6FAA">
      <w:pPr>
        <w:spacing w:after="0" w:line="240" w:lineRule="auto"/>
      </w:pPr>
      <w:r>
        <w:separator/>
      </w:r>
    </w:p>
  </w:endnote>
  <w:endnote w:type="continuationSeparator" w:id="0">
    <w:p w14:paraId="7C1A38E5" w14:textId="77777777" w:rsidR="008B5FDC" w:rsidRDefault="008B5FDC" w:rsidP="004C6F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altName w:val="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10D6CD" w14:textId="77777777" w:rsidR="008B5FDC" w:rsidRDefault="008B5FDC" w:rsidP="004C6FAA">
      <w:pPr>
        <w:spacing w:after="0" w:line="240" w:lineRule="auto"/>
      </w:pPr>
      <w:r>
        <w:separator/>
      </w:r>
    </w:p>
  </w:footnote>
  <w:footnote w:type="continuationSeparator" w:id="0">
    <w:p w14:paraId="780E1BE3" w14:textId="77777777" w:rsidR="008B5FDC" w:rsidRDefault="008B5FDC" w:rsidP="004C6F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F1D9E" w14:textId="01903763" w:rsidR="00E82763" w:rsidRDefault="00E827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C8B7F" w14:textId="7DB03D85" w:rsidR="00306429" w:rsidRDefault="00306429">
    <w:pPr>
      <w:pStyle w:val="Header"/>
    </w:pPr>
    <w:r w:rsidRPr="001A75E8">
      <w:rPr>
        <w:rFonts w:ascii="Georgia" w:hAnsi="Georgia"/>
        <w:b/>
        <w:bCs/>
        <w:noProof/>
        <w:sz w:val="44"/>
        <w:szCs w:val="44"/>
      </w:rPr>
      <w:drawing>
        <wp:anchor distT="0" distB="0" distL="114300" distR="114300" simplePos="0" relativeHeight="251659264" behindDoc="0" locked="0" layoutInCell="1" allowOverlap="1" wp14:anchorId="6D350CF4" wp14:editId="273ECD60">
          <wp:simplePos x="0" y="0"/>
          <wp:positionH relativeFrom="margin">
            <wp:posOffset>0</wp:posOffset>
          </wp:positionH>
          <wp:positionV relativeFrom="paragraph">
            <wp:posOffset>0</wp:posOffset>
          </wp:positionV>
          <wp:extent cx="2896500" cy="722376"/>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peterlee/Desktop/Logo Assets/Georgia logo sets for print/Georgia Logos PNG 300 Print/Print-GEORGIA-FS-FC.pn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896500" cy="722376"/>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B7E84"/>
    <w:multiLevelType w:val="hybridMultilevel"/>
    <w:tmpl w:val="D41E23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1138C3"/>
    <w:multiLevelType w:val="hybridMultilevel"/>
    <w:tmpl w:val="9CA850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BC1EE5"/>
    <w:multiLevelType w:val="hybridMultilevel"/>
    <w:tmpl w:val="0122BD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D7E741A"/>
    <w:multiLevelType w:val="hybridMultilevel"/>
    <w:tmpl w:val="A63AA4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BB53BD0"/>
    <w:multiLevelType w:val="hybridMultilevel"/>
    <w:tmpl w:val="C2EA0D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C8035D1"/>
    <w:multiLevelType w:val="hybridMultilevel"/>
    <w:tmpl w:val="C1AC57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69B718F"/>
    <w:multiLevelType w:val="hybridMultilevel"/>
    <w:tmpl w:val="34E238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760775">
    <w:abstractNumId w:val="3"/>
  </w:num>
  <w:num w:numId="2" w16cid:durableId="1756048119">
    <w:abstractNumId w:val="0"/>
  </w:num>
  <w:num w:numId="3" w16cid:durableId="1475097192">
    <w:abstractNumId w:val="1"/>
  </w:num>
  <w:num w:numId="4" w16cid:durableId="110248857">
    <w:abstractNumId w:val="2"/>
  </w:num>
  <w:num w:numId="5" w16cid:durableId="942803480">
    <w:abstractNumId w:val="4"/>
  </w:num>
  <w:num w:numId="6" w16cid:durableId="684282664">
    <w:abstractNumId w:val="5"/>
  </w:num>
  <w:num w:numId="7" w16cid:durableId="122907764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5E5"/>
    <w:rsid w:val="000454D3"/>
    <w:rsid w:val="00056DAE"/>
    <w:rsid w:val="00093A0E"/>
    <w:rsid w:val="000A645A"/>
    <w:rsid w:val="000B39E5"/>
    <w:rsid w:val="000B4318"/>
    <w:rsid w:val="000E2A0B"/>
    <w:rsid w:val="001D0B6D"/>
    <w:rsid w:val="001E770E"/>
    <w:rsid w:val="001F06E8"/>
    <w:rsid w:val="002339A1"/>
    <w:rsid w:val="002C611A"/>
    <w:rsid w:val="003026C1"/>
    <w:rsid w:val="00306429"/>
    <w:rsid w:val="003255A3"/>
    <w:rsid w:val="003A2324"/>
    <w:rsid w:val="003D4FC1"/>
    <w:rsid w:val="003E17B7"/>
    <w:rsid w:val="004413B2"/>
    <w:rsid w:val="004429E5"/>
    <w:rsid w:val="00442D00"/>
    <w:rsid w:val="004C2660"/>
    <w:rsid w:val="004C6FAA"/>
    <w:rsid w:val="004E0FFB"/>
    <w:rsid w:val="008435E5"/>
    <w:rsid w:val="008931AA"/>
    <w:rsid w:val="008B5FDC"/>
    <w:rsid w:val="009266F1"/>
    <w:rsid w:val="00942990"/>
    <w:rsid w:val="0096245A"/>
    <w:rsid w:val="009B1992"/>
    <w:rsid w:val="00AE2BC8"/>
    <w:rsid w:val="00AF7C39"/>
    <w:rsid w:val="00B11EBA"/>
    <w:rsid w:val="00B26CF9"/>
    <w:rsid w:val="00BC453E"/>
    <w:rsid w:val="00C60A42"/>
    <w:rsid w:val="00CC26A0"/>
    <w:rsid w:val="00CD366E"/>
    <w:rsid w:val="00CD539D"/>
    <w:rsid w:val="00D14EF3"/>
    <w:rsid w:val="00D37203"/>
    <w:rsid w:val="00D80954"/>
    <w:rsid w:val="00DB76E8"/>
    <w:rsid w:val="00DD3E4F"/>
    <w:rsid w:val="00E359CC"/>
    <w:rsid w:val="00E6221A"/>
    <w:rsid w:val="00E82763"/>
    <w:rsid w:val="00ED7ECC"/>
    <w:rsid w:val="00EE116C"/>
    <w:rsid w:val="00F37521"/>
    <w:rsid w:val="00F660B2"/>
    <w:rsid w:val="00FA3949"/>
    <w:rsid w:val="00FB6BAD"/>
    <w:rsid w:val="00FC73EE"/>
    <w:rsid w:val="00FE6D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DF7C67"/>
  <w15:chartTrackingRefBased/>
  <w15:docId w15:val="{52DFA925-C81A-4276-A6A1-130343226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3A0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3A0E"/>
    <w:pPr>
      <w:ind w:left="720"/>
      <w:contextualSpacing/>
    </w:pPr>
  </w:style>
  <w:style w:type="paragraph" w:styleId="Header">
    <w:name w:val="header"/>
    <w:basedOn w:val="Normal"/>
    <w:link w:val="HeaderChar"/>
    <w:uiPriority w:val="99"/>
    <w:unhideWhenUsed/>
    <w:rsid w:val="004C6FAA"/>
    <w:pPr>
      <w:widowControl w:val="0"/>
      <w:tabs>
        <w:tab w:val="center" w:pos="4680"/>
        <w:tab w:val="right" w:pos="9360"/>
      </w:tabs>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4C6FAA"/>
    <w:rPr>
      <w:rFonts w:ascii="Times New Roman" w:eastAsia="Times New Roman" w:hAnsi="Times New Roman" w:cs="Times New Roman"/>
      <w:sz w:val="24"/>
      <w:szCs w:val="24"/>
    </w:rPr>
  </w:style>
  <w:style w:type="table" w:styleId="TableGrid">
    <w:name w:val="Table Grid"/>
    <w:basedOn w:val="TableNormal"/>
    <w:uiPriority w:val="1"/>
    <w:rsid w:val="004C6F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vent">
    <w:name w:val="Event"/>
    <w:basedOn w:val="Normal"/>
    <w:qFormat/>
    <w:rsid w:val="004C6FAA"/>
    <w:pPr>
      <w:spacing w:after="80" w:line="240" w:lineRule="auto"/>
    </w:pPr>
    <w:rPr>
      <w:sz w:val="18"/>
    </w:rPr>
  </w:style>
  <w:style w:type="character" w:styleId="Hyperlink">
    <w:name w:val="Hyperlink"/>
    <w:basedOn w:val="DefaultParagraphFont"/>
    <w:uiPriority w:val="99"/>
    <w:unhideWhenUsed/>
    <w:rsid w:val="004C6FAA"/>
    <w:rPr>
      <w:color w:val="00A3AD" w:themeColor="hyperlink"/>
      <w:u w:val="single"/>
    </w:rPr>
  </w:style>
  <w:style w:type="paragraph" w:styleId="Footer">
    <w:name w:val="footer"/>
    <w:basedOn w:val="Normal"/>
    <w:link w:val="FooterChar"/>
    <w:uiPriority w:val="99"/>
    <w:unhideWhenUsed/>
    <w:rsid w:val="004C6FA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6FAA"/>
  </w:style>
  <w:style w:type="character" w:styleId="UnresolvedMention">
    <w:name w:val="Unresolved Mention"/>
    <w:basedOn w:val="DefaultParagraphFont"/>
    <w:uiPriority w:val="99"/>
    <w:semiHidden/>
    <w:unhideWhenUsed/>
    <w:rsid w:val="00D14EF3"/>
    <w:rPr>
      <w:color w:val="605E5C"/>
      <w:shd w:val="clear" w:color="auto" w:fill="E1DFDD"/>
    </w:rPr>
  </w:style>
  <w:style w:type="character" w:styleId="CommentReference">
    <w:name w:val="annotation reference"/>
    <w:basedOn w:val="DefaultParagraphFont"/>
    <w:uiPriority w:val="99"/>
    <w:semiHidden/>
    <w:unhideWhenUsed/>
    <w:rsid w:val="003255A3"/>
    <w:rPr>
      <w:sz w:val="16"/>
      <w:szCs w:val="16"/>
    </w:rPr>
  </w:style>
  <w:style w:type="paragraph" w:styleId="CommentText">
    <w:name w:val="annotation text"/>
    <w:basedOn w:val="Normal"/>
    <w:link w:val="CommentTextChar"/>
    <w:uiPriority w:val="99"/>
    <w:unhideWhenUsed/>
    <w:rsid w:val="003255A3"/>
    <w:pPr>
      <w:spacing w:line="240" w:lineRule="auto"/>
    </w:pPr>
    <w:rPr>
      <w:sz w:val="20"/>
      <w:szCs w:val="20"/>
    </w:rPr>
  </w:style>
  <w:style w:type="character" w:customStyle="1" w:styleId="CommentTextChar">
    <w:name w:val="Comment Text Char"/>
    <w:basedOn w:val="DefaultParagraphFont"/>
    <w:link w:val="CommentText"/>
    <w:uiPriority w:val="99"/>
    <w:rsid w:val="003255A3"/>
    <w:rPr>
      <w:sz w:val="20"/>
      <w:szCs w:val="20"/>
    </w:rPr>
  </w:style>
  <w:style w:type="paragraph" w:styleId="CommentSubject">
    <w:name w:val="annotation subject"/>
    <w:basedOn w:val="CommentText"/>
    <w:next w:val="CommentText"/>
    <w:link w:val="CommentSubjectChar"/>
    <w:uiPriority w:val="99"/>
    <w:semiHidden/>
    <w:unhideWhenUsed/>
    <w:rsid w:val="003255A3"/>
    <w:rPr>
      <w:b/>
      <w:bCs/>
    </w:rPr>
  </w:style>
  <w:style w:type="character" w:customStyle="1" w:styleId="CommentSubjectChar">
    <w:name w:val="Comment Subject Char"/>
    <w:basedOn w:val="CommentTextChar"/>
    <w:link w:val="CommentSubject"/>
    <w:uiPriority w:val="99"/>
    <w:semiHidden/>
    <w:rsid w:val="003255A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3910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776E64"/>
      </a:dk2>
      <a:lt2>
        <a:srgbClr val="D6D2C4"/>
      </a:lt2>
      <a:accent1>
        <a:srgbClr val="BA0C2F"/>
      </a:accent1>
      <a:accent2>
        <a:srgbClr val="E4002B"/>
      </a:accent2>
      <a:accent3>
        <a:srgbClr val="00A3AD"/>
      </a:accent3>
      <a:accent4>
        <a:srgbClr val="D6D2C4"/>
      </a:accent4>
      <a:accent5>
        <a:srgbClr val="BA0C2F"/>
      </a:accent5>
      <a:accent6>
        <a:srgbClr val="E4002B"/>
      </a:accent6>
      <a:hlink>
        <a:srgbClr val="00A3AD"/>
      </a:hlink>
      <a:folHlink>
        <a:srgbClr val="E4002B"/>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495</Words>
  <Characters>2825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Georgia</Company>
  <LinksUpToDate>false</LinksUpToDate>
  <CharactersWithSpaces>3314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 Ernestine Sicard</dc:creator>
  <cp:keywords/>
  <dc:description/>
  <cp:lastModifiedBy>Eduardo Morales</cp:lastModifiedBy>
  <cp:revision>3</cp:revision>
  <dcterms:created xsi:type="dcterms:W3CDTF">2023-07-21T18:47:00Z</dcterms:created>
  <dcterms:modified xsi:type="dcterms:W3CDTF">2023-08-11T18:09:00Z</dcterms:modified>
</cp:coreProperties>
</file>