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C469" w14:textId="77777777" w:rsidR="004C6FAA" w:rsidRDefault="004C6FAA" w:rsidP="004C6FAA">
      <w:pPr>
        <w:pStyle w:val="Header"/>
        <w:rPr>
          <w:rFonts w:asciiTheme="minorHAnsi" w:hAnsiTheme="minorHAnsi" w:cstheme="minorHAnsi"/>
          <w:b/>
          <w:sz w:val="22"/>
          <w:szCs w:val="22"/>
        </w:rPr>
      </w:pPr>
    </w:p>
    <w:p w14:paraId="119CE6EC" w14:textId="77777777" w:rsidR="004C6FAA" w:rsidRDefault="004C6FAA" w:rsidP="004C6FAA">
      <w:pPr>
        <w:pStyle w:val="Header"/>
        <w:rPr>
          <w:rFonts w:asciiTheme="minorHAnsi" w:hAnsiTheme="minorHAnsi" w:cstheme="minorHAnsi"/>
          <w:b/>
          <w:sz w:val="22"/>
          <w:szCs w:val="22"/>
        </w:rPr>
      </w:pPr>
    </w:p>
    <w:p w14:paraId="1E951428" w14:textId="29B37F78" w:rsidR="004C6FAA" w:rsidRPr="004C6FAA" w:rsidRDefault="004C6FAA" w:rsidP="004C6FAA">
      <w:pPr>
        <w:pStyle w:val="Header"/>
        <w:rPr>
          <w:rFonts w:asciiTheme="minorHAnsi" w:hAnsiTheme="minorHAnsi" w:cstheme="minorHAnsi"/>
          <w:b/>
          <w:sz w:val="22"/>
          <w:szCs w:val="22"/>
        </w:rPr>
      </w:pPr>
      <w:r w:rsidRPr="004C6FAA">
        <w:rPr>
          <w:rFonts w:asciiTheme="minorHAnsi" w:hAnsiTheme="minorHAnsi" w:cstheme="minorHAnsi"/>
          <w:b/>
          <w:sz w:val="22"/>
          <w:szCs w:val="22"/>
        </w:rPr>
        <w:t xml:space="preserve">Terry College of Business – </w:t>
      </w:r>
      <w:r w:rsidR="00D4656C">
        <w:rPr>
          <w:rFonts w:asciiTheme="minorHAnsi" w:hAnsiTheme="minorHAnsi" w:cstheme="minorHAnsi"/>
          <w:b/>
          <w:sz w:val="22"/>
          <w:szCs w:val="22"/>
        </w:rPr>
        <w:t>August</w:t>
      </w:r>
      <w:r w:rsidRPr="004C6FAA">
        <w:rPr>
          <w:rFonts w:asciiTheme="minorHAnsi" w:hAnsiTheme="minorHAnsi" w:cstheme="minorHAnsi"/>
          <w:b/>
          <w:sz w:val="22"/>
          <w:szCs w:val="22"/>
        </w:rPr>
        <w:t xml:space="preserve"> 202</w:t>
      </w:r>
      <w:r w:rsidR="003D4FC1">
        <w:rPr>
          <w:rFonts w:asciiTheme="minorHAnsi" w:hAnsiTheme="minorHAnsi" w:cstheme="minorHAnsi"/>
          <w:b/>
          <w:sz w:val="22"/>
          <w:szCs w:val="22"/>
        </w:rPr>
        <w:t>3</w:t>
      </w:r>
      <w:r w:rsidRPr="004C6FAA">
        <w:rPr>
          <w:rFonts w:asciiTheme="minorHAnsi" w:hAnsiTheme="minorHAnsi" w:cstheme="minorHAnsi"/>
          <w:b/>
          <w:sz w:val="22"/>
          <w:szCs w:val="22"/>
        </w:rPr>
        <w:t xml:space="preserve"> SRG Meeting Minutes</w:t>
      </w:r>
    </w:p>
    <w:p w14:paraId="59E39EB2" w14:textId="77777777" w:rsidR="00D4656C" w:rsidRPr="00D4656C" w:rsidRDefault="00D4656C" w:rsidP="00D4656C">
      <w:pPr>
        <w:pStyle w:val="Header"/>
        <w:tabs>
          <w:tab w:val="left" w:pos="7215"/>
        </w:tabs>
        <w:rPr>
          <w:rFonts w:asciiTheme="minorHAnsi" w:hAnsiTheme="minorHAnsi" w:cstheme="minorHAnsi"/>
          <w:b/>
          <w:sz w:val="22"/>
          <w:szCs w:val="22"/>
        </w:rPr>
      </w:pPr>
      <w:r w:rsidRPr="00D4656C">
        <w:rPr>
          <w:rFonts w:asciiTheme="minorHAnsi" w:hAnsiTheme="minorHAnsi" w:cstheme="minorHAnsi"/>
          <w:b/>
          <w:sz w:val="22"/>
          <w:szCs w:val="22"/>
        </w:rPr>
        <w:t>August 16, 2023</w:t>
      </w:r>
    </w:p>
    <w:p w14:paraId="0C4BE9CF" w14:textId="77777777" w:rsidR="00D4656C" w:rsidRDefault="00D4656C" w:rsidP="00D4656C">
      <w:pPr>
        <w:pStyle w:val="Header"/>
        <w:tabs>
          <w:tab w:val="left" w:pos="2894"/>
        </w:tabs>
        <w:rPr>
          <w:rFonts w:asciiTheme="minorHAnsi" w:hAnsiTheme="minorHAnsi" w:cstheme="minorHAnsi"/>
          <w:b/>
        </w:rPr>
      </w:pPr>
      <w:r w:rsidRPr="00D4656C">
        <w:rPr>
          <w:rFonts w:asciiTheme="minorHAnsi" w:hAnsiTheme="minorHAnsi" w:cstheme="minorHAnsi"/>
          <w:b/>
          <w:sz w:val="22"/>
          <w:szCs w:val="22"/>
        </w:rPr>
        <w:t>9 a.m., E227 Hein Conference Room Ivester Hall</w:t>
      </w:r>
      <w:r>
        <w:rPr>
          <w:rFonts w:asciiTheme="minorHAnsi" w:hAnsiTheme="minorHAnsi" w:cstheme="minorHAnsi"/>
          <w:b/>
        </w:rPr>
        <w:tab/>
      </w:r>
    </w:p>
    <w:p w14:paraId="57556731" w14:textId="77777777" w:rsidR="00D4656C" w:rsidRDefault="00D4656C" w:rsidP="00D4656C">
      <w:pPr>
        <w:shd w:val="clear" w:color="auto" w:fill="FFFFFF"/>
        <w:textAlignment w:val="baseline"/>
        <w:rPr>
          <w:rFonts w:ascii="Calibri" w:hAnsi="Calibri" w:cs="Calibri"/>
          <w:color w:val="000000"/>
        </w:rPr>
      </w:pPr>
      <w:r>
        <w:rPr>
          <w:rFonts w:cstheme="minorHAnsi"/>
          <w:b/>
        </w:rPr>
        <w:t xml:space="preserve">Zoom Meeting: </w:t>
      </w:r>
      <w:r>
        <w:rPr>
          <w:rFonts w:ascii="Lato" w:hAnsi="Lato"/>
          <w:color w:val="232333"/>
          <w:sz w:val="21"/>
          <w:szCs w:val="21"/>
          <w:shd w:val="clear" w:color="auto" w:fill="FFFFFF"/>
        </w:rPr>
        <w:t>  </w:t>
      </w:r>
      <w:r>
        <w:rPr>
          <w:rFonts w:ascii="Calibri" w:hAnsi="Calibri" w:cs="Calibri"/>
          <w:color w:val="000000"/>
        </w:rPr>
        <w:t>https://zoom.us/j/91781770573?pwd=NFVYaGRtQTRYRFB1cVluMFZtelFyZz09</w:t>
      </w:r>
    </w:p>
    <w:p w14:paraId="02649719" w14:textId="77777777" w:rsidR="00D4656C" w:rsidRDefault="00D4656C" w:rsidP="00D4656C">
      <w:pPr>
        <w:rPr>
          <w:rFonts w:ascii="Times New Roman" w:hAnsi="Times New Roman" w:cs="Times New Roman"/>
        </w:rPr>
      </w:pPr>
      <w:r>
        <w:t xml:space="preserve">Meeting ID: </w:t>
      </w:r>
      <w:r>
        <w:rPr>
          <w:rFonts w:ascii="Calibri" w:hAnsi="Calibri" w:cs="Calibri"/>
          <w:color w:val="000000"/>
          <w:shd w:val="clear" w:color="auto" w:fill="FFFFFF"/>
        </w:rPr>
        <w:t>917 8177 0573</w:t>
      </w:r>
      <w:r>
        <w:t xml:space="preserve"> </w:t>
      </w:r>
    </w:p>
    <w:p w14:paraId="68055AD1" w14:textId="77777777" w:rsidR="00D4656C" w:rsidRDefault="00D4656C" w:rsidP="00D4656C">
      <w:pPr>
        <w:rPr>
          <w:rFonts w:ascii="Calibri" w:hAnsi="Calibri" w:cs="Calibri"/>
          <w:color w:val="000000"/>
          <w:shd w:val="clear" w:color="auto" w:fill="FFFFFF"/>
        </w:rPr>
      </w:pPr>
      <w:r>
        <w:t xml:space="preserve">Passcode: </w:t>
      </w:r>
      <w:r>
        <w:rPr>
          <w:rFonts w:ascii="Calibri" w:hAnsi="Calibri" w:cs="Calibri"/>
          <w:color w:val="000000"/>
          <w:shd w:val="clear" w:color="auto" w:fill="FFFFFF"/>
        </w:rPr>
        <w:t>749105</w:t>
      </w:r>
    </w:p>
    <w:p w14:paraId="2020DC57" w14:textId="77777777" w:rsidR="00D14EF3" w:rsidRPr="004C6FAA" w:rsidRDefault="00D14EF3" w:rsidP="004C6FAA">
      <w:pPr>
        <w:pStyle w:val="Header"/>
        <w:tabs>
          <w:tab w:val="clear" w:pos="4680"/>
          <w:tab w:val="clear" w:pos="9360"/>
          <w:tab w:val="left" w:pos="2894"/>
        </w:tabs>
        <w:rPr>
          <w:rFonts w:asciiTheme="minorHAnsi" w:hAnsiTheme="minorHAnsi" w:cstheme="minorHAnsi"/>
          <w:b/>
          <w:sz w:val="22"/>
          <w:szCs w:val="22"/>
        </w:rPr>
      </w:pPr>
    </w:p>
    <w:p w14:paraId="07F9C625" w14:textId="112C1FEC" w:rsidR="004C6FAA" w:rsidRPr="004C2660" w:rsidRDefault="004C6FAA" w:rsidP="004C6FAA">
      <w:pPr>
        <w:rPr>
          <w:b/>
        </w:rPr>
      </w:pPr>
      <w:r w:rsidRPr="004C6FAA">
        <w:rPr>
          <w:b/>
        </w:rPr>
        <w:t>Call to Order and Roll</w:t>
      </w:r>
      <w:r w:rsidR="004C2660">
        <w:rPr>
          <w:b/>
        </w:rPr>
        <w:br/>
      </w:r>
      <w:r w:rsidRPr="00EF0A7D">
        <w:rPr>
          <w:bCs/>
        </w:rPr>
        <w:t>(*= in attendance)</w:t>
      </w: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72" w:type="dxa"/>
          <w:bottom w:w="43" w:type="dxa"/>
          <w:right w:w="72" w:type="dxa"/>
        </w:tblCellMar>
        <w:tblLook w:val="04A0" w:firstRow="1" w:lastRow="0" w:firstColumn="1" w:lastColumn="0" w:noHBand="0" w:noVBand="1"/>
      </w:tblPr>
      <w:tblGrid>
        <w:gridCol w:w="3600"/>
        <w:gridCol w:w="5575"/>
      </w:tblGrid>
      <w:tr w:rsidR="004C6FAA" w:rsidRPr="004C6FAA" w14:paraId="4C99368B" w14:textId="77777777" w:rsidTr="00F07049">
        <w:trPr>
          <w:trHeight w:val="424"/>
        </w:trPr>
        <w:tc>
          <w:tcPr>
            <w:tcW w:w="3600" w:type="dxa"/>
          </w:tcPr>
          <w:p w14:paraId="143322CE" w14:textId="7F2BE2A6" w:rsidR="004C6FAA" w:rsidRPr="004C6FAA" w:rsidRDefault="00547D4F" w:rsidP="00F07049">
            <w:pPr>
              <w:pStyle w:val="Event"/>
              <w:widowControl w:val="0"/>
              <w:spacing w:after="0"/>
              <w:jc w:val="right"/>
              <w:rPr>
                <w:sz w:val="20"/>
                <w:szCs w:val="20"/>
              </w:rPr>
            </w:pPr>
            <w:r>
              <w:rPr>
                <w:sz w:val="20"/>
                <w:szCs w:val="20"/>
              </w:rPr>
              <w:t>*</w:t>
            </w:r>
            <w:r w:rsidR="004C6FAA" w:rsidRPr="004C6FAA">
              <w:rPr>
                <w:sz w:val="20"/>
                <w:szCs w:val="20"/>
              </w:rPr>
              <w:t>Paula Smith</w:t>
            </w:r>
          </w:p>
          <w:p w14:paraId="08CAF681" w14:textId="51A2FA35" w:rsidR="004C6FAA" w:rsidRPr="003D4FC1" w:rsidRDefault="00547D4F" w:rsidP="00F07049">
            <w:pPr>
              <w:pStyle w:val="Event"/>
              <w:widowControl w:val="0"/>
              <w:spacing w:after="0"/>
              <w:jc w:val="right"/>
              <w:rPr>
                <w:sz w:val="20"/>
                <w:szCs w:val="20"/>
              </w:rPr>
            </w:pPr>
            <w:r>
              <w:rPr>
                <w:sz w:val="20"/>
                <w:szCs w:val="20"/>
              </w:rPr>
              <w:t>*</w:t>
            </w:r>
            <w:r w:rsidR="003D4FC1">
              <w:rPr>
                <w:sz w:val="20"/>
                <w:szCs w:val="20"/>
              </w:rPr>
              <w:t>Vivian Brookshire</w:t>
            </w:r>
          </w:p>
          <w:p w14:paraId="6D5F7925" w14:textId="32635B78" w:rsidR="004C6FAA" w:rsidRPr="004C6FAA" w:rsidRDefault="004C6FAA" w:rsidP="00F07049">
            <w:pPr>
              <w:pStyle w:val="Event"/>
              <w:widowControl w:val="0"/>
              <w:spacing w:after="0"/>
              <w:jc w:val="right"/>
              <w:rPr>
                <w:sz w:val="20"/>
                <w:szCs w:val="20"/>
              </w:rPr>
            </w:pPr>
            <w:r w:rsidRPr="004C6FAA">
              <w:rPr>
                <w:sz w:val="20"/>
                <w:szCs w:val="20"/>
              </w:rPr>
              <w:t>Michele Plogh</w:t>
            </w:r>
          </w:p>
          <w:p w14:paraId="02B768D2" w14:textId="74659F7D" w:rsidR="004C6FAA" w:rsidRPr="004C6FAA" w:rsidRDefault="00547D4F" w:rsidP="00F07049">
            <w:pPr>
              <w:pStyle w:val="Event"/>
              <w:widowControl w:val="0"/>
              <w:spacing w:after="0"/>
              <w:jc w:val="right"/>
              <w:rPr>
                <w:sz w:val="20"/>
                <w:szCs w:val="20"/>
              </w:rPr>
            </w:pPr>
            <w:r>
              <w:rPr>
                <w:sz w:val="20"/>
                <w:szCs w:val="20"/>
              </w:rPr>
              <w:t>*</w:t>
            </w:r>
            <w:r w:rsidR="004C6FAA" w:rsidRPr="004C6FAA">
              <w:rPr>
                <w:sz w:val="20"/>
                <w:szCs w:val="20"/>
              </w:rPr>
              <w:t xml:space="preserve">Abbie Vaughn </w:t>
            </w:r>
          </w:p>
          <w:p w14:paraId="513CF4D0" w14:textId="79A46F40" w:rsidR="004C6FAA" w:rsidRPr="000B39E5" w:rsidRDefault="00547D4F" w:rsidP="00F07049">
            <w:pPr>
              <w:pStyle w:val="Event"/>
              <w:widowControl w:val="0"/>
              <w:spacing w:after="0"/>
              <w:jc w:val="right"/>
              <w:rPr>
                <w:sz w:val="20"/>
                <w:szCs w:val="20"/>
              </w:rPr>
            </w:pPr>
            <w:r>
              <w:rPr>
                <w:sz w:val="20"/>
                <w:szCs w:val="20"/>
              </w:rPr>
              <w:t>*</w:t>
            </w:r>
            <w:r w:rsidR="000B39E5">
              <w:rPr>
                <w:sz w:val="20"/>
                <w:szCs w:val="20"/>
              </w:rPr>
              <w:t>Carla Hill</w:t>
            </w:r>
          </w:p>
          <w:p w14:paraId="2A88B612" w14:textId="2B24FBB3" w:rsidR="004C6FAA" w:rsidRPr="004C6FAA" w:rsidRDefault="004C6FAA" w:rsidP="00F07049">
            <w:pPr>
              <w:pStyle w:val="Event"/>
              <w:widowControl w:val="0"/>
              <w:spacing w:after="0"/>
              <w:jc w:val="right"/>
              <w:rPr>
                <w:sz w:val="20"/>
                <w:szCs w:val="20"/>
              </w:rPr>
            </w:pPr>
            <w:r w:rsidRPr="004C6FAA">
              <w:rPr>
                <w:sz w:val="20"/>
                <w:szCs w:val="20"/>
              </w:rPr>
              <w:t>Ashley Tiller</w:t>
            </w:r>
          </w:p>
          <w:p w14:paraId="59BD873C" w14:textId="344CD95F" w:rsidR="004C6FAA" w:rsidRPr="004C6FAA" w:rsidRDefault="00547D4F" w:rsidP="00F07049">
            <w:pPr>
              <w:pStyle w:val="Event"/>
              <w:widowControl w:val="0"/>
              <w:spacing w:after="0"/>
              <w:jc w:val="right"/>
              <w:rPr>
                <w:sz w:val="20"/>
                <w:szCs w:val="20"/>
              </w:rPr>
            </w:pPr>
            <w:r>
              <w:rPr>
                <w:sz w:val="20"/>
                <w:szCs w:val="20"/>
              </w:rPr>
              <w:t>*</w:t>
            </w:r>
            <w:r w:rsidR="004C6FAA" w:rsidRPr="004C6FAA">
              <w:rPr>
                <w:sz w:val="20"/>
                <w:szCs w:val="20"/>
              </w:rPr>
              <w:t>Keith Anderson</w:t>
            </w:r>
          </w:p>
          <w:p w14:paraId="56F9F990" w14:textId="508025EC" w:rsidR="004C6FAA" w:rsidRPr="004C6FAA" w:rsidRDefault="00CB7CCA" w:rsidP="00F07049">
            <w:pPr>
              <w:pStyle w:val="Event"/>
              <w:widowControl w:val="0"/>
              <w:spacing w:after="0"/>
              <w:jc w:val="right"/>
              <w:rPr>
                <w:sz w:val="20"/>
                <w:szCs w:val="20"/>
              </w:rPr>
            </w:pPr>
            <w:r>
              <w:rPr>
                <w:sz w:val="20"/>
                <w:szCs w:val="20"/>
              </w:rPr>
              <w:t>*</w:t>
            </w:r>
            <w:r w:rsidR="00547D4F">
              <w:rPr>
                <w:sz w:val="20"/>
                <w:szCs w:val="20"/>
              </w:rPr>
              <w:t>Bailey Bryant</w:t>
            </w:r>
          </w:p>
          <w:p w14:paraId="33216866" w14:textId="5F3BA9B2" w:rsidR="004C6FAA" w:rsidRPr="004C6FAA" w:rsidRDefault="00CB7CCA" w:rsidP="00F07049">
            <w:pPr>
              <w:pStyle w:val="Event"/>
              <w:widowControl w:val="0"/>
              <w:spacing w:after="0"/>
              <w:jc w:val="right"/>
              <w:rPr>
                <w:sz w:val="20"/>
                <w:szCs w:val="20"/>
              </w:rPr>
            </w:pPr>
            <w:r>
              <w:rPr>
                <w:sz w:val="20"/>
                <w:szCs w:val="20"/>
              </w:rPr>
              <w:t>*</w:t>
            </w:r>
            <w:r w:rsidR="004C6FAA" w:rsidRPr="004C6FAA">
              <w:rPr>
                <w:sz w:val="20"/>
                <w:szCs w:val="20"/>
              </w:rPr>
              <w:t>Kari Sicard</w:t>
            </w:r>
          </w:p>
          <w:p w14:paraId="23AEDED5" w14:textId="3790BBA6" w:rsidR="004C6FAA" w:rsidRPr="00547D4F" w:rsidRDefault="00547D4F" w:rsidP="00F07049">
            <w:pPr>
              <w:pStyle w:val="Event"/>
              <w:widowControl w:val="0"/>
              <w:spacing w:after="0"/>
              <w:jc w:val="right"/>
              <w:rPr>
                <w:b/>
                <w:bCs/>
                <w:sz w:val="20"/>
                <w:szCs w:val="20"/>
              </w:rPr>
            </w:pPr>
            <w:r w:rsidRPr="00547D4F">
              <w:rPr>
                <w:b/>
                <w:bCs/>
                <w:sz w:val="20"/>
                <w:szCs w:val="20"/>
              </w:rPr>
              <w:t>Vacancy</w:t>
            </w:r>
          </w:p>
          <w:p w14:paraId="06A759B0" w14:textId="74EA9FD3" w:rsidR="004C6FAA" w:rsidRPr="004C6FAA" w:rsidRDefault="00547D4F" w:rsidP="00F07049">
            <w:pPr>
              <w:pStyle w:val="Event"/>
              <w:widowControl w:val="0"/>
              <w:spacing w:after="0"/>
              <w:jc w:val="right"/>
              <w:rPr>
                <w:sz w:val="20"/>
                <w:szCs w:val="20"/>
              </w:rPr>
            </w:pPr>
            <w:r>
              <w:rPr>
                <w:sz w:val="20"/>
                <w:szCs w:val="20"/>
              </w:rPr>
              <w:t>*</w:t>
            </w:r>
            <w:r w:rsidR="004C6FAA" w:rsidRPr="004C6FAA">
              <w:rPr>
                <w:sz w:val="20"/>
                <w:szCs w:val="20"/>
              </w:rPr>
              <w:t>Katie Carswell</w:t>
            </w:r>
            <w:r>
              <w:rPr>
                <w:sz w:val="20"/>
                <w:szCs w:val="20"/>
              </w:rPr>
              <w:t xml:space="preserve"> Jones</w:t>
            </w:r>
          </w:p>
          <w:p w14:paraId="5D287347" w14:textId="108DA832" w:rsidR="004C6FAA" w:rsidRPr="004C6FAA" w:rsidRDefault="00547D4F" w:rsidP="00F07049">
            <w:pPr>
              <w:pStyle w:val="Event"/>
              <w:widowControl w:val="0"/>
              <w:spacing w:after="0"/>
              <w:jc w:val="right"/>
              <w:rPr>
                <w:sz w:val="20"/>
                <w:szCs w:val="20"/>
              </w:rPr>
            </w:pPr>
            <w:r>
              <w:rPr>
                <w:sz w:val="20"/>
                <w:szCs w:val="20"/>
              </w:rPr>
              <w:t>*</w:t>
            </w:r>
            <w:r w:rsidR="004C6FAA" w:rsidRPr="004C6FAA">
              <w:rPr>
                <w:sz w:val="20"/>
                <w:szCs w:val="20"/>
              </w:rPr>
              <w:t>Becky Curry</w:t>
            </w:r>
          </w:p>
          <w:p w14:paraId="73DB496D" w14:textId="0EE9FF23" w:rsidR="004C6FAA" w:rsidRPr="004C6FAA" w:rsidRDefault="00CB7CCA" w:rsidP="00F07049">
            <w:pPr>
              <w:pStyle w:val="Event"/>
              <w:widowControl w:val="0"/>
              <w:spacing w:after="0"/>
              <w:jc w:val="right"/>
              <w:rPr>
                <w:sz w:val="20"/>
                <w:szCs w:val="20"/>
              </w:rPr>
            </w:pPr>
            <w:r>
              <w:rPr>
                <w:sz w:val="20"/>
                <w:szCs w:val="20"/>
              </w:rPr>
              <w:t>*</w:t>
            </w:r>
            <w:r w:rsidR="004C6FAA" w:rsidRPr="004C6FAA">
              <w:rPr>
                <w:sz w:val="20"/>
                <w:szCs w:val="20"/>
              </w:rPr>
              <w:t>Jeanne Taylor</w:t>
            </w:r>
          </w:p>
          <w:p w14:paraId="3E9CC43F" w14:textId="68E6FD91" w:rsidR="004C6FAA" w:rsidRPr="004C6FAA" w:rsidRDefault="00D14EF3" w:rsidP="00F07049">
            <w:pPr>
              <w:pStyle w:val="Event"/>
              <w:widowControl w:val="0"/>
              <w:spacing w:after="0"/>
              <w:jc w:val="right"/>
              <w:rPr>
                <w:sz w:val="20"/>
                <w:szCs w:val="20"/>
              </w:rPr>
            </w:pPr>
            <w:r>
              <w:rPr>
                <w:sz w:val="20"/>
                <w:szCs w:val="20"/>
              </w:rPr>
              <w:t>Allison Gilmore</w:t>
            </w:r>
          </w:p>
          <w:p w14:paraId="1F218339" w14:textId="77777777" w:rsidR="004C6FAA" w:rsidRPr="004C6FAA" w:rsidRDefault="004C6FAA" w:rsidP="00F07049">
            <w:pPr>
              <w:pStyle w:val="Event"/>
              <w:widowControl w:val="0"/>
              <w:spacing w:after="0"/>
              <w:jc w:val="right"/>
              <w:rPr>
                <w:sz w:val="20"/>
                <w:szCs w:val="20"/>
              </w:rPr>
            </w:pPr>
            <w:r w:rsidRPr="004C6FAA">
              <w:rPr>
                <w:sz w:val="20"/>
                <w:szCs w:val="20"/>
              </w:rPr>
              <w:t>Megan Henning</w:t>
            </w:r>
          </w:p>
          <w:p w14:paraId="63B3EF7B" w14:textId="5D38B7CB" w:rsidR="004C6FAA" w:rsidRPr="004C6FAA" w:rsidRDefault="00547D4F" w:rsidP="00F07049">
            <w:pPr>
              <w:pStyle w:val="Event"/>
              <w:widowControl w:val="0"/>
              <w:spacing w:after="0"/>
              <w:jc w:val="right"/>
              <w:rPr>
                <w:sz w:val="20"/>
                <w:szCs w:val="20"/>
              </w:rPr>
            </w:pPr>
            <w:r>
              <w:rPr>
                <w:sz w:val="20"/>
                <w:szCs w:val="20"/>
              </w:rPr>
              <w:t>*</w:t>
            </w:r>
            <w:r w:rsidR="004C6FAA" w:rsidRPr="004C6FAA">
              <w:rPr>
                <w:sz w:val="20"/>
                <w:szCs w:val="20"/>
              </w:rPr>
              <w:t>Ed Morales</w:t>
            </w:r>
          </w:p>
          <w:p w14:paraId="08F7305B" w14:textId="63EFBE8F" w:rsidR="004C6FAA" w:rsidRPr="004C6FAA" w:rsidRDefault="00547D4F" w:rsidP="00F07049">
            <w:pPr>
              <w:pStyle w:val="Event"/>
              <w:widowControl w:val="0"/>
              <w:spacing w:after="0"/>
              <w:jc w:val="right"/>
              <w:rPr>
                <w:sz w:val="20"/>
                <w:szCs w:val="20"/>
              </w:rPr>
            </w:pPr>
            <w:r>
              <w:rPr>
                <w:sz w:val="20"/>
                <w:szCs w:val="20"/>
              </w:rPr>
              <w:t>*</w:t>
            </w:r>
            <w:r w:rsidR="004C6FAA" w:rsidRPr="004C6FAA">
              <w:rPr>
                <w:sz w:val="20"/>
                <w:szCs w:val="20"/>
              </w:rPr>
              <w:t>Wade Fields</w:t>
            </w:r>
          </w:p>
          <w:p w14:paraId="0E06D167" w14:textId="7F6E6FA7" w:rsidR="004C6FAA" w:rsidRPr="004C6FAA" w:rsidRDefault="00547D4F" w:rsidP="00F07049">
            <w:pPr>
              <w:pStyle w:val="Event"/>
              <w:widowControl w:val="0"/>
              <w:spacing w:after="0"/>
              <w:jc w:val="right"/>
              <w:rPr>
                <w:sz w:val="20"/>
                <w:szCs w:val="20"/>
              </w:rPr>
            </w:pPr>
            <w:r>
              <w:rPr>
                <w:sz w:val="20"/>
                <w:szCs w:val="20"/>
              </w:rPr>
              <w:t>*</w:t>
            </w:r>
            <w:r w:rsidR="004C6FAA" w:rsidRPr="004C6FAA">
              <w:rPr>
                <w:sz w:val="20"/>
                <w:szCs w:val="20"/>
              </w:rPr>
              <w:t>Lauren Miller</w:t>
            </w:r>
          </w:p>
          <w:p w14:paraId="369C14B1" w14:textId="4ABE5599" w:rsidR="004C6FAA" w:rsidRPr="004C6FAA" w:rsidRDefault="00547D4F" w:rsidP="00F07049">
            <w:pPr>
              <w:pStyle w:val="Event"/>
              <w:widowControl w:val="0"/>
              <w:spacing w:after="0"/>
              <w:jc w:val="right"/>
              <w:rPr>
                <w:sz w:val="20"/>
                <w:szCs w:val="20"/>
              </w:rPr>
            </w:pPr>
            <w:r>
              <w:rPr>
                <w:sz w:val="20"/>
                <w:szCs w:val="20"/>
              </w:rPr>
              <w:t>*</w:t>
            </w:r>
            <w:r w:rsidR="004C6FAA" w:rsidRPr="004C6FAA">
              <w:rPr>
                <w:sz w:val="20"/>
                <w:szCs w:val="20"/>
              </w:rPr>
              <w:t>Leah Schettler</w:t>
            </w:r>
          </w:p>
          <w:p w14:paraId="1CD28D97" w14:textId="300BCDDA" w:rsidR="004C6FAA" w:rsidRPr="004C6FAA" w:rsidRDefault="004C6FAA" w:rsidP="00F07049">
            <w:pPr>
              <w:pStyle w:val="Event"/>
              <w:widowControl w:val="0"/>
              <w:spacing w:after="0"/>
              <w:jc w:val="right"/>
              <w:rPr>
                <w:sz w:val="20"/>
                <w:szCs w:val="20"/>
              </w:rPr>
            </w:pPr>
            <w:r w:rsidRPr="004C6FAA">
              <w:rPr>
                <w:sz w:val="20"/>
                <w:szCs w:val="20"/>
              </w:rPr>
              <w:t>Lisa Griffiths</w:t>
            </w:r>
          </w:p>
          <w:p w14:paraId="548E91AD" w14:textId="77777777" w:rsidR="004C6FAA" w:rsidRPr="004C6FAA" w:rsidRDefault="004C6FAA" w:rsidP="00F07049">
            <w:pPr>
              <w:pStyle w:val="Event"/>
              <w:spacing w:after="0"/>
              <w:jc w:val="right"/>
              <w:rPr>
                <w:sz w:val="20"/>
                <w:szCs w:val="20"/>
              </w:rPr>
            </w:pPr>
            <w:r w:rsidRPr="004C6FAA">
              <w:rPr>
                <w:b/>
                <w:bCs/>
                <w:sz w:val="20"/>
                <w:szCs w:val="20"/>
              </w:rPr>
              <w:t xml:space="preserve">Vacancy </w:t>
            </w:r>
          </w:p>
          <w:p w14:paraId="0F784346" w14:textId="1DB1948D" w:rsidR="004C6FAA" w:rsidRPr="00547D4F" w:rsidRDefault="00547D4F" w:rsidP="003D4FC1">
            <w:pPr>
              <w:pStyle w:val="Event"/>
              <w:spacing w:after="0"/>
              <w:jc w:val="right"/>
              <w:rPr>
                <w:sz w:val="20"/>
                <w:szCs w:val="20"/>
              </w:rPr>
            </w:pPr>
            <w:r>
              <w:rPr>
                <w:sz w:val="20"/>
                <w:szCs w:val="20"/>
              </w:rPr>
              <w:t>*Madison Rodgers</w:t>
            </w:r>
          </w:p>
        </w:tc>
        <w:tc>
          <w:tcPr>
            <w:tcW w:w="5575" w:type="dxa"/>
          </w:tcPr>
          <w:p w14:paraId="13B99219" w14:textId="77777777" w:rsidR="004C6FAA" w:rsidRPr="004C6FAA" w:rsidRDefault="004C6FAA" w:rsidP="00F07049">
            <w:pPr>
              <w:pStyle w:val="Event"/>
              <w:spacing w:after="0"/>
              <w:rPr>
                <w:i/>
                <w:sz w:val="20"/>
                <w:szCs w:val="20"/>
              </w:rPr>
            </w:pPr>
            <w:r w:rsidRPr="004C6FAA">
              <w:rPr>
                <w:i/>
                <w:sz w:val="20"/>
                <w:szCs w:val="20"/>
              </w:rPr>
              <w:t>Accounting</w:t>
            </w:r>
          </w:p>
          <w:p w14:paraId="51268F5D" w14:textId="77777777" w:rsidR="004C6FAA" w:rsidRPr="004C6FAA" w:rsidRDefault="004C6FAA" w:rsidP="00F07049">
            <w:pPr>
              <w:pStyle w:val="Event"/>
              <w:spacing w:after="0"/>
              <w:rPr>
                <w:i/>
                <w:sz w:val="20"/>
                <w:szCs w:val="20"/>
              </w:rPr>
            </w:pPr>
            <w:r w:rsidRPr="004C6FAA">
              <w:rPr>
                <w:i/>
                <w:sz w:val="20"/>
                <w:szCs w:val="20"/>
              </w:rPr>
              <w:t>Finance</w:t>
            </w:r>
          </w:p>
          <w:p w14:paraId="4F56CB29" w14:textId="77777777" w:rsidR="004C6FAA" w:rsidRPr="004C6FAA" w:rsidRDefault="004C6FAA" w:rsidP="00F07049">
            <w:pPr>
              <w:pStyle w:val="Event"/>
              <w:spacing w:after="0"/>
              <w:rPr>
                <w:i/>
                <w:sz w:val="20"/>
                <w:szCs w:val="20"/>
              </w:rPr>
            </w:pPr>
            <w:r w:rsidRPr="004C6FAA">
              <w:rPr>
                <w:i/>
                <w:sz w:val="20"/>
                <w:szCs w:val="20"/>
              </w:rPr>
              <w:t>Undergraduate Business Programs</w:t>
            </w:r>
          </w:p>
          <w:p w14:paraId="4FBCBEB5" w14:textId="77777777" w:rsidR="004C6FAA" w:rsidRPr="004C6FAA" w:rsidRDefault="004C6FAA" w:rsidP="00F07049">
            <w:pPr>
              <w:pStyle w:val="Event"/>
              <w:spacing w:after="0"/>
              <w:rPr>
                <w:i/>
                <w:sz w:val="20"/>
                <w:szCs w:val="20"/>
              </w:rPr>
            </w:pPr>
            <w:r w:rsidRPr="004C6FAA">
              <w:rPr>
                <w:i/>
                <w:sz w:val="20"/>
                <w:szCs w:val="20"/>
              </w:rPr>
              <w:t>Development &amp; Alumni Relations</w:t>
            </w:r>
          </w:p>
          <w:p w14:paraId="16ED054A" w14:textId="77777777" w:rsidR="004C6FAA" w:rsidRPr="004C6FAA" w:rsidRDefault="004C6FAA" w:rsidP="00F07049">
            <w:pPr>
              <w:pStyle w:val="Event"/>
              <w:spacing w:after="0"/>
              <w:rPr>
                <w:i/>
                <w:sz w:val="20"/>
                <w:szCs w:val="20"/>
              </w:rPr>
            </w:pPr>
            <w:r w:rsidRPr="004C6FAA">
              <w:rPr>
                <w:i/>
                <w:sz w:val="20"/>
                <w:szCs w:val="20"/>
              </w:rPr>
              <w:t>Business Office</w:t>
            </w:r>
          </w:p>
          <w:p w14:paraId="1DF0B210" w14:textId="77777777" w:rsidR="004C6FAA" w:rsidRPr="004C6FAA" w:rsidRDefault="004C6FAA" w:rsidP="00F07049">
            <w:pPr>
              <w:pStyle w:val="Event"/>
              <w:spacing w:after="0"/>
              <w:rPr>
                <w:i/>
                <w:sz w:val="20"/>
                <w:szCs w:val="20"/>
              </w:rPr>
            </w:pPr>
            <w:r w:rsidRPr="004C6FAA">
              <w:rPr>
                <w:i/>
                <w:sz w:val="20"/>
                <w:szCs w:val="20"/>
              </w:rPr>
              <w:t>Master of Business Administration</w:t>
            </w:r>
          </w:p>
          <w:p w14:paraId="35EBE2E9" w14:textId="77777777" w:rsidR="004C6FAA" w:rsidRPr="004C6FAA" w:rsidRDefault="004C6FAA" w:rsidP="00F07049">
            <w:pPr>
              <w:pStyle w:val="Event"/>
              <w:spacing w:after="0"/>
              <w:rPr>
                <w:i/>
                <w:sz w:val="20"/>
                <w:szCs w:val="20"/>
              </w:rPr>
            </w:pPr>
            <w:r w:rsidRPr="004C6FAA">
              <w:rPr>
                <w:i/>
                <w:sz w:val="20"/>
                <w:szCs w:val="20"/>
              </w:rPr>
              <w:t>Dean’s Office</w:t>
            </w:r>
          </w:p>
          <w:p w14:paraId="356CC8FB" w14:textId="77777777" w:rsidR="004C6FAA" w:rsidRPr="004C6FAA" w:rsidRDefault="004C6FAA" w:rsidP="00F07049">
            <w:pPr>
              <w:pStyle w:val="Event"/>
              <w:spacing w:after="0"/>
              <w:rPr>
                <w:i/>
                <w:sz w:val="20"/>
                <w:szCs w:val="20"/>
              </w:rPr>
            </w:pPr>
            <w:r w:rsidRPr="004C6FAA">
              <w:rPr>
                <w:i/>
                <w:sz w:val="20"/>
                <w:szCs w:val="20"/>
              </w:rPr>
              <w:t>Economics</w:t>
            </w:r>
          </w:p>
          <w:p w14:paraId="7224119C" w14:textId="77777777" w:rsidR="004C6FAA" w:rsidRPr="004C6FAA" w:rsidRDefault="004C6FAA" w:rsidP="00F07049">
            <w:pPr>
              <w:pStyle w:val="Event"/>
              <w:spacing w:after="0"/>
              <w:rPr>
                <w:i/>
                <w:sz w:val="20"/>
                <w:szCs w:val="20"/>
              </w:rPr>
            </w:pPr>
            <w:r w:rsidRPr="004C6FAA">
              <w:rPr>
                <w:i/>
                <w:sz w:val="20"/>
                <w:szCs w:val="20"/>
              </w:rPr>
              <w:t>International Business &amp; Office of Diversity Relations</w:t>
            </w:r>
          </w:p>
          <w:p w14:paraId="6CC489D3" w14:textId="77777777" w:rsidR="004C6FAA" w:rsidRPr="004C6FAA" w:rsidRDefault="004C6FAA" w:rsidP="00F07049">
            <w:pPr>
              <w:pStyle w:val="Event"/>
              <w:spacing w:after="0"/>
              <w:rPr>
                <w:i/>
                <w:sz w:val="20"/>
                <w:szCs w:val="20"/>
              </w:rPr>
            </w:pPr>
            <w:r w:rsidRPr="004C6FAA">
              <w:rPr>
                <w:i/>
                <w:sz w:val="20"/>
                <w:szCs w:val="20"/>
              </w:rPr>
              <w:t>Legal Studies, Real Estate, Risk Management &amp; Insurance</w:t>
            </w:r>
          </w:p>
          <w:p w14:paraId="4AE8631B" w14:textId="77777777" w:rsidR="004C6FAA" w:rsidRPr="004C6FAA" w:rsidRDefault="004C6FAA" w:rsidP="00F07049">
            <w:pPr>
              <w:pStyle w:val="Event"/>
              <w:spacing w:after="0"/>
              <w:rPr>
                <w:i/>
                <w:sz w:val="20"/>
                <w:szCs w:val="20"/>
              </w:rPr>
            </w:pPr>
            <w:r w:rsidRPr="004C6FAA">
              <w:rPr>
                <w:i/>
                <w:sz w:val="20"/>
                <w:szCs w:val="20"/>
              </w:rPr>
              <w:t>Facilities &amp; Logistics</w:t>
            </w:r>
          </w:p>
          <w:p w14:paraId="502EDB99" w14:textId="77777777" w:rsidR="004C6FAA" w:rsidRPr="004C6FAA" w:rsidRDefault="004C6FAA" w:rsidP="00F07049">
            <w:pPr>
              <w:pStyle w:val="Event"/>
              <w:spacing w:after="0"/>
              <w:rPr>
                <w:i/>
                <w:sz w:val="20"/>
                <w:szCs w:val="20"/>
              </w:rPr>
            </w:pPr>
            <w:r w:rsidRPr="004C6FAA">
              <w:rPr>
                <w:i/>
                <w:sz w:val="20"/>
                <w:szCs w:val="20"/>
              </w:rPr>
              <w:t>Management Information Systems</w:t>
            </w:r>
          </w:p>
          <w:p w14:paraId="30AB5FCA" w14:textId="77777777" w:rsidR="004C6FAA" w:rsidRPr="004C6FAA" w:rsidRDefault="004C6FAA" w:rsidP="00F07049">
            <w:pPr>
              <w:pStyle w:val="Event"/>
              <w:spacing w:after="0"/>
              <w:rPr>
                <w:i/>
                <w:sz w:val="20"/>
                <w:szCs w:val="20"/>
              </w:rPr>
            </w:pPr>
            <w:r w:rsidRPr="004C6FAA">
              <w:rPr>
                <w:i/>
                <w:sz w:val="20"/>
                <w:szCs w:val="20"/>
              </w:rPr>
              <w:t>Marketing</w:t>
            </w:r>
          </w:p>
          <w:p w14:paraId="39868EBE" w14:textId="77777777" w:rsidR="004C6FAA" w:rsidRPr="004C6FAA" w:rsidRDefault="004C6FAA" w:rsidP="00F07049">
            <w:pPr>
              <w:pStyle w:val="Event"/>
              <w:spacing w:after="0"/>
              <w:rPr>
                <w:i/>
                <w:sz w:val="20"/>
                <w:szCs w:val="20"/>
              </w:rPr>
            </w:pPr>
            <w:r w:rsidRPr="004C6FAA">
              <w:rPr>
                <w:i/>
                <w:sz w:val="20"/>
                <w:szCs w:val="20"/>
              </w:rPr>
              <w:t>Music Business</w:t>
            </w:r>
          </w:p>
          <w:p w14:paraId="7A1ED800" w14:textId="77777777" w:rsidR="004C6FAA" w:rsidRPr="004C6FAA" w:rsidRDefault="004C6FAA" w:rsidP="00F07049">
            <w:pPr>
              <w:pStyle w:val="Event"/>
              <w:spacing w:after="0"/>
              <w:rPr>
                <w:i/>
                <w:sz w:val="20"/>
                <w:szCs w:val="20"/>
              </w:rPr>
            </w:pPr>
            <w:r w:rsidRPr="004C6FAA">
              <w:rPr>
                <w:i/>
                <w:sz w:val="20"/>
                <w:szCs w:val="20"/>
              </w:rPr>
              <w:t>Entrepreneurship</w:t>
            </w:r>
          </w:p>
          <w:p w14:paraId="0C51750F" w14:textId="77777777" w:rsidR="004C6FAA" w:rsidRPr="004C6FAA" w:rsidRDefault="004C6FAA" w:rsidP="00F07049">
            <w:pPr>
              <w:pStyle w:val="Event"/>
              <w:spacing w:after="0"/>
              <w:rPr>
                <w:i/>
                <w:sz w:val="20"/>
                <w:szCs w:val="20"/>
              </w:rPr>
            </w:pPr>
            <w:r w:rsidRPr="004C6FAA">
              <w:rPr>
                <w:i/>
                <w:sz w:val="20"/>
                <w:szCs w:val="20"/>
              </w:rPr>
              <w:t>Office of Marketing &amp; Communications</w:t>
            </w:r>
          </w:p>
          <w:p w14:paraId="2C047A12" w14:textId="77777777" w:rsidR="004C6FAA" w:rsidRPr="004C6FAA" w:rsidRDefault="004C6FAA" w:rsidP="00F07049">
            <w:pPr>
              <w:pStyle w:val="Event"/>
              <w:spacing w:after="0"/>
              <w:rPr>
                <w:i/>
                <w:sz w:val="20"/>
                <w:szCs w:val="20"/>
              </w:rPr>
            </w:pPr>
            <w:r w:rsidRPr="004C6FAA">
              <w:rPr>
                <w:i/>
                <w:sz w:val="20"/>
                <w:szCs w:val="20"/>
              </w:rPr>
              <w:t>Office of Information Technology &amp; Selig?</w:t>
            </w:r>
          </w:p>
          <w:p w14:paraId="42CBD22A" w14:textId="77777777" w:rsidR="004C6FAA" w:rsidRPr="004C6FAA" w:rsidRDefault="004C6FAA" w:rsidP="00F07049">
            <w:pPr>
              <w:pStyle w:val="Event"/>
              <w:spacing w:after="0"/>
              <w:rPr>
                <w:i/>
                <w:sz w:val="20"/>
                <w:szCs w:val="20"/>
              </w:rPr>
            </w:pPr>
            <w:r w:rsidRPr="004C6FAA">
              <w:rPr>
                <w:i/>
                <w:sz w:val="20"/>
                <w:szCs w:val="20"/>
              </w:rPr>
              <w:t>Institute for Leadership Advancement</w:t>
            </w:r>
          </w:p>
          <w:p w14:paraId="204A75FE" w14:textId="77777777" w:rsidR="004C6FAA" w:rsidRPr="004C6FAA" w:rsidRDefault="004C6FAA" w:rsidP="00F07049">
            <w:pPr>
              <w:pStyle w:val="Event"/>
              <w:spacing w:after="0"/>
              <w:rPr>
                <w:i/>
                <w:sz w:val="20"/>
                <w:szCs w:val="20"/>
              </w:rPr>
            </w:pPr>
            <w:r w:rsidRPr="004C6FAA">
              <w:rPr>
                <w:i/>
                <w:sz w:val="20"/>
                <w:szCs w:val="20"/>
              </w:rPr>
              <w:t>Management</w:t>
            </w:r>
          </w:p>
          <w:p w14:paraId="639D57DB" w14:textId="77777777" w:rsidR="004C6FAA" w:rsidRPr="004C6FAA" w:rsidRDefault="004C6FAA" w:rsidP="00F07049">
            <w:pPr>
              <w:pStyle w:val="Event"/>
              <w:spacing w:after="0"/>
              <w:rPr>
                <w:i/>
                <w:sz w:val="20"/>
                <w:szCs w:val="20"/>
              </w:rPr>
            </w:pPr>
            <w:r w:rsidRPr="004C6FAA">
              <w:rPr>
                <w:i/>
                <w:sz w:val="20"/>
                <w:szCs w:val="20"/>
              </w:rPr>
              <w:t>Executive Programs</w:t>
            </w:r>
          </w:p>
          <w:p w14:paraId="26404A72" w14:textId="77777777" w:rsidR="004C6FAA" w:rsidRPr="004C6FAA" w:rsidRDefault="004C6FAA" w:rsidP="00F07049">
            <w:pPr>
              <w:pStyle w:val="Event"/>
              <w:spacing w:after="0"/>
              <w:rPr>
                <w:i/>
                <w:sz w:val="20"/>
                <w:szCs w:val="20"/>
              </w:rPr>
            </w:pPr>
            <w:r w:rsidRPr="004C6FAA">
              <w:rPr>
                <w:i/>
                <w:sz w:val="20"/>
                <w:szCs w:val="20"/>
              </w:rPr>
              <w:t>Professional &amp; Executive MBA</w:t>
            </w:r>
          </w:p>
          <w:p w14:paraId="1939770F" w14:textId="590B163C" w:rsidR="004C6FAA" w:rsidRPr="003D4FC1" w:rsidRDefault="004C6FAA" w:rsidP="00F07049">
            <w:pPr>
              <w:pStyle w:val="Event"/>
              <w:spacing w:after="0"/>
              <w:rPr>
                <w:i/>
                <w:sz w:val="20"/>
                <w:szCs w:val="20"/>
              </w:rPr>
            </w:pPr>
            <w:r w:rsidRPr="004C6FAA">
              <w:rPr>
                <w:i/>
                <w:sz w:val="20"/>
                <w:szCs w:val="20"/>
              </w:rPr>
              <w:t>Undergraduate Student Services</w:t>
            </w:r>
          </w:p>
        </w:tc>
      </w:tr>
    </w:tbl>
    <w:p w14:paraId="2B3EFD34" w14:textId="22265550" w:rsidR="003A1F90" w:rsidRDefault="003A1F90">
      <w:pPr>
        <w:rPr>
          <w:rFonts w:cs="Calibri Light"/>
        </w:rPr>
      </w:pPr>
    </w:p>
    <w:p w14:paraId="24E24F01" w14:textId="27190A6B" w:rsidR="00D80954" w:rsidRDefault="00D80954" w:rsidP="00D80954">
      <w:pPr>
        <w:rPr>
          <w:b/>
        </w:rPr>
      </w:pPr>
      <w:r w:rsidRPr="00FE16A7">
        <w:rPr>
          <w:b/>
        </w:rPr>
        <w:t>New Business</w:t>
      </w:r>
    </w:p>
    <w:p w14:paraId="74DAC364" w14:textId="089CB66F" w:rsidR="00E6221A" w:rsidRDefault="003A1F90" w:rsidP="00EE116C">
      <w:pPr>
        <w:rPr>
          <w:bCs/>
        </w:rPr>
      </w:pPr>
      <w:r>
        <w:rPr>
          <w:bCs/>
        </w:rPr>
        <w:t>Ben Ayers, Dean, Terry College of Business</w:t>
      </w:r>
    </w:p>
    <w:p w14:paraId="3597CB60" w14:textId="49CF717B" w:rsidR="00EE116C" w:rsidRDefault="00CB7CCA" w:rsidP="00EE116C">
      <w:pPr>
        <w:pStyle w:val="ListParagraph"/>
        <w:numPr>
          <w:ilvl w:val="0"/>
          <w:numId w:val="7"/>
        </w:numPr>
        <w:rPr>
          <w:bCs/>
        </w:rPr>
      </w:pPr>
      <w:r>
        <w:rPr>
          <w:bCs/>
        </w:rPr>
        <w:t>Office of Institutional Research (OIR) updates total student enrollment each year. Terry has approximately 1,000 graduate students (an increase due to Online MBA enrollment) and approximately 9,000 major-seeking undergraduate students. Additionally, there are approximately 950 undergraduate students seeking Terry certificates or the new business minor.</w:t>
      </w:r>
    </w:p>
    <w:p w14:paraId="43263290" w14:textId="6820EF56" w:rsidR="00213CCE" w:rsidRDefault="00213CCE" w:rsidP="00213CCE">
      <w:pPr>
        <w:pStyle w:val="ListParagraph"/>
        <w:numPr>
          <w:ilvl w:val="1"/>
          <w:numId w:val="7"/>
        </w:numPr>
        <w:rPr>
          <w:bCs/>
        </w:rPr>
      </w:pPr>
      <w:r>
        <w:rPr>
          <w:bCs/>
        </w:rPr>
        <w:t xml:space="preserve">The College aims for undergraduate admissions to increase moderately with overall UGA </w:t>
      </w:r>
      <w:proofErr w:type="gramStart"/>
      <w:r>
        <w:rPr>
          <w:bCs/>
        </w:rPr>
        <w:t>admissions, but</w:t>
      </w:r>
      <w:proofErr w:type="gramEnd"/>
      <w:r>
        <w:rPr>
          <w:bCs/>
        </w:rPr>
        <w:t xml:space="preserve"> seeks to grow minor and graduate programs.</w:t>
      </w:r>
    </w:p>
    <w:p w14:paraId="0371D761" w14:textId="73510245" w:rsidR="00F3006A" w:rsidRDefault="00F3006A" w:rsidP="00213CCE">
      <w:pPr>
        <w:pStyle w:val="ListParagraph"/>
        <w:numPr>
          <w:ilvl w:val="1"/>
          <w:numId w:val="7"/>
        </w:numPr>
        <w:rPr>
          <w:bCs/>
        </w:rPr>
      </w:pPr>
      <w:r>
        <w:rPr>
          <w:bCs/>
        </w:rPr>
        <w:lastRenderedPageBreak/>
        <w:t xml:space="preserve">Post-Graduation Placement remains high for undergraduate and graduate students at Terry. </w:t>
      </w:r>
    </w:p>
    <w:p w14:paraId="7832A6DE" w14:textId="1A5B4030" w:rsidR="00213CCE" w:rsidRDefault="00CB7CCA" w:rsidP="00213CCE">
      <w:pPr>
        <w:pStyle w:val="ListParagraph"/>
        <w:numPr>
          <w:ilvl w:val="0"/>
          <w:numId w:val="7"/>
        </w:numPr>
        <w:rPr>
          <w:bCs/>
        </w:rPr>
      </w:pPr>
      <w:r>
        <w:rPr>
          <w:bCs/>
        </w:rPr>
        <w:t>Parking Services aims to open the Hull Street Deck addition on Sept</w:t>
      </w:r>
      <w:r w:rsidR="002601F4">
        <w:rPr>
          <w:bCs/>
        </w:rPr>
        <w:t>.</w:t>
      </w:r>
      <w:r>
        <w:rPr>
          <w:bCs/>
        </w:rPr>
        <w:t xml:space="preserve"> 8. Construction of the exit ramp may take longer.</w:t>
      </w:r>
      <w:r w:rsidR="00213CCE">
        <w:rPr>
          <w:bCs/>
        </w:rPr>
        <w:t xml:space="preserve"> </w:t>
      </w:r>
    </w:p>
    <w:p w14:paraId="45A2278D" w14:textId="18E192B4" w:rsidR="00CB7CCA" w:rsidRPr="00213CCE" w:rsidRDefault="00CB7CCA" w:rsidP="00213CCE">
      <w:pPr>
        <w:pStyle w:val="ListParagraph"/>
        <w:numPr>
          <w:ilvl w:val="0"/>
          <w:numId w:val="7"/>
        </w:numPr>
        <w:rPr>
          <w:bCs/>
        </w:rPr>
      </w:pPr>
      <w:r w:rsidRPr="00213CCE">
        <w:rPr>
          <w:bCs/>
        </w:rPr>
        <w:t>TEEC Renovations aim to be finished by the beginning of September.</w:t>
      </w:r>
    </w:p>
    <w:p w14:paraId="3C2EAAF7" w14:textId="5EBFB4E4" w:rsidR="00CB7CCA" w:rsidRDefault="00213CCE" w:rsidP="00EE116C">
      <w:pPr>
        <w:pStyle w:val="ListParagraph"/>
        <w:numPr>
          <w:ilvl w:val="0"/>
          <w:numId w:val="7"/>
        </w:numPr>
        <w:rPr>
          <w:bCs/>
        </w:rPr>
      </w:pPr>
      <w:r>
        <w:rPr>
          <w:bCs/>
        </w:rPr>
        <w:t>Terry has the largest fundraising goal in the history of the college this year.</w:t>
      </w:r>
    </w:p>
    <w:p w14:paraId="285D2583" w14:textId="420D6AB6" w:rsidR="00213CCE" w:rsidRDefault="00213CCE" w:rsidP="00EE116C">
      <w:pPr>
        <w:pStyle w:val="ListParagraph"/>
        <w:numPr>
          <w:ilvl w:val="0"/>
          <w:numId w:val="7"/>
        </w:numPr>
        <w:rPr>
          <w:bCs/>
        </w:rPr>
      </w:pPr>
      <w:r>
        <w:rPr>
          <w:bCs/>
        </w:rPr>
        <w:t>The College is seeking approval to start another Online program with enrollment in Fall 2025.</w:t>
      </w:r>
    </w:p>
    <w:p w14:paraId="5CE06879" w14:textId="1C9FB7C8" w:rsidR="00213CCE" w:rsidRDefault="00F3006A" w:rsidP="00EE116C">
      <w:pPr>
        <w:pStyle w:val="ListParagraph"/>
        <w:numPr>
          <w:ilvl w:val="0"/>
          <w:numId w:val="7"/>
        </w:numPr>
        <w:rPr>
          <w:bCs/>
        </w:rPr>
      </w:pPr>
      <w:r>
        <w:rPr>
          <w:bCs/>
        </w:rPr>
        <w:t>Terry Commencement for Spring 2024 will take place at Stegeman Coliseum:</w:t>
      </w:r>
    </w:p>
    <w:p w14:paraId="339D8E0F" w14:textId="3E5FB030" w:rsidR="003A1F90" w:rsidRDefault="003A1F90" w:rsidP="002339A1">
      <w:pPr>
        <w:rPr>
          <w:bCs/>
        </w:rPr>
      </w:pPr>
      <w:r>
        <w:rPr>
          <w:bCs/>
        </w:rPr>
        <w:t>Staff Events for Fall Semester</w:t>
      </w:r>
    </w:p>
    <w:p w14:paraId="5C8423C7" w14:textId="0CB9B0A7" w:rsidR="00F3006A" w:rsidRDefault="00F3006A" w:rsidP="003A1F90">
      <w:pPr>
        <w:pStyle w:val="ListParagraph"/>
        <w:numPr>
          <w:ilvl w:val="0"/>
          <w:numId w:val="7"/>
        </w:numPr>
        <w:rPr>
          <w:bCs/>
        </w:rPr>
      </w:pPr>
      <w:r>
        <w:rPr>
          <w:bCs/>
        </w:rPr>
        <w:t xml:space="preserve">BAPS has chosen to change the </w:t>
      </w:r>
      <w:proofErr w:type="gramStart"/>
      <w:r>
        <w:rPr>
          <w:bCs/>
        </w:rPr>
        <w:t>committee</w:t>
      </w:r>
      <w:proofErr w:type="gramEnd"/>
      <w:r>
        <w:rPr>
          <w:bCs/>
        </w:rPr>
        <w:t xml:space="preserve"> name to Terry Staff Engagement Committee as an arm of SRG dedicated to building and fostering community at Terry, including both professional development opportunities and social engagement.</w:t>
      </w:r>
    </w:p>
    <w:p w14:paraId="58E1C6AA" w14:textId="33515F36" w:rsidR="003A1F90" w:rsidRDefault="00F3006A" w:rsidP="003A1F90">
      <w:pPr>
        <w:pStyle w:val="ListParagraph"/>
        <w:numPr>
          <w:ilvl w:val="0"/>
          <w:numId w:val="7"/>
        </w:numPr>
        <w:rPr>
          <w:bCs/>
        </w:rPr>
      </w:pPr>
      <w:r>
        <w:rPr>
          <w:bCs/>
        </w:rPr>
        <w:t>Welcome Back Lunch on Wednesday, August 23</w:t>
      </w:r>
      <w:r w:rsidRPr="00F3006A">
        <w:rPr>
          <w:bCs/>
          <w:vertAlign w:val="superscript"/>
        </w:rPr>
        <w:t>rd</w:t>
      </w:r>
      <w:r>
        <w:rPr>
          <w:bCs/>
        </w:rPr>
        <w:t>.</w:t>
      </w:r>
    </w:p>
    <w:p w14:paraId="36665A5E" w14:textId="14420E77" w:rsidR="00F3006A" w:rsidRDefault="00F3006A" w:rsidP="003A1F90">
      <w:pPr>
        <w:pStyle w:val="ListParagraph"/>
        <w:numPr>
          <w:ilvl w:val="0"/>
          <w:numId w:val="7"/>
        </w:numPr>
        <w:rPr>
          <w:bCs/>
        </w:rPr>
      </w:pPr>
      <w:r>
        <w:rPr>
          <w:bCs/>
        </w:rPr>
        <w:t>Fall Chili Cook-Off will take place in October. Stan Johnson will be involved in planning and execution of the event.</w:t>
      </w:r>
    </w:p>
    <w:p w14:paraId="290732A3" w14:textId="6C23756B" w:rsidR="003A1F90" w:rsidRPr="00F27628" w:rsidRDefault="00F3006A" w:rsidP="00F27628">
      <w:pPr>
        <w:pStyle w:val="ListParagraph"/>
        <w:numPr>
          <w:ilvl w:val="0"/>
          <w:numId w:val="7"/>
        </w:numPr>
        <w:rPr>
          <w:bCs/>
        </w:rPr>
      </w:pPr>
      <w:r>
        <w:rPr>
          <w:bCs/>
        </w:rPr>
        <w:t>Wednesday Walks will begin in September from 10</w:t>
      </w:r>
      <w:r w:rsidR="002601F4">
        <w:rPr>
          <w:bCs/>
        </w:rPr>
        <w:t xml:space="preserve"> </w:t>
      </w:r>
      <w:r>
        <w:rPr>
          <w:bCs/>
        </w:rPr>
        <w:t>a</w:t>
      </w:r>
      <w:r w:rsidR="002601F4">
        <w:rPr>
          <w:bCs/>
        </w:rPr>
        <w:t>.</w:t>
      </w:r>
      <w:r>
        <w:rPr>
          <w:bCs/>
        </w:rPr>
        <w:t>m</w:t>
      </w:r>
      <w:r w:rsidR="002601F4">
        <w:rPr>
          <w:bCs/>
        </w:rPr>
        <w:t>.</w:t>
      </w:r>
      <w:r>
        <w:rPr>
          <w:bCs/>
        </w:rPr>
        <w:t>-10:30</w:t>
      </w:r>
      <w:r w:rsidR="002601F4">
        <w:rPr>
          <w:bCs/>
        </w:rPr>
        <w:t xml:space="preserve"> a.m.</w:t>
      </w:r>
      <w:r>
        <w:rPr>
          <w:bCs/>
        </w:rPr>
        <w:t xml:space="preserve"> as informal ways for staff to meet across the BLC while working towards wellness goals. Email invitations will be sent out with directions on how to join the Terry USG Wellness Group.</w:t>
      </w:r>
    </w:p>
    <w:p w14:paraId="530D81C0" w14:textId="2AFCD2C9" w:rsidR="002339A1" w:rsidRDefault="002339A1" w:rsidP="002339A1">
      <w:pPr>
        <w:rPr>
          <w:bCs/>
        </w:rPr>
      </w:pPr>
      <w:r>
        <w:rPr>
          <w:bCs/>
        </w:rPr>
        <w:t>Other Items to note:</w:t>
      </w:r>
    </w:p>
    <w:p w14:paraId="2B54F988" w14:textId="73CFB916" w:rsidR="00EE116C" w:rsidRDefault="00F3006A" w:rsidP="00EE116C">
      <w:pPr>
        <w:pStyle w:val="ListParagraph"/>
        <w:numPr>
          <w:ilvl w:val="0"/>
          <w:numId w:val="7"/>
        </w:numPr>
        <w:rPr>
          <w:bCs/>
        </w:rPr>
      </w:pPr>
      <w:r>
        <w:rPr>
          <w:bCs/>
        </w:rPr>
        <w:t>Parking Services is looking into adding a rapid flashing beacon at the cross walk on Hull Street from the deck. This will likely be introduced after deck construction is completed.</w:t>
      </w:r>
    </w:p>
    <w:p w14:paraId="2C87C664" w14:textId="7B5EC3A8" w:rsidR="00F3006A" w:rsidRPr="00EE116C" w:rsidRDefault="00F3006A" w:rsidP="00EE116C">
      <w:pPr>
        <w:pStyle w:val="ListParagraph"/>
        <w:numPr>
          <w:ilvl w:val="0"/>
          <w:numId w:val="7"/>
        </w:numPr>
        <w:rPr>
          <w:bCs/>
        </w:rPr>
      </w:pPr>
      <w:r>
        <w:rPr>
          <w:bCs/>
        </w:rPr>
        <w:t xml:space="preserve">University Staff Council discussed increased healthcare premiums for 2024. </w:t>
      </w:r>
    </w:p>
    <w:p w14:paraId="174F809C" w14:textId="21BB2B68" w:rsidR="00EE116C" w:rsidRPr="00F3006A" w:rsidRDefault="00D80954" w:rsidP="00F3006A">
      <w:pPr>
        <w:rPr>
          <w:b/>
        </w:rPr>
      </w:pPr>
      <w:r>
        <w:rPr>
          <w:b/>
        </w:rPr>
        <w:t xml:space="preserve">Old </w:t>
      </w:r>
      <w:r w:rsidRPr="00B16E48">
        <w:rPr>
          <w:b/>
        </w:rPr>
        <w:t xml:space="preserve">Business </w:t>
      </w:r>
    </w:p>
    <w:p w14:paraId="1413358B" w14:textId="41FA6F1B" w:rsidR="00D80954" w:rsidRPr="00EE116C" w:rsidRDefault="00D80954" w:rsidP="00EE116C">
      <w:pPr>
        <w:rPr>
          <w:rFonts w:cs="Calibri Light"/>
        </w:rPr>
      </w:pPr>
      <w:r w:rsidRPr="00EE116C">
        <w:rPr>
          <w:rFonts w:cs="Calibri Light"/>
        </w:rPr>
        <w:t xml:space="preserve">Motion to approve </w:t>
      </w:r>
      <w:r w:rsidR="00F3006A">
        <w:rPr>
          <w:rFonts w:cs="Calibri Light"/>
        </w:rPr>
        <w:t>July</w:t>
      </w:r>
      <w:r w:rsidRPr="00EE116C">
        <w:rPr>
          <w:rFonts w:cs="Calibri Light"/>
        </w:rPr>
        <w:t xml:space="preserve"> Meeting Minutes:</w:t>
      </w:r>
    </w:p>
    <w:p w14:paraId="73800B02" w14:textId="5BE3C6BE" w:rsidR="00D80954" w:rsidRDefault="00D80954" w:rsidP="00EE116C">
      <w:pPr>
        <w:pStyle w:val="ListParagraph"/>
        <w:numPr>
          <w:ilvl w:val="0"/>
          <w:numId w:val="1"/>
        </w:numPr>
        <w:rPr>
          <w:rFonts w:cs="Calibri Light"/>
        </w:rPr>
      </w:pPr>
      <w:bookmarkStart w:id="0" w:name="_Hlk109292773"/>
      <w:r w:rsidRPr="00D80954">
        <w:rPr>
          <w:rFonts w:cs="Calibri Light"/>
        </w:rPr>
        <w:t xml:space="preserve">Motion: </w:t>
      </w:r>
      <w:r w:rsidR="00F3006A">
        <w:rPr>
          <w:rFonts w:cs="Calibri Light"/>
        </w:rPr>
        <w:t>Katie Carswell Jones</w:t>
      </w:r>
    </w:p>
    <w:p w14:paraId="2423B5B7" w14:textId="66FB7927" w:rsidR="00D80954" w:rsidRDefault="00D80954" w:rsidP="00EE116C">
      <w:pPr>
        <w:pStyle w:val="ListParagraph"/>
        <w:numPr>
          <w:ilvl w:val="0"/>
          <w:numId w:val="1"/>
        </w:numPr>
        <w:rPr>
          <w:rFonts w:cs="Calibri Light"/>
        </w:rPr>
      </w:pPr>
      <w:r w:rsidRPr="00D80954">
        <w:rPr>
          <w:rFonts w:cs="Calibri Light"/>
        </w:rPr>
        <w:t xml:space="preserve">Second: </w:t>
      </w:r>
      <w:r w:rsidR="00F3006A">
        <w:rPr>
          <w:rFonts w:cs="Calibri Light"/>
        </w:rPr>
        <w:t>Jeanne Taylor</w:t>
      </w:r>
    </w:p>
    <w:bookmarkEnd w:id="0"/>
    <w:p w14:paraId="65D1A6F3" w14:textId="6A5DA2B4" w:rsidR="000B4318" w:rsidRDefault="001D0B6D" w:rsidP="000B4318">
      <w:pPr>
        <w:rPr>
          <w:rFonts w:cs="Calibri Light"/>
        </w:rPr>
      </w:pPr>
      <w:r>
        <w:rPr>
          <w:rFonts w:cs="Calibri Light"/>
        </w:rPr>
        <w:t>Motion to adjourn meeting:</w:t>
      </w:r>
    </w:p>
    <w:p w14:paraId="43A6A381" w14:textId="1353D681" w:rsidR="00FA3949" w:rsidRDefault="00FA3949" w:rsidP="00FA3949">
      <w:pPr>
        <w:pStyle w:val="ListParagraph"/>
        <w:numPr>
          <w:ilvl w:val="0"/>
          <w:numId w:val="1"/>
        </w:numPr>
        <w:rPr>
          <w:rFonts w:cs="Calibri Light"/>
        </w:rPr>
      </w:pPr>
      <w:r>
        <w:rPr>
          <w:rFonts w:cs="Calibri Light"/>
        </w:rPr>
        <w:t xml:space="preserve">Motion: </w:t>
      </w:r>
      <w:r w:rsidR="00F3006A">
        <w:rPr>
          <w:rFonts w:cs="Calibri Light"/>
        </w:rPr>
        <w:t>Becky Curry</w:t>
      </w:r>
    </w:p>
    <w:p w14:paraId="2218B689" w14:textId="7AB750FF" w:rsidR="00FA3949" w:rsidRDefault="00FA3949" w:rsidP="00FA3949">
      <w:pPr>
        <w:pStyle w:val="ListParagraph"/>
        <w:numPr>
          <w:ilvl w:val="0"/>
          <w:numId w:val="1"/>
        </w:numPr>
        <w:rPr>
          <w:rFonts w:cs="Calibri Light"/>
        </w:rPr>
      </w:pPr>
      <w:r>
        <w:rPr>
          <w:rFonts w:cs="Calibri Light"/>
        </w:rPr>
        <w:t xml:space="preserve">Second: </w:t>
      </w:r>
      <w:r w:rsidR="00F3006A">
        <w:rPr>
          <w:rFonts w:cs="Calibri Light"/>
        </w:rPr>
        <w:t>Leah Schettler</w:t>
      </w:r>
    </w:p>
    <w:p w14:paraId="260CF9FC" w14:textId="757FBF2B" w:rsidR="001D0B6D" w:rsidRPr="001D0B6D" w:rsidRDefault="001D0B6D" w:rsidP="001D0B6D">
      <w:pPr>
        <w:rPr>
          <w:rFonts w:cs="Calibri Light"/>
        </w:rPr>
      </w:pPr>
      <w:r>
        <w:rPr>
          <w:rFonts w:cs="Calibri Light"/>
        </w:rPr>
        <w:t>Meeting adjourned.</w:t>
      </w:r>
      <w:r w:rsidR="003255A3">
        <w:rPr>
          <w:rFonts w:cs="Calibri Light"/>
        </w:rPr>
        <w:t xml:space="preserve"> </w:t>
      </w:r>
    </w:p>
    <w:sectPr w:rsidR="001D0B6D" w:rsidRPr="001D0B6D" w:rsidSect="0030642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B851" w14:textId="77777777" w:rsidR="008C15C1" w:rsidRDefault="008C15C1" w:rsidP="004C6FAA">
      <w:pPr>
        <w:spacing w:after="0" w:line="240" w:lineRule="auto"/>
      </w:pPr>
      <w:r>
        <w:separator/>
      </w:r>
    </w:p>
  </w:endnote>
  <w:endnote w:type="continuationSeparator" w:id="0">
    <w:p w14:paraId="4D922223" w14:textId="77777777" w:rsidR="008C15C1" w:rsidRDefault="008C15C1" w:rsidP="004C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1255" w14:textId="77777777" w:rsidR="008C15C1" w:rsidRDefault="008C15C1" w:rsidP="004C6FAA">
      <w:pPr>
        <w:spacing w:after="0" w:line="240" w:lineRule="auto"/>
      </w:pPr>
      <w:r>
        <w:separator/>
      </w:r>
    </w:p>
  </w:footnote>
  <w:footnote w:type="continuationSeparator" w:id="0">
    <w:p w14:paraId="31CC5EB2" w14:textId="77777777" w:rsidR="008C15C1" w:rsidRDefault="008C15C1" w:rsidP="004C6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1D9E" w14:textId="01903763" w:rsidR="00E82763" w:rsidRDefault="00E82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B7F" w14:textId="7DB03D85" w:rsidR="00306429" w:rsidRDefault="00306429">
    <w:pPr>
      <w:pStyle w:val="Header"/>
    </w:pPr>
    <w:r w:rsidRPr="001A75E8">
      <w:rPr>
        <w:rFonts w:ascii="Georgia" w:hAnsi="Georgia"/>
        <w:b/>
        <w:bCs/>
        <w:noProof/>
        <w:sz w:val="44"/>
        <w:szCs w:val="44"/>
      </w:rPr>
      <w:drawing>
        <wp:anchor distT="0" distB="0" distL="114300" distR="114300" simplePos="0" relativeHeight="251659264" behindDoc="0" locked="0" layoutInCell="1" allowOverlap="1" wp14:anchorId="6D350CF4" wp14:editId="273ECD60">
          <wp:simplePos x="0" y="0"/>
          <wp:positionH relativeFrom="margin">
            <wp:posOffset>0</wp:posOffset>
          </wp:positionH>
          <wp:positionV relativeFrom="paragraph">
            <wp:posOffset>0</wp:posOffset>
          </wp:positionV>
          <wp:extent cx="2896500"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eterlee/Desktop/Logo Assets/Georgia logo sets for print/Georgia Logos PNG 300 Print/Print-GEORGIA-FS-F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96500" cy="7223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E84"/>
    <w:multiLevelType w:val="hybridMultilevel"/>
    <w:tmpl w:val="D41E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8C3"/>
    <w:multiLevelType w:val="hybridMultilevel"/>
    <w:tmpl w:val="9CA85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C1EE5"/>
    <w:multiLevelType w:val="hybridMultilevel"/>
    <w:tmpl w:val="0122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E741A"/>
    <w:multiLevelType w:val="hybridMultilevel"/>
    <w:tmpl w:val="A63A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53BD0"/>
    <w:multiLevelType w:val="hybridMultilevel"/>
    <w:tmpl w:val="C2E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035D1"/>
    <w:multiLevelType w:val="hybridMultilevel"/>
    <w:tmpl w:val="C1AC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B718F"/>
    <w:multiLevelType w:val="hybridMultilevel"/>
    <w:tmpl w:val="CD3A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0775">
    <w:abstractNumId w:val="3"/>
  </w:num>
  <w:num w:numId="2" w16cid:durableId="1756048119">
    <w:abstractNumId w:val="0"/>
  </w:num>
  <w:num w:numId="3" w16cid:durableId="1475097192">
    <w:abstractNumId w:val="1"/>
  </w:num>
  <w:num w:numId="4" w16cid:durableId="110248857">
    <w:abstractNumId w:val="2"/>
  </w:num>
  <w:num w:numId="5" w16cid:durableId="942803480">
    <w:abstractNumId w:val="4"/>
  </w:num>
  <w:num w:numId="6" w16cid:durableId="684282664">
    <w:abstractNumId w:val="5"/>
  </w:num>
  <w:num w:numId="7" w16cid:durableId="1229077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E5"/>
    <w:rsid w:val="00056DAE"/>
    <w:rsid w:val="00093A0E"/>
    <w:rsid w:val="000A645A"/>
    <w:rsid w:val="000B39E5"/>
    <w:rsid w:val="000B4318"/>
    <w:rsid w:val="001D0B6D"/>
    <w:rsid w:val="001E770E"/>
    <w:rsid w:val="00213CCE"/>
    <w:rsid w:val="002339A1"/>
    <w:rsid w:val="002601F4"/>
    <w:rsid w:val="002C611A"/>
    <w:rsid w:val="003026C1"/>
    <w:rsid w:val="00306429"/>
    <w:rsid w:val="003255A3"/>
    <w:rsid w:val="003A1F90"/>
    <w:rsid w:val="003A2324"/>
    <w:rsid w:val="003D4FC1"/>
    <w:rsid w:val="003E17B7"/>
    <w:rsid w:val="004429E5"/>
    <w:rsid w:val="00442D00"/>
    <w:rsid w:val="00472824"/>
    <w:rsid w:val="004C2660"/>
    <w:rsid w:val="004C6FAA"/>
    <w:rsid w:val="00547D4F"/>
    <w:rsid w:val="006E7684"/>
    <w:rsid w:val="008435E5"/>
    <w:rsid w:val="008931AA"/>
    <w:rsid w:val="008C15C1"/>
    <w:rsid w:val="009266F1"/>
    <w:rsid w:val="00942990"/>
    <w:rsid w:val="0096245A"/>
    <w:rsid w:val="009B1992"/>
    <w:rsid w:val="00AE2BC8"/>
    <w:rsid w:val="00AF7C39"/>
    <w:rsid w:val="00B11EBA"/>
    <w:rsid w:val="00B26CF9"/>
    <w:rsid w:val="00BC453E"/>
    <w:rsid w:val="00C60A42"/>
    <w:rsid w:val="00CB7CCA"/>
    <w:rsid w:val="00CC26A0"/>
    <w:rsid w:val="00CD366E"/>
    <w:rsid w:val="00CD539D"/>
    <w:rsid w:val="00D14EF3"/>
    <w:rsid w:val="00D37203"/>
    <w:rsid w:val="00D4656C"/>
    <w:rsid w:val="00D80954"/>
    <w:rsid w:val="00DB76E8"/>
    <w:rsid w:val="00E359CC"/>
    <w:rsid w:val="00E6221A"/>
    <w:rsid w:val="00E82763"/>
    <w:rsid w:val="00ED7ECC"/>
    <w:rsid w:val="00EE116C"/>
    <w:rsid w:val="00EF0A7D"/>
    <w:rsid w:val="00F27628"/>
    <w:rsid w:val="00F3006A"/>
    <w:rsid w:val="00F660B2"/>
    <w:rsid w:val="00FA3949"/>
    <w:rsid w:val="00FB6BAD"/>
    <w:rsid w:val="00FE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7C67"/>
  <w15:chartTrackingRefBased/>
  <w15:docId w15:val="{52DFA925-C81A-4276-A6A1-13034322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0E"/>
    <w:pPr>
      <w:ind w:left="720"/>
      <w:contextualSpacing/>
    </w:pPr>
  </w:style>
  <w:style w:type="paragraph" w:styleId="Header">
    <w:name w:val="header"/>
    <w:basedOn w:val="Normal"/>
    <w:link w:val="HeaderChar"/>
    <w:uiPriority w:val="99"/>
    <w:unhideWhenUsed/>
    <w:rsid w:val="004C6FAA"/>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C6FAA"/>
    <w:rPr>
      <w:rFonts w:ascii="Times New Roman" w:eastAsia="Times New Roman" w:hAnsi="Times New Roman" w:cs="Times New Roman"/>
      <w:sz w:val="24"/>
      <w:szCs w:val="24"/>
    </w:rPr>
  </w:style>
  <w:style w:type="table" w:styleId="TableGrid">
    <w:name w:val="Table Grid"/>
    <w:basedOn w:val="TableNormal"/>
    <w:uiPriority w:val="1"/>
    <w:rsid w:val="004C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
    <w:name w:val="Event"/>
    <w:basedOn w:val="Normal"/>
    <w:qFormat/>
    <w:rsid w:val="004C6FAA"/>
    <w:pPr>
      <w:spacing w:after="80" w:line="240" w:lineRule="auto"/>
    </w:pPr>
    <w:rPr>
      <w:sz w:val="18"/>
    </w:rPr>
  </w:style>
  <w:style w:type="character" w:styleId="Hyperlink">
    <w:name w:val="Hyperlink"/>
    <w:basedOn w:val="DefaultParagraphFont"/>
    <w:uiPriority w:val="99"/>
    <w:unhideWhenUsed/>
    <w:rsid w:val="004C6FAA"/>
    <w:rPr>
      <w:color w:val="00A3AD" w:themeColor="hyperlink"/>
      <w:u w:val="single"/>
    </w:rPr>
  </w:style>
  <w:style w:type="paragraph" w:styleId="Footer">
    <w:name w:val="footer"/>
    <w:basedOn w:val="Normal"/>
    <w:link w:val="FooterChar"/>
    <w:uiPriority w:val="99"/>
    <w:unhideWhenUsed/>
    <w:rsid w:val="004C6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FAA"/>
  </w:style>
  <w:style w:type="character" w:styleId="UnresolvedMention">
    <w:name w:val="Unresolved Mention"/>
    <w:basedOn w:val="DefaultParagraphFont"/>
    <w:uiPriority w:val="99"/>
    <w:semiHidden/>
    <w:unhideWhenUsed/>
    <w:rsid w:val="00D14EF3"/>
    <w:rPr>
      <w:color w:val="605E5C"/>
      <w:shd w:val="clear" w:color="auto" w:fill="E1DFDD"/>
    </w:rPr>
  </w:style>
  <w:style w:type="character" w:styleId="CommentReference">
    <w:name w:val="annotation reference"/>
    <w:basedOn w:val="DefaultParagraphFont"/>
    <w:uiPriority w:val="99"/>
    <w:semiHidden/>
    <w:unhideWhenUsed/>
    <w:rsid w:val="003255A3"/>
    <w:rPr>
      <w:sz w:val="16"/>
      <w:szCs w:val="16"/>
    </w:rPr>
  </w:style>
  <w:style w:type="paragraph" w:styleId="CommentText">
    <w:name w:val="annotation text"/>
    <w:basedOn w:val="Normal"/>
    <w:link w:val="CommentTextChar"/>
    <w:uiPriority w:val="99"/>
    <w:unhideWhenUsed/>
    <w:rsid w:val="003255A3"/>
    <w:pPr>
      <w:spacing w:line="240" w:lineRule="auto"/>
    </w:pPr>
    <w:rPr>
      <w:sz w:val="20"/>
      <w:szCs w:val="20"/>
    </w:rPr>
  </w:style>
  <w:style w:type="character" w:customStyle="1" w:styleId="CommentTextChar">
    <w:name w:val="Comment Text Char"/>
    <w:basedOn w:val="DefaultParagraphFont"/>
    <w:link w:val="CommentText"/>
    <w:uiPriority w:val="99"/>
    <w:rsid w:val="003255A3"/>
    <w:rPr>
      <w:sz w:val="20"/>
      <w:szCs w:val="20"/>
    </w:rPr>
  </w:style>
  <w:style w:type="paragraph" w:styleId="CommentSubject">
    <w:name w:val="annotation subject"/>
    <w:basedOn w:val="CommentText"/>
    <w:next w:val="CommentText"/>
    <w:link w:val="CommentSubjectChar"/>
    <w:uiPriority w:val="99"/>
    <w:semiHidden/>
    <w:unhideWhenUsed/>
    <w:rsid w:val="003255A3"/>
    <w:rPr>
      <w:b/>
      <w:bCs/>
    </w:rPr>
  </w:style>
  <w:style w:type="character" w:customStyle="1" w:styleId="CommentSubjectChar">
    <w:name w:val="Comment Subject Char"/>
    <w:basedOn w:val="CommentTextChar"/>
    <w:link w:val="CommentSubject"/>
    <w:uiPriority w:val="99"/>
    <w:semiHidden/>
    <w:rsid w:val="00325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776E64"/>
      </a:dk2>
      <a:lt2>
        <a:srgbClr val="D6D2C4"/>
      </a:lt2>
      <a:accent1>
        <a:srgbClr val="BA0C2F"/>
      </a:accent1>
      <a:accent2>
        <a:srgbClr val="E4002B"/>
      </a:accent2>
      <a:accent3>
        <a:srgbClr val="00A3AD"/>
      </a:accent3>
      <a:accent4>
        <a:srgbClr val="D6D2C4"/>
      </a:accent4>
      <a:accent5>
        <a:srgbClr val="BA0C2F"/>
      </a:accent5>
      <a:accent6>
        <a:srgbClr val="E4002B"/>
      </a:accent6>
      <a:hlink>
        <a:srgbClr val="00A3AD"/>
      </a:hlink>
      <a:folHlink>
        <a:srgbClr val="E4002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Ernestine Sicard</dc:creator>
  <cp:keywords/>
  <dc:description/>
  <cp:lastModifiedBy>Eduardo Morales</cp:lastModifiedBy>
  <cp:revision>2</cp:revision>
  <dcterms:created xsi:type="dcterms:W3CDTF">2023-08-29T15:37:00Z</dcterms:created>
  <dcterms:modified xsi:type="dcterms:W3CDTF">2023-08-29T15:37:00Z</dcterms:modified>
</cp:coreProperties>
</file>