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71872" w14:textId="1B7864C0" w:rsidR="00DD6721" w:rsidRDefault="00DD6721">
      <w:pPr>
        <w:widowControl/>
        <w:tabs>
          <w:tab w:val="center" w:pos="4680"/>
        </w:tabs>
        <w:outlineLvl w:val="0"/>
      </w:pPr>
      <w:r>
        <w:tab/>
      </w:r>
      <w:r>
        <w:rPr>
          <w:b/>
        </w:rPr>
        <w:t>Curriculum Vita</w:t>
      </w:r>
    </w:p>
    <w:p w14:paraId="7AE1B64F" w14:textId="77777777" w:rsidR="00DD6721" w:rsidRDefault="00DD6721">
      <w:pPr>
        <w:widowControl/>
        <w:tabs>
          <w:tab w:val="left" w:pos="720"/>
          <w:tab w:val="left" w:pos="1440"/>
        </w:tabs>
      </w:pPr>
    </w:p>
    <w:p w14:paraId="401C004A" w14:textId="77777777" w:rsidR="00DD6721" w:rsidRPr="001B7F2E" w:rsidRDefault="00DD6721">
      <w:pPr>
        <w:widowControl/>
        <w:tabs>
          <w:tab w:val="center" w:pos="4680"/>
        </w:tabs>
        <w:outlineLvl w:val="0"/>
        <w:rPr>
          <w:b/>
          <w:szCs w:val="24"/>
        </w:rPr>
      </w:pPr>
      <w:r>
        <w:tab/>
      </w:r>
      <w:r w:rsidRPr="001B7F2E">
        <w:rPr>
          <w:b/>
          <w:szCs w:val="24"/>
        </w:rPr>
        <w:t>J</w:t>
      </w:r>
      <w:r w:rsidR="001B7F2E">
        <w:rPr>
          <w:b/>
          <w:szCs w:val="24"/>
        </w:rPr>
        <w:t>ohn</w:t>
      </w:r>
      <w:r w:rsidRPr="001B7F2E">
        <w:rPr>
          <w:b/>
          <w:szCs w:val="24"/>
        </w:rPr>
        <w:t xml:space="preserve"> H</w:t>
      </w:r>
      <w:r w:rsidR="001B7F2E">
        <w:rPr>
          <w:b/>
          <w:szCs w:val="24"/>
        </w:rPr>
        <w:t>ulland</w:t>
      </w:r>
    </w:p>
    <w:p w14:paraId="0D440003" w14:textId="77777777" w:rsidR="001B7F2E" w:rsidRPr="001B7F2E" w:rsidRDefault="00ED4FD1" w:rsidP="001B7F2E">
      <w:pPr>
        <w:widowControl/>
        <w:tabs>
          <w:tab w:val="center" w:pos="4680"/>
        </w:tabs>
        <w:jc w:val="center"/>
        <w:outlineLvl w:val="0"/>
        <w:rPr>
          <w:b/>
        </w:rPr>
      </w:pPr>
      <w:r>
        <w:rPr>
          <w:b/>
        </w:rPr>
        <w:t>Nalley Distinguished</w:t>
      </w:r>
      <w:r w:rsidR="00641E6B">
        <w:rPr>
          <w:b/>
        </w:rPr>
        <w:t xml:space="preserve"> Chair in </w:t>
      </w:r>
      <w:r>
        <w:rPr>
          <w:b/>
        </w:rPr>
        <w:t>Business</w:t>
      </w:r>
    </w:p>
    <w:p w14:paraId="04C12080" w14:textId="77777777" w:rsidR="00DD6721" w:rsidRDefault="00DD6721">
      <w:pPr>
        <w:widowControl/>
        <w:tabs>
          <w:tab w:val="left" w:pos="720"/>
          <w:tab w:val="left" w:pos="1440"/>
        </w:tabs>
      </w:pPr>
    </w:p>
    <w:p w14:paraId="000884D4" w14:textId="77777777" w:rsidR="001B7F2E" w:rsidRDefault="001B7F2E">
      <w:pPr>
        <w:widowControl/>
        <w:tabs>
          <w:tab w:val="left" w:pos="720"/>
          <w:tab w:val="left" w:pos="1440"/>
        </w:tabs>
      </w:pPr>
    </w:p>
    <w:p w14:paraId="61DC6093" w14:textId="77777777" w:rsidR="00DD6721" w:rsidRDefault="00DD6721">
      <w:pPr>
        <w:widowControl/>
        <w:tabs>
          <w:tab w:val="left" w:pos="720"/>
          <w:tab w:val="left" w:pos="1800"/>
          <w:tab w:val="left" w:pos="2520"/>
          <w:tab w:val="left" w:pos="5400"/>
        </w:tabs>
      </w:pPr>
      <w:r>
        <w:rPr>
          <w:b/>
          <w:u w:val="single"/>
        </w:rPr>
        <w:t>Home Address</w:t>
      </w:r>
      <w:r>
        <w:tab/>
      </w:r>
      <w:r>
        <w:tab/>
      </w:r>
      <w:r>
        <w:tab/>
      </w:r>
      <w:r>
        <w:rPr>
          <w:b/>
          <w:u w:val="single"/>
        </w:rPr>
        <w:t>Office Address</w:t>
      </w:r>
    </w:p>
    <w:p w14:paraId="5E71E402" w14:textId="77777777" w:rsidR="00DD6721" w:rsidRDefault="00DD6721">
      <w:pPr>
        <w:widowControl/>
        <w:tabs>
          <w:tab w:val="left" w:pos="720"/>
          <w:tab w:val="left" w:pos="1800"/>
          <w:tab w:val="left" w:pos="2520"/>
          <w:tab w:val="left" w:pos="5400"/>
        </w:tabs>
      </w:pPr>
    </w:p>
    <w:p w14:paraId="52450AD3" w14:textId="77777777" w:rsidR="00DD6721" w:rsidRDefault="00DD6721">
      <w:pPr>
        <w:widowControl/>
        <w:tabs>
          <w:tab w:val="left" w:pos="720"/>
          <w:tab w:val="left" w:pos="1800"/>
          <w:tab w:val="left" w:pos="2520"/>
          <w:tab w:val="left" w:pos="5400"/>
        </w:tabs>
        <w:ind w:left="720" w:hanging="720"/>
      </w:pPr>
      <w:r>
        <w:t>1</w:t>
      </w:r>
      <w:r w:rsidR="00F321D6">
        <w:t>010 Hammond Creek Trail</w:t>
      </w:r>
      <w:r>
        <w:rPr>
          <w:b/>
        </w:rPr>
        <w:tab/>
      </w:r>
      <w:r w:rsidR="00F321D6">
        <w:rPr>
          <w:bCs/>
        </w:rPr>
        <w:t>Terry College of Business</w:t>
      </w:r>
    </w:p>
    <w:p w14:paraId="3DBD2249" w14:textId="77777777" w:rsidR="007109D0" w:rsidRDefault="00D04048">
      <w:pPr>
        <w:widowControl/>
        <w:tabs>
          <w:tab w:val="left" w:pos="720"/>
          <w:tab w:val="left" w:pos="1800"/>
          <w:tab w:val="left" w:pos="2520"/>
          <w:tab w:val="left" w:pos="5400"/>
        </w:tabs>
        <w:ind w:left="720" w:hanging="720"/>
      </w:pPr>
      <w:r>
        <w:t>Watkinsville</w:t>
      </w:r>
      <w:r w:rsidR="00DD6721">
        <w:t xml:space="preserve">, </w:t>
      </w:r>
      <w:r w:rsidR="00F321D6">
        <w:t>G</w:t>
      </w:r>
      <w:r w:rsidR="00DD6721">
        <w:t xml:space="preserve">A </w:t>
      </w:r>
      <w:r>
        <w:t>30677</w:t>
      </w:r>
      <w:r w:rsidR="00F321D6">
        <w:tab/>
      </w:r>
      <w:r>
        <w:tab/>
      </w:r>
      <w:r w:rsidR="007109D0">
        <w:t>Benson Hall, C3</w:t>
      </w:r>
      <w:r w:rsidR="00AD5D5D">
        <w:t>10A</w:t>
      </w:r>
    </w:p>
    <w:p w14:paraId="1BD917FF" w14:textId="77777777" w:rsidR="00DD6721" w:rsidRDefault="007109D0">
      <w:pPr>
        <w:widowControl/>
        <w:tabs>
          <w:tab w:val="left" w:pos="720"/>
          <w:tab w:val="left" w:pos="1800"/>
          <w:tab w:val="left" w:pos="2520"/>
          <w:tab w:val="left" w:pos="5400"/>
        </w:tabs>
        <w:ind w:left="720" w:hanging="720"/>
      </w:pPr>
      <w:r>
        <w:tab/>
      </w:r>
      <w:r>
        <w:tab/>
      </w:r>
      <w:r>
        <w:tab/>
      </w:r>
      <w:r>
        <w:tab/>
        <w:t>630 S. Lumpkin Street</w:t>
      </w:r>
      <w:r w:rsidR="00DD6721">
        <w:t xml:space="preserve"> </w:t>
      </w:r>
    </w:p>
    <w:p w14:paraId="727A646E" w14:textId="29F1A631" w:rsidR="00DD6721" w:rsidRDefault="00C417BE">
      <w:pPr>
        <w:widowControl/>
        <w:tabs>
          <w:tab w:val="left" w:pos="720"/>
          <w:tab w:val="left" w:pos="1800"/>
          <w:tab w:val="left" w:pos="2520"/>
          <w:tab w:val="left" w:pos="5400"/>
        </w:tabs>
        <w:ind w:left="720" w:hanging="720"/>
      </w:pPr>
      <w:hyperlink r:id="rId8" w:history="1">
        <w:r w:rsidRPr="00412FD4">
          <w:rPr>
            <w:rStyle w:val="Hyperlink"/>
            <w:color w:val="auto"/>
          </w:rPr>
          <w:t>jhulland@uga.edu</w:t>
        </w:r>
      </w:hyperlink>
      <w:r w:rsidR="00F321D6">
        <w:tab/>
      </w:r>
      <w:r>
        <w:tab/>
      </w:r>
      <w:r w:rsidR="00F321D6">
        <w:tab/>
        <w:t>University of Georgia</w:t>
      </w:r>
      <w:r w:rsidR="00DD6721">
        <w:t xml:space="preserve"> </w:t>
      </w:r>
    </w:p>
    <w:p w14:paraId="5C6BC526" w14:textId="2118E79B" w:rsidR="00DD6721" w:rsidRPr="00FA33A6" w:rsidRDefault="00C417BE" w:rsidP="00C417BE">
      <w:pPr>
        <w:widowControl/>
        <w:tabs>
          <w:tab w:val="left" w:pos="720"/>
          <w:tab w:val="left" w:pos="1800"/>
          <w:tab w:val="left" w:pos="2520"/>
          <w:tab w:val="left" w:pos="5400"/>
        </w:tabs>
      </w:pPr>
      <w:r>
        <w:tab/>
      </w:r>
      <w:r w:rsidR="00DD6721">
        <w:tab/>
      </w:r>
      <w:r w:rsidR="00DD6721">
        <w:tab/>
      </w:r>
      <w:r w:rsidR="00DD6721">
        <w:tab/>
      </w:r>
      <w:r w:rsidR="00F321D6">
        <w:t>Athens</w:t>
      </w:r>
      <w:r w:rsidR="00DD6721">
        <w:t xml:space="preserve">, </w:t>
      </w:r>
      <w:r w:rsidR="00F321D6">
        <w:t>G</w:t>
      </w:r>
      <w:r w:rsidR="00DD6721">
        <w:t xml:space="preserve">A </w:t>
      </w:r>
      <w:r w:rsidR="00F321D6">
        <w:t>30602</w:t>
      </w:r>
      <w:r w:rsidR="006B7546">
        <w:rPr>
          <w:color w:val="000000"/>
          <w:lang w:val="en-CA"/>
        </w:rPr>
        <w:tab/>
      </w:r>
      <w:r w:rsidR="006B7546">
        <w:rPr>
          <w:color w:val="000000"/>
          <w:lang w:val="en-CA"/>
        </w:rPr>
        <w:tab/>
      </w:r>
    </w:p>
    <w:p w14:paraId="2D771FF1" w14:textId="77777777" w:rsidR="00DD6721" w:rsidRDefault="00C403C8">
      <w:pPr>
        <w:widowControl/>
        <w:tabs>
          <w:tab w:val="left" w:pos="720"/>
          <w:tab w:val="left" w:pos="1800"/>
          <w:tab w:val="left" w:pos="2520"/>
          <w:tab w:val="left" w:pos="5400"/>
        </w:tabs>
        <w:rPr>
          <w:color w:val="000000"/>
          <w:lang w:val="en-CA"/>
        </w:rPr>
      </w:pPr>
      <w:r>
        <w:rPr>
          <w:color w:val="000000"/>
          <w:lang w:val="en-CA"/>
        </w:rPr>
        <w:t>(72</w:t>
      </w:r>
      <w:r w:rsidR="00152117">
        <w:rPr>
          <w:color w:val="000000"/>
          <w:lang w:val="en-CA"/>
        </w:rPr>
        <w:t xml:space="preserve">4) 766-1465 (cell) </w:t>
      </w:r>
    </w:p>
    <w:p w14:paraId="4E1131EC" w14:textId="77777777" w:rsidR="00DD6721" w:rsidRPr="00412FD4" w:rsidRDefault="00DD6721">
      <w:pPr>
        <w:widowControl/>
        <w:tabs>
          <w:tab w:val="left" w:pos="720"/>
          <w:tab w:val="left" w:pos="1800"/>
          <w:tab w:val="left" w:pos="2520"/>
          <w:tab w:val="left" w:pos="5400"/>
        </w:tabs>
        <w:rPr>
          <w:lang w:val="en-CA"/>
        </w:rPr>
      </w:pPr>
    </w:p>
    <w:p w14:paraId="04B50E9E" w14:textId="5C8A0D2E" w:rsidR="00DD6721" w:rsidRPr="00412FD4" w:rsidRDefault="00152117" w:rsidP="00152117">
      <w:pPr>
        <w:widowControl/>
        <w:tabs>
          <w:tab w:val="left" w:pos="720"/>
          <w:tab w:val="left" w:pos="1800"/>
          <w:tab w:val="left" w:pos="2520"/>
          <w:tab w:val="left" w:pos="5400"/>
        </w:tabs>
        <w:outlineLvl w:val="0"/>
      </w:pPr>
      <w:r w:rsidRPr="00412FD4">
        <w:t>Birth date: February 3, 1958</w:t>
      </w:r>
      <w:r w:rsidR="00DD6721" w:rsidRPr="00412FD4">
        <w:rPr>
          <w:lang w:val="en-CA"/>
        </w:rPr>
        <w:tab/>
      </w:r>
    </w:p>
    <w:p w14:paraId="30FE7BBF" w14:textId="77777777" w:rsidR="00B96CA4" w:rsidRDefault="00152117">
      <w:pPr>
        <w:widowControl/>
        <w:tabs>
          <w:tab w:val="left" w:pos="720"/>
          <w:tab w:val="left" w:pos="1800"/>
          <w:tab w:val="left" w:pos="2520"/>
          <w:tab w:val="left" w:pos="5400"/>
        </w:tabs>
        <w:outlineLvl w:val="0"/>
      </w:pPr>
      <w:r>
        <w:t>Marital Status: Married</w:t>
      </w:r>
      <w:r w:rsidR="00321074">
        <w:t xml:space="preserve"> (</w:t>
      </w:r>
      <w:r>
        <w:t>3 children</w:t>
      </w:r>
      <w:r w:rsidR="00321074">
        <w:t xml:space="preserve">, </w:t>
      </w:r>
      <w:r w:rsidR="00CF4A30">
        <w:t>4</w:t>
      </w:r>
      <w:r w:rsidR="00321074">
        <w:t xml:space="preserve"> grandchildren)</w:t>
      </w:r>
    </w:p>
    <w:p w14:paraId="2DDE18A4" w14:textId="77777777" w:rsidR="00B96CA4" w:rsidRDefault="00B96CA4">
      <w:pPr>
        <w:widowControl/>
        <w:tabs>
          <w:tab w:val="left" w:pos="720"/>
          <w:tab w:val="left" w:pos="1800"/>
          <w:tab w:val="left" w:pos="2520"/>
          <w:tab w:val="left" w:pos="5400"/>
        </w:tabs>
        <w:outlineLvl w:val="0"/>
      </w:pPr>
    </w:p>
    <w:p w14:paraId="3C6425A4" w14:textId="77777777" w:rsidR="00DD6721" w:rsidRDefault="00DD6721">
      <w:pPr>
        <w:widowControl/>
        <w:tabs>
          <w:tab w:val="left" w:pos="720"/>
          <w:tab w:val="left" w:pos="1800"/>
          <w:tab w:val="left" w:pos="2520"/>
          <w:tab w:val="left" w:pos="5400"/>
        </w:tabs>
      </w:pPr>
    </w:p>
    <w:p w14:paraId="6904EB27" w14:textId="77777777" w:rsidR="00B80AC8" w:rsidRPr="00B80AC8" w:rsidRDefault="00DD6721" w:rsidP="00C417BE">
      <w:pPr>
        <w:widowControl/>
        <w:tabs>
          <w:tab w:val="left" w:pos="720"/>
          <w:tab w:val="left" w:pos="1800"/>
          <w:tab w:val="left" w:pos="2520"/>
          <w:tab w:val="left" w:pos="5400"/>
        </w:tabs>
        <w:ind w:hanging="360"/>
        <w:rPr>
          <w:b/>
          <w:u w:val="single"/>
        </w:rPr>
      </w:pPr>
      <w:r>
        <w:rPr>
          <w:b/>
        </w:rPr>
        <w:t>I.</w:t>
      </w:r>
      <w:r>
        <w:rPr>
          <w:b/>
        </w:rPr>
        <w:tab/>
      </w:r>
      <w:r w:rsidR="00B80AC8">
        <w:rPr>
          <w:b/>
          <w:u w:val="single"/>
        </w:rPr>
        <w:t>ACADEMIC HISTORY</w:t>
      </w:r>
    </w:p>
    <w:p w14:paraId="7CBE2A8E" w14:textId="77777777" w:rsidR="00B80AC8" w:rsidRDefault="00B80AC8">
      <w:pPr>
        <w:widowControl/>
        <w:tabs>
          <w:tab w:val="left" w:pos="720"/>
          <w:tab w:val="left" w:pos="1800"/>
          <w:tab w:val="left" w:pos="2520"/>
          <w:tab w:val="left" w:pos="5400"/>
        </w:tabs>
        <w:rPr>
          <w:b/>
        </w:rPr>
      </w:pPr>
    </w:p>
    <w:p w14:paraId="26737F4D" w14:textId="64133348" w:rsidR="00DD6721" w:rsidRPr="00B80AC8" w:rsidRDefault="00B80AC8">
      <w:pPr>
        <w:widowControl/>
        <w:tabs>
          <w:tab w:val="left" w:pos="720"/>
          <w:tab w:val="left" w:pos="1800"/>
          <w:tab w:val="left" w:pos="2520"/>
          <w:tab w:val="left" w:pos="5400"/>
        </w:tabs>
        <w:rPr>
          <w:bCs/>
        </w:rPr>
      </w:pPr>
      <w:r>
        <w:rPr>
          <w:bCs/>
          <w:u w:val="single"/>
        </w:rPr>
        <w:t>Education</w:t>
      </w:r>
    </w:p>
    <w:p w14:paraId="37E76E3C" w14:textId="77777777" w:rsidR="00DD6721" w:rsidRDefault="00DD6721">
      <w:pPr>
        <w:widowControl/>
        <w:tabs>
          <w:tab w:val="left" w:pos="720"/>
          <w:tab w:val="left" w:pos="1800"/>
          <w:tab w:val="left" w:pos="2520"/>
          <w:tab w:val="left" w:pos="5400"/>
        </w:tabs>
      </w:pPr>
    </w:p>
    <w:p w14:paraId="447CD5A7" w14:textId="77777777" w:rsidR="00DD6721" w:rsidRDefault="00DD6721" w:rsidP="00636B7F">
      <w:pPr>
        <w:widowControl/>
        <w:tabs>
          <w:tab w:val="left" w:pos="720"/>
          <w:tab w:val="left" w:pos="1800"/>
          <w:tab w:val="left" w:pos="2520"/>
          <w:tab w:val="left" w:pos="5400"/>
        </w:tabs>
        <w:ind w:left="1800" w:hanging="1080"/>
      </w:pPr>
      <w:r>
        <w:t>Ph.D.</w:t>
      </w:r>
      <w:r>
        <w:tab/>
        <w:t>Marketing, Sloan School of Management, Massachusetts Institute of Technology, 1990.</w:t>
      </w:r>
    </w:p>
    <w:p w14:paraId="041D4A0E" w14:textId="77777777" w:rsidR="00DD6721" w:rsidRDefault="00DD6721" w:rsidP="00636B7F">
      <w:pPr>
        <w:widowControl/>
        <w:tabs>
          <w:tab w:val="left" w:pos="720"/>
          <w:tab w:val="left" w:pos="1800"/>
          <w:tab w:val="left" w:pos="2520"/>
          <w:tab w:val="left" w:pos="5400"/>
        </w:tabs>
        <w:ind w:left="1800" w:hanging="1080"/>
      </w:pPr>
      <w:r>
        <w:t>M.B.A.</w:t>
      </w:r>
      <w:r>
        <w:tab/>
        <w:t>School of Business Administration, Queen’s University at Kingston, 1983.</w:t>
      </w:r>
    </w:p>
    <w:p w14:paraId="72AE9B27" w14:textId="77777777" w:rsidR="00DD6721" w:rsidRDefault="00DD6721">
      <w:pPr>
        <w:widowControl/>
        <w:tabs>
          <w:tab w:val="left" w:pos="720"/>
          <w:tab w:val="left" w:pos="1800"/>
          <w:tab w:val="left" w:pos="2520"/>
          <w:tab w:val="left" w:pos="5400"/>
        </w:tabs>
        <w:ind w:left="1800" w:hanging="1080"/>
      </w:pPr>
      <w:r>
        <w:t>B.Sc.</w:t>
      </w:r>
      <w:r>
        <w:tab/>
        <w:t>Chemistry, University of Guelph, 1981.</w:t>
      </w:r>
    </w:p>
    <w:p w14:paraId="63EC8145" w14:textId="77777777" w:rsidR="00DD6721" w:rsidRDefault="00DD6721">
      <w:pPr>
        <w:widowControl/>
        <w:tabs>
          <w:tab w:val="left" w:pos="720"/>
          <w:tab w:val="left" w:pos="1800"/>
          <w:tab w:val="left" w:pos="2520"/>
          <w:tab w:val="left" w:pos="5400"/>
        </w:tabs>
      </w:pPr>
    </w:p>
    <w:p w14:paraId="36D79ED8" w14:textId="3EF84FE4" w:rsidR="00DD6721" w:rsidRDefault="00DD6721" w:rsidP="00224EA5">
      <w:pPr>
        <w:widowControl/>
        <w:tabs>
          <w:tab w:val="left" w:pos="720"/>
          <w:tab w:val="left" w:pos="1800"/>
          <w:tab w:val="left" w:pos="2520"/>
          <w:tab w:val="left" w:pos="5400"/>
        </w:tabs>
      </w:pPr>
      <w:r>
        <w:rPr>
          <w:u w:val="single"/>
        </w:rPr>
        <w:t>Appointments Held</w:t>
      </w:r>
    </w:p>
    <w:p w14:paraId="2B695DCB" w14:textId="77777777" w:rsidR="001518D4" w:rsidRDefault="001518D4" w:rsidP="001518D4">
      <w:pPr>
        <w:widowControl/>
        <w:tabs>
          <w:tab w:val="left" w:pos="720"/>
          <w:tab w:val="left" w:pos="1800"/>
          <w:tab w:val="left" w:pos="2520"/>
          <w:tab w:val="left" w:pos="5400"/>
        </w:tabs>
        <w:ind w:left="1800" w:hanging="1080"/>
      </w:pPr>
    </w:p>
    <w:p w14:paraId="51EF6390" w14:textId="33A1088D" w:rsidR="00636B7F" w:rsidRDefault="00DD6721" w:rsidP="001518D4">
      <w:pPr>
        <w:widowControl/>
        <w:numPr>
          <w:ilvl w:val="0"/>
          <w:numId w:val="16"/>
        </w:numPr>
        <w:tabs>
          <w:tab w:val="left" w:pos="720"/>
          <w:tab w:val="left" w:pos="2520"/>
          <w:tab w:val="left" w:pos="5400"/>
        </w:tabs>
        <w:spacing w:after="240"/>
        <w:ind w:left="720" w:hanging="540"/>
      </w:pPr>
      <w:r>
        <w:t>Lecturer in Management Science, Ivey Business School, University of Western Ontario, 1983 - 1985.</w:t>
      </w:r>
    </w:p>
    <w:p w14:paraId="02616A6B" w14:textId="08A3EB57" w:rsidR="00636B7F" w:rsidRDefault="00DD6721" w:rsidP="001518D4">
      <w:pPr>
        <w:widowControl/>
        <w:numPr>
          <w:ilvl w:val="0"/>
          <w:numId w:val="16"/>
        </w:numPr>
        <w:tabs>
          <w:tab w:val="left" w:pos="720"/>
          <w:tab w:val="left" w:pos="2520"/>
          <w:tab w:val="left" w:pos="5400"/>
        </w:tabs>
        <w:spacing w:after="240"/>
        <w:ind w:left="720" w:hanging="540"/>
      </w:pPr>
      <w:r>
        <w:t>Assistant Professor of Marketing, Ivey Business School, University of Western Ontario, 1989 - 1996.</w:t>
      </w:r>
    </w:p>
    <w:p w14:paraId="1A2D771E" w14:textId="5358E7EE" w:rsidR="00636B7F" w:rsidRDefault="00DD6721" w:rsidP="001518D4">
      <w:pPr>
        <w:widowControl/>
        <w:numPr>
          <w:ilvl w:val="0"/>
          <w:numId w:val="16"/>
        </w:numPr>
        <w:tabs>
          <w:tab w:val="left" w:pos="720"/>
          <w:tab w:val="left" w:pos="2520"/>
          <w:tab w:val="left" w:pos="5400"/>
        </w:tabs>
        <w:spacing w:after="240"/>
        <w:ind w:left="720" w:hanging="540"/>
      </w:pPr>
      <w:r>
        <w:t xml:space="preserve">Associate Professor of Marketing, Ivey Business School, University of Western Ontario, 1996 </w:t>
      </w:r>
      <w:r w:rsidR="0014048B">
        <w:t>–</w:t>
      </w:r>
      <w:r>
        <w:t xml:space="preserve"> 2001</w:t>
      </w:r>
      <w:r w:rsidR="0014048B">
        <w:t xml:space="preserve"> (tenure granted 1996)</w:t>
      </w:r>
      <w:r>
        <w:t>.</w:t>
      </w:r>
    </w:p>
    <w:p w14:paraId="157761F2" w14:textId="03A06B4A" w:rsidR="00F7165E" w:rsidRDefault="00DD6721" w:rsidP="001518D4">
      <w:pPr>
        <w:widowControl/>
        <w:numPr>
          <w:ilvl w:val="0"/>
          <w:numId w:val="16"/>
        </w:numPr>
        <w:tabs>
          <w:tab w:val="left" w:pos="720"/>
          <w:tab w:val="left" w:pos="2520"/>
          <w:tab w:val="left" w:pos="5400"/>
        </w:tabs>
        <w:spacing w:after="240"/>
        <w:ind w:left="720" w:hanging="540"/>
      </w:pPr>
      <w:r>
        <w:t>R. A. Barford Professor in Marketing Communication, Ivey Business School, University of Western Ontario, 1996 - 2000.</w:t>
      </w:r>
    </w:p>
    <w:p w14:paraId="4FC6DEC0" w14:textId="77777777" w:rsidR="00F7165E" w:rsidRDefault="00DD6721" w:rsidP="001518D4">
      <w:pPr>
        <w:widowControl/>
        <w:numPr>
          <w:ilvl w:val="0"/>
          <w:numId w:val="16"/>
        </w:numPr>
        <w:tabs>
          <w:tab w:val="left" w:pos="720"/>
          <w:tab w:val="left" w:pos="2520"/>
          <w:tab w:val="left" w:pos="5400"/>
        </w:tabs>
        <w:spacing w:after="240"/>
        <w:ind w:left="720" w:hanging="540"/>
      </w:pPr>
      <w:r>
        <w:t>Visiting Associate Professor of Marketing, Wharton Business School, University of Pennsylvania, 2000 - 2001.</w:t>
      </w:r>
    </w:p>
    <w:p w14:paraId="29810150" w14:textId="77777777" w:rsidR="00F7165E" w:rsidRDefault="00DD6721" w:rsidP="001518D4">
      <w:pPr>
        <w:widowControl/>
        <w:numPr>
          <w:ilvl w:val="0"/>
          <w:numId w:val="16"/>
        </w:numPr>
        <w:tabs>
          <w:tab w:val="left" w:pos="720"/>
          <w:tab w:val="left" w:pos="2520"/>
          <w:tab w:val="left" w:pos="5400"/>
        </w:tabs>
        <w:spacing w:after="240"/>
        <w:ind w:left="720" w:hanging="630"/>
      </w:pPr>
      <w:r>
        <w:lastRenderedPageBreak/>
        <w:t>Associate Professor (Marketing), Katz Business School, Universit</w:t>
      </w:r>
      <w:r w:rsidR="0014048B">
        <w:t xml:space="preserve">y of Pittsburgh, 2001 – </w:t>
      </w:r>
      <w:r w:rsidR="006B7546">
        <w:t>2009</w:t>
      </w:r>
      <w:r w:rsidR="0014048B">
        <w:t xml:space="preserve"> (tenure granted 2005).</w:t>
      </w:r>
    </w:p>
    <w:p w14:paraId="655378BD" w14:textId="77777777" w:rsidR="00F7165E" w:rsidRDefault="006B7546" w:rsidP="001518D4">
      <w:pPr>
        <w:widowControl/>
        <w:numPr>
          <w:ilvl w:val="0"/>
          <w:numId w:val="16"/>
        </w:numPr>
        <w:tabs>
          <w:tab w:val="left" w:pos="720"/>
          <w:tab w:val="left" w:pos="2520"/>
          <w:tab w:val="left" w:pos="5400"/>
        </w:tabs>
        <w:spacing w:after="240"/>
        <w:ind w:left="720" w:hanging="630"/>
      </w:pPr>
      <w:r>
        <w:t>Professor (Marketing), Katz Business School, Universit</w:t>
      </w:r>
      <w:r w:rsidR="00A03162">
        <w:t xml:space="preserve">y of Pittsburgh, 2009 – </w:t>
      </w:r>
      <w:r w:rsidR="00E34A6B">
        <w:t>2011</w:t>
      </w:r>
      <w:r w:rsidR="00A03162">
        <w:t>.</w:t>
      </w:r>
    </w:p>
    <w:p w14:paraId="7F930EFF" w14:textId="77777777" w:rsidR="00F7165E" w:rsidRDefault="00B06900" w:rsidP="001518D4">
      <w:pPr>
        <w:widowControl/>
        <w:numPr>
          <w:ilvl w:val="0"/>
          <w:numId w:val="16"/>
        </w:numPr>
        <w:tabs>
          <w:tab w:val="left" w:pos="720"/>
          <w:tab w:val="left" w:pos="2520"/>
          <w:tab w:val="left" w:pos="5400"/>
        </w:tabs>
        <w:spacing w:after="240"/>
        <w:ind w:left="720" w:hanging="630"/>
      </w:pPr>
      <w:r>
        <w:t xml:space="preserve">Dean’s Excellence Faculty Fellow in Marketing, 2010 – </w:t>
      </w:r>
      <w:r w:rsidR="00E34A6B">
        <w:t>2011</w:t>
      </w:r>
      <w:r>
        <w:t>.</w:t>
      </w:r>
    </w:p>
    <w:p w14:paraId="45C030CB" w14:textId="77777777" w:rsidR="00F7165E" w:rsidRDefault="00F6097D" w:rsidP="001518D4">
      <w:pPr>
        <w:widowControl/>
        <w:numPr>
          <w:ilvl w:val="0"/>
          <w:numId w:val="16"/>
        </w:numPr>
        <w:tabs>
          <w:tab w:val="left" w:pos="720"/>
          <w:tab w:val="left" w:pos="2520"/>
          <w:tab w:val="left" w:pos="5400"/>
        </w:tabs>
        <w:spacing w:after="240"/>
        <w:ind w:left="720" w:hanging="630"/>
      </w:pPr>
      <w:r>
        <w:t xml:space="preserve">Professor (Marketing), Terry College of Business, University of Georgia, </w:t>
      </w:r>
      <w:r w:rsidR="00D87B95">
        <w:t xml:space="preserve">June </w:t>
      </w:r>
      <w:r>
        <w:t>2011</w:t>
      </w:r>
      <w:r w:rsidR="00D87B95">
        <w:t xml:space="preserve"> - present</w:t>
      </w:r>
      <w:r>
        <w:t>.</w:t>
      </w:r>
    </w:p>
    <w:p w14:paraId="4B7FD8D8" w14:textId="77777777" w:rsidR="00F7165E" w:rsidRDefault="00F6097D" w:rsidP="001518D4">
      <w:pPr>
        <w:widowControl/>
        <w:numPr>
          <w:ilvl w:val="0"/>
          <w:numId w:val="16"/>
        </w:numPr>
        <w:tabs>
          <w:tab w:val="left" w:pos="720"/>
          <w:tab w:val="left" w:pos="2520"/>
          <w:tab w:val="left" w:pos="5400"/>
        </w:tabs>
        <w:spacing w:after="240"/>
        <w:ind w:left="720" w:hanging="630"/>
      </w:pPr>
      <w:r>
        <w:t>Robert O. Arnold Professor of Business, Terry College of Business, University of Georgia, June 2011</w:t>
      </w:r>
      <w:r w:rsidR="00D87B95">
        <w:t xml:space="preserve"> </w:t>
      </w:r>
      <w:r w:rsidR="00641E6B">
        <w:t>–</w:t>
      </w:r>
      <w:r w:rsidR="00D87B95">
        <w:t xml:space="preserve"> </w:t>
      </w:r>
      <w:r w:rsidR="00641E6B">
        <w:t>August 2012.</w:t>
      </w:r>
    </w:p>
    <w:p w14:paraId="397C00A3" w14:textId="77777777" w:rsidR="00F7165E" w:rsidRDefault="00F7165E" w:rsidP="001518D4">
      <w:pPr>
        <w:widowControl/>
        <w:numPr>
          <w:ilvl w:val="0"/>
          <w:numId w:val="16"/>
        </w:numPr>
        <w:tabs>
          <w:tab w:val="left" w:pos="720"/>
          <w:tab w:val="left" w:pos="2520"/>
          <w:tab w:val="left" w:pos="5400"/>
        </w:tabs>
        <w:spacing w:after="240"/>
        <w:ind w:left="720" w:hanging="630"/>
      </w:pPr>
      <w:r>
        <w:t xml:space="preserve">Hooker Distinguished Visiting Professor, DeGroote School of Business, McMaster University, Fall 2020. </w:t>
      </w:r>
    </w:p>
    <w:p w14:paraId="796E6150" w14:textId="77777777" w:rsidR="00F7165E" w:rsidRDefault="00641E6B" w:rsidP="001518D4">
      <w:pPr>
        <w:widowControl/>
        <w:numPr>
          <w:ilvl w:val="0"/>
          <w:numId w:val="16"/>
        </w:numPr>
        <w:tabs>
          <w:tab w:val="left" w:pos="720"/>
          <w:tab w:val="left" w:pos="2520"/>
          <w:tab w:val="left" w:pos="5400"/>
        </w:tabs>
        <w:spacing w:after="240"/>
        <w:ind w:left="720" w:hanging="630"/>
      </w:pPr>
      <w:r>
        <w:t>Emily H. and Charles M. Tanner</w:t>
      </w:r>
      <w:r w:rsidR="005C4B2C">
        <w:t>,</w:t>
      </w:r>
      <w:r>
        <w:t xml:space="preserve"> Jr. Chair in Sales Management, Terry College of Business, University of Georgia, August 2012 – </w:t>
      </w:r>
      <w:r w:rsidR="009A3A89">
        <w:t>February 2023</w:t>
      </w:r>
      <w:r w:rsidR="00F6097D">
        <w:t>.</w:t>
      </w:r>
    </w:p>
    <w:p w14:paraId="5A2D840C" w14:textId="77777777" w:rsidR="00C417BE" w:rsidRDefault="009A3A89" w:rsidP="001518D4">
      <w:pPr>
        <w:widowControl/>
        <w:numPr>
          <w:ilvl w:val="0"/>
          <w:numId w:val="16"/>
        </w:numPr>
        <w:tabs>
          <w:tab w:val="left" w:pos="720"/>
          <w:tab w:val="left" w:pos="2520"/>
          <w:tab w:val="left" w:pos="5400"/>
        </w:tabs>
        <w:spacing w:after="240"/>
        <w:ind w:left="720" w:hanging="630"/>
      </w:pPr>
      <w:r>
        <w:t>Nalley Distinguished Chair in Business, Terry College of Business, University of Georgia, March 2023 – present.</w:t>
      </w:r>
    </w:p>
    <w:p w14:paraId="63135D25" w14:textId="0FF9DAC1" w:rsidR="00B80AC8" w:rsidRDefault="00B80AC8" w:rsidP="00C417BE">
      <w:pPr>
        <w:widowControl/>
        <w:tabs>
          <w:tab w:val="left" w:pos="720"/>
          <w:tab w:val="left" w:pos="1800"/>
          <w:tab w:val="left" w:pos="2520"/>
          <w:tab w:val="left" w:pos="5400"/>
        </w:tabs>
        <w:spacing w:after="240"/>
        <w:ind w:hanging="360"/>
      </w:pPr>
      <w:r w:rsidRPr="00C417BE">
        <w:rPr>
          <w:b/>
        </w:rPr>
        <w:t>II.</w:t>
      </w:r>
      <w:r w:rsidRPr="00C417BE">
        <w:rPr>
          <w:b/>
        </w:rPr>
        <w:tab/>
      </w:r>
      <w:r w:rsidRPr="00C417BE">
        <w:rPr>
          <w:b/>
          <w:u w:val="single"/>
        </w:rPr>
        <w:t>PUBLICATIONS</w:t>
      </w:r>
    </w:p>
    <w:p w14:paraId="24BE1089" w14:textId="372839C9" w:rsidR="00B80AC8" w:rsidRDefault="00B80AC8" w:rsidP="00182F83">
      <w:pPr>
        <w:pStyle w:val="Heading3"/>
        <w:tabs>
          <w:tab w:val="clear" w:pos="720"/>
          <w:tab w:val="clear" w:pos="1800"/>
          <w:tab w:val="left" w:pos="2250"/>
        </w:tabs>
        <w:ind w:left="-90" w:hanging="90"/>
        <w:mirrorIndents/>
      </w:pPr>
      <w:r w:rsidRPr="00456318">
        <w:t>Articles (Refereed)</w:t>
      </w:r>
      <w:r w:rsidR="00943E18">
        <w:t xml:space="preserve"> and Editorials</w:t>
      </w:r>
      <w:r w:rsidRPr="00456318">
        <w:t>: Published, Accepted for Publication, or Conditionally</w:t>
      </w:r>
      <w:r w:rsidR="00C417BE">
        <w:t xml:space="preserve"> </w:t>
      </w:r>
      <w:r w:rsidRPr="00456318">
        <w:t>Accepted</w:t>
      </w:r>
    </w:p>
    <w:p w14:paraId="70E77E20" w14:textId="77777777" w:rsidR="00182F83" w:rsidRPr="00182F83" w:rsidRDefault="00182F83" w:rsidP="00182F83"/>
    <w:p w14:paraId="33F29092" w14:textId="5604F6F2" w:rsidR="009E719C" w:rsidRDefault="009E719C" w:rsidP="009E719C">
      <w:pPr>
        <w:pStyle w:val="ListParagraph"/>
        <w:widowControl/>
        <w:numPr>
          <w:ilvl w:val="0"/>
          <w:numId w:val="28"/>
        </w:numPr>
        <w:tabs>
          <w:tab w:val="left" w:pos="1620"/>
          <w:tab w:val="left" w:pos="1800"/>
          <w:tab w:val="left" w:pos="2250"/>
          <w:tab w:val="left" w:pos="5400"/>
        </w:tabs>
        <w:spacing w:after="240"/>
        <w:ind w:left="810" w:hanging="810"/>
        <w:mirrorIndents/>
      </w:pPr>
      <w:bookmarkStart w:id="0" w:name="_Hlk197000503"/>
      <w:r>
        <w:t>Keith Smith, Mirella Kleijnen, Yakov Bart, Koen Pauwels, and John Hulland (2025), “</w:t>
      </w:r>
      <w:r w:rsidRPr="009E719C">
        <w:t xml:space="preserve">Missing the </w:t>
      </w:r>
      <w:r w:rsidR="00631E8A">
        <w:t>F</w:t>
      </w:r>
      <w:r w:rsidRPr="009E719C">
        <w:t xml:space="preserve">orest for the </w:t>
      </w:r>
      <w:r w:rsidR="00631E8A">
        <w:t>T</w:t>
      </w:r>
      <w:r w:rsidRPr="009E719C">
        <w:t xml:space="preserve">rees: Does </w:t>
      </w:r>
      <w:r w:rsidR="00631E8A">
        <w:t>C</w:t>
      </w:r>
      <w:r w:rsidRPr="009E719C">
        <w:t xml:space="preserve">ollective </w:t>
      </w:r>
      <w:r w:rsidR="00631E8A">
        <w:t>B</w:t>
      </w:r>
      <w:r w:rsidRPr="009E719C">
        <w:t xml:space="preserve">rand </w:t>
      </w:r>
      <w:r w:rsidR="00631E8A">
        <w:t>E</w:t>
      </w:r>
      <w:r w:rsidRPr="009E719C">
        <w:t xml:space="preserve">ngagement </w:t>
      </w:r>
      <w:r w:rsidR="00631E8A">
        <w:t>H</w:t>
      </w:r>
      <w:r w:rsidRPr="009E719C">
        <w:t xml:space="preserve">elp or </w:t>
      </w:r>
      <w:r w:rsidR="00631E8A">
        <w:t>H</w:t>
      </w:r>
      <w:r w:rsidRPr="009E719C">
        <w:t xml:space="preserve">urt </w:t>
      </w:r>
      <w:r w:rsidR="00631E8A">
        <w:t>C</w:t>
      </w:r>
      <w:r w:rsidRPr="009E719C">
        <w:t xml:space="preserve">onsumption for </w:t>
      </w:r>
      <w:r w:rsidR="00631E8A">
        <w:t>V</w:t>
      </w:r>
      <w:r w:rsidRPr="009E719C">
        <w:t xml:space="preserve">ideo </w:t>
      </w:r>
      <w:r w:rsidR="00631E8A">
        <w:t>G</w:t>
      </w:r>
      <w:r w:rsidRPr="009E719C">
        <w:t>ames?</w:t>
      </w:r>
      <w:r>
        <w:t xml:space="preserve">”, </w:t>
      </w:r>
      <w:r>
        <w:rPr>
          <w:b/>
          <w:bCs/>
          <w:i/>
          <w:iCs/>
        </w:rPr>
        <w:t>International Journal of Research in Marketing</w:t>
      </w:r>
      <w:r>
        <w:t>, forthcoming.</w:t>
      </w:r>
    </w:p>
    <w:p w14:paraId="5FE8A8B0" w14:textId="15D0557E" w:rsidR="002A32BB" w:rsidRDefault="009D0F3F" w:rsidP="002A32BB">
      <w:pPr>
        <w:pStyle w:val="ListParagraph"/>
        <w:widowControl/>
        <w:numPr>
          <w:ilvl w:val="0"/>
          <w:numId w:val="28"/>
        </w:numPr>
        <w:tabs>
          <w:tab w:val="left" w:pos="1620"/>
          <w:tab w:val="left" w:pos="1800"/>
          <w:tab w:val="left" w:pos="2250"/>
          <w:tab w:val="left" w:pos="5400"/>
        </w:tabs>
        <w:spacing w:after="240"/>
        <w:ind w:left="810" w:hanging="810"/>
        <w:mirrorIndents/>
      </w:pPr>
      <w:r w:rsidRPr="00BC279F">
        <w:t xml:space="preserve">Roman Welden, Kelly Hewett, </w:t>
      </w:r>
      <w:r>
        <w:t xml:space="preserve">Kiwoong, Yoo, </w:t>
      </w:r>
      <w:r w:rsidRPr="00BC279F">
        <w:t xml:space="preserve">Michael Haenlein, Keith Smith, </w:t>
      </w:r>
      <w:r>
        <w:t xml:space="preserve">Koen Pauwels, P.K. Kannan, </w:t>
      </w:r>
      <w:r w:rsidRPr="00BC279F">
        <w:t>and John Hulland</w:t>
      </w:r>
      <w:r>
        <w:t xml:space="preserve"> </w:t>
      </w:r>
      <w:r w:rsidR="002A32BB">
        <w:t>(2025), “</w:t>
      </w:r>
      <w:r>
        <w:t>Leveling Up Retail</w:t>
      </w:r>
      <w:r w:rsidR="002A32BB">
        <w:t xml:space="preserve">: </w:t>
      </w:r>
      <w:r>
        <w:t xml:space="preserve">How Retailers and Brands Thrive in the </w:t>
      </w:r>
      <w:r w:rsidRPr="00BC279F">
        <w:t>Video Game Ecosystem</w:t>
      </w:r>
      <w:r w:rsidR="002A32BB">
        <w:t xml:space="preserve">”, </w:t>
      </w:r>
      <w:r w:rsidR="002A32BB" w:rsidRPr="002A32BB">
        <w:rPr>
          <w:b/>
          <w:bCs/>
          <w:i/>
          <w:iCs/>
        </w:rPr>
        <w:t xml:space="preserve">Journal </w:t>
      </w:r>
      <w:r>
        <w:rPr>
          <w:b/>
          <w:bCs/>
          <w:i/>
          <w:iCs/>
        </w:rPr>
        <w:t>of Retailing</w:t>
      </w:r>
      <w:r w:rsidR="002A32BB">
        <w:t xml:space="preserve">, </w:t>
      </w:r>
      <w:r>
        <w:t>forthcoming.</w:t>
      </w:r>
    </w:p>
    <w:p w14:paraId="12EB1E62" w14:textId="52026D82" w:rsidR="005F240F" w:rsidRDefault="00B80AC8" w:rsidP="005F240F">
      <w:pPr>
        <w:pStyle w:val="ListParagraph"/>
        <w:widowControl/>
        <w:numPr>
          <w:ilvl w:val="0"/>
          <w:numId w:val="28"/>
        </w:numPr>
        <w:tabs>
          <w:tab w:val="left" w:pos="1620"/>
          <w:tab w:val="left" w:pos="1800"/>
          <w:tab w:val="left" w:pos="2250"/>
          <w:tab w:val="left" w:pos="5400"/>
        </w:tabs>
        <w:spacing w:after="240"/>
        <w:ind w:left="810" w:hanging="810"/>
        <w:mirrorIndents/>
      </w:pPr>
      <w:r w:rsidRPr="00BC279F">
        <w:t xml:space="preserve">Roman Welden, Michael Haenlein, Kelly Hewett, Keith </w:t>
      </w:r>
      <w:r w:rsidR="005F240F">
        <w:t xml:space="preserve">M. </w:t>
      </w:r>
      <w:r w:rsidRPr="00BC279F">
        <w:t>Smith, and John Hulland (202</w:t>
      </w:r>
      <w:r w:rsidR="009D0F3F">
        <w:t>5</w:t>
      </w:r>
      <w:r w:rsidRPr="00BC279F">
        <w:t>), “Quest for Insights</w:t>
      </w:r>
      <w:r w:rsidR="005F240F">
        <w:t>:</w:t>
      </w:r>
      <w:r w:rsidRPr="00BC279F">
        <w:t xml:space="preserve"> Leveraging </w:t>
      </w:r>
      <w:r w:rsidR="005F240F">
        <w:t xml:space="preserve">Data from </w:t>
      </w:r>
      <w:r w:rsidRPr="00BC279F">
        <w:t xml:space="preserve">the Video Game Ecosystem </w:t>
      </w:r>
      <w:r w:rsidR="005F240F">
        <w:t xml:space="preserve">in </w:t>
      </w:r>
      <w:r w:rsidRPr="00BC279F">
        <w:t xml:space="preserve">Marketing,” </w:t>
      </w:r>
      <w:r w:rsidRPr="00182F83">
        <w:rPr>
          <w:b/>
          <w:bCs/>
          <w:i/>
          <w:iCs/>
        </w:rPr>
        <w:t>Journal of the Academy of Marketing Science</w:t>
      </w:r>
      <w:r w:rsidRPr="00BC279F">
        <w:t xml:space="preserve">, </w:t>
      </w:r>
      <w:r w:rsidR="005F240F">
        <w:t xml:space="preserve">53 (4), 1135-1156. </w:t>
      </w:r>
    </w:p>
    <w:p w14:paraId="53E5E2F7" w14:textId="7EC24E37" w:rsidR="00C32FE7" w:rsidRPr="00BC279F" w:rsidRDefault="00C32FE7" w:rsidP="00C32FE7">
      <w:pPr>
        <w:pStyle w:val="ListParagraph"/>
        <w:widowControl/>
        <w:numPr>
          <w:ilvl w:val="0"/>
          <w:numId w:val="28"/>
        </w:numPr>
        <w:tabs>
          <w:tab w:val="left" w:pos="1620"/>
          <w:tab w:val="left" w:pos="1800"/>
          <w:tab w:val="left" w:pos="2250"/>
          <w:tab w:val="left" w:pos="5400"/>
        </w:tabs>
        <w:spacing w:after="240"/>
        <w:ind w:left="810" w:hanging="810"/>
        <w:mirrorIndents/>
      </w:pPr>
      <w:r>
        <w:t xml:space="preserve">Gaia Rubera, Weifeng Li, and John Hulland (2025), “Generative Artificial Intelligence: Marketing’s Death Knell or Ringing in a New Era?”, </w:t>
      </w:r>
      <w:r w:rsidRPr="002A32BB">
        <w:rPr>
          <w:b/>
          <w:bCs/>
          <w:i/>
          <w:iCs/>
        </w:rPr>
        <w:t>Journal of the Academy of Marketing Science</w:t>
      </w:r>
      <w:r>
        <w:t>, 53 (3), 673-676.</w:t>
      </w:r>
    </w:p>
    <w:p w14:paraId="1C274ABA" w14:textId="27453603" w:rsidR="00B80AC8" w:rsidRPr="00BC279F" w:rsidRDefault="00B80AC8" w:rsidP="00182F83">
      <w:pPr>
        <w:pStyle w:val="ListParagraph"/>
        <w:widowControl/>
        <w:numPr>
          <w:ilvl w:val="0"/>
          <w:numId w:val="28"/>
        </w:numPr>
        <w:tabs>
          <w:tab w:val="left" w:pos="1620"/>
          <w:tab w:val="left" w:pos="1800"/>
          <w:tab w:val="left" w:pos="2250"/>
          <w:tab w:val="left" w:pos="5400"/>
        </w:tabs>
        <w:spacing w:after="240"/>
        <w:ind w:left="810" w:hanging="810"/>
        <w:mirrorIndents/>
      </w:pPr>
      <w:r w:rsidRPr="00BC279F">
        <w:t xml:space="preserve">John Hulland (2024), “Out Through the Inn Door …”, </w:t>
      </w:r>
      <w:r w:rsidRPr="00182F83">
        <w:rPr>
          <w:b/>
          <w:bCs/>
          <w:i/>
          <w:iCs/>
        </w:rPr>
        <w:t>Journal of the Academy of Marketing Science</w:t>
      </w:r>
      <w:r w:rsidRPr="00BC279F">
        <w:t>, 52 (6), 1551-1554.</w:t>
      </w:r>
    </w:p>
    <w:p w14:paraId="54F5F28B" w14:textId="557ECD08" w:rsidR="00B80AC8" w:rsidRPr="00BC279F" w:rsidRDefault="00B80AC8" w:rsidP="00182F83">
      <w:pPr>
        <w:pStyle w:val="ListParagraph"/>
        <w:widowControl/>
        <w:numPr>
          <w:ilvl w:val="0"/>
          <w:numId w:val="28"/>
        </w:numPr>
        <w:tabs>
          <w:tab w:val="left" w:pos="1620"/>
          <w:tab w:val="left" w:pos="1800"/>
          <w:tab w:val="left" w:pos="2250"/>
          <w:tab w:val="left" w:pos="5400"/>
        </w:tabs>
        <w:spacing w:after="240"/>
        <w:ind w:left="810" w:hanging="810"/>
        <w:mirrorIndents/>
      </w:pPr>
      <w:r w:rsidRPr="00BC279F">
        <w:lastRenderedPageBreak/>
        <w:t xml:space="preserve">Youngtak M. Kim, Neil T. Bendle, John Hulland, and Mike D. Pfarrer (2024), “Corporate Sustainability Research in Marketing: Mapping Progress and Broadening Our Perspective,” </w:t>
      </w:r>
      <w:r w:rsidRPr="00182F83">
        <w:rPr>
          <w:b/>
          <w:bCs/>
          <w:i/>
          <w:iCs/>
        </w:rPr>
        <w:t>Journal of the Academy of Marketing Science</w:t>
      </w:r>
      <w:r w:rsidRPr="00BC279F">
        <w:t>, 52 (5), 1495-1512.</w:t>
      </w:r>
    </w:p>
    <w:p w14:paraId="4D22AA96" w14:textId="1EE0CC89" w:rsidR="00B80AC8" w:rsidRPr="00BC279F" w:rsidRDefault="00B80AC8" w:rsidP="00182F83">
      <w:pPr>
        <w:pStyle w:val="ListParagraph"/>
        <w:widowControl/>
        <w:numPr>
          <w:ilvl w:val="0"/>
          <w:numId w:val="28"/>
        </w:numPr>
        <w:tabs>
          <w:tab w:val="left" w:pos="1620"/>
          <w:tab w:val="left" w:pos="1800"/>
          <w:tab w:val="left" w:pos="2250"/>
          <w:tab w:val="left" w:pos="5400"/>
        </w:tabs>
        <w:spacing w:after="240"/>
        <w:ind w:left="810" w:hanging="810"/>
        <w:mirrorIndents/>
      </w:pPr>
      <w:r w:rsidRPr="00BC279F">
        <w:t xml:space="preserve">Dhruv Grewal, Praveen K. Kopalle, and John Hulland (2024), “Addressing the Greatest Global Challenges (UN SDGs) with a Marketing Lens,” </w:t>
      </w:r>
      <w:r w:rsidRPr="00182F83">
        <w:rPr>
          <w:b/>
          <w:i/>
        </w:rPr>
        <w:t>Journal of the Academy of Marketing Science</w:t>
      </w:r>
      <w:r w:rsidRPr="00BC279F">
        <w:t>, 52 (5), 1263-1272.</w:t>
      </w:r>
    </w:p>
    <w:p w14:paraId="337108EE" w14:textId="4E2404A8" w:rsidR="00B80AC8" w:rsidRPr="00BC279F" w:rsidRDefault="00B80AC8" w:rsidP="00182F83">
      <w:pPr>
        <w:pStyle w:val="ListParagraph"/>
        <w:widowControl/>
        <w:numPr>
          <w:ilvl w:val="0"/>
          <w:numId w:val="28"/>
        </w:numPr>
        <w:tabs>
          <w:tab w:val="left" w:pos="1620"/>
          <w:tab w:val="left" w:pos="1800"/>
          <w:tab w:val="left" w:pos="2250"/>
          <w:tab w:val="left" w:pos="5400"/>
        </w:tabs>
        <w:spacing w:after="240"/>
        <w:ind w:left="810" w:hanging="810"/>
        <w:mirrorIndents/>
      </w:pPr>
      <w:r w:rsidRPr="00BC279F">
        <w:t xml:space="preserve">John Hulland (2024), “Bibliometric Reviews – Some Guidelines”, </w:t>
      </w:r>
      <w:r w:rsidRPr="00182F83">
        <w:rPr>
          <w:b/>
          <w:bCs/>
          <w:i/>
          <w:iCs/>
        </w:rPr>
        <w:t>Journal of the Academy of Marketing Science</w:t>
      </w:r>
      <w:r w:rsidRPr="00BC279F">
        <w:t>, 52 (4), 935-938.</w:t>
      </w:r>
    </w:p>
    <w:p w14:paraId="7DDAD8EF" w14:textId="2E1E2281" w:rsidR="00B80AC8" w:rsidRPr="00BC279F" w:rsidRDefault="00B80AC8" w:rsidP="00182F83">
      <w:pPr>
        <w:pStyle w:val="ListParagraph"/>
        <w:widowControl/>
        <w:numPr>
          <w:ilvl w:val="0"/>
          <w:numId w:val="28"/>
        </w:numPr>
        <w:tabs>
          <w:tab w:val="left" w:pos="1620"/>
          <w:tab w:val="left" w:pos="1800"/>
          <w:tab w:val="left" w:pos="2250"/>
          <w:tab w:val="left" w:pos="5400"/>
        </w:tabs>
        <w:spacing w:after="240"/>
        <w:ind w:left="810" w:hanging="810"/>
        <w:mirrorIndents/>
      </w:pPr>
      <w:r w:rsidRPr="00BC279F">
        <w:t xml:space="preserve">Kevin Sample, John Hulland, Julio Sevilla, and Lauren Labrecque (2024), “The Design Communication Assessment Scale (DCAS): Assessing and Adjusting the Effectiveness of Product Design Communications,” </w:t>
      </w:r>
      <w:r w:rsidRPr="00182F83">
        <w:rPr>
          <w:b/>
          <w:i/>
        </w:rPr>
        <w:t>Journal of Marketing Research</w:t>
      </w:r>
      <w:r w:rsidRPr="00BC279F">
        <w:t>, 61(1), 27-48. (https://doi.org/10.1177/00222437231166342</w:t>
      </w:r>
      <w:r w:rsidR="00456318" w:rsidRPr="00BC279F">
        <w:t xml:space="preserve"> )</w:t>
      </w:r>
      <w:r w:rsidR="00BC279F" w:rsidRPr="00BC279F">
        <w:t>.</w:t>
      </w:r>
    </w:p>
    <w:p w14:paraId="45775F27" w14:textId="459988B3" w:rsidR="00B80AC8" w:rsidRPr="00BC279F" w:rsidRDefault="00B80AC8" w:rsidP="00182F83">
      <w:pPr>
        <w:pStyle w:val="ListParagraph"/>
        <w:widowControl/>
        <w:numPr>
          <w:ilvl w:val="0"/>
          <w:numId w:val="28"/>
        </w:numPr>
        <w:tabs>
          <w:tab w:val="left" w:pos="1620"/>
          <w:tab w:val="left" w:pos="1800"/>
          <w:tab w:val="left" w:pos="2250"/>
          <w:tab w:val="left" w:pos="5400"/>
        </w:tabs>
        <w:spacing w:after="240"/>
        <w:ind w:left="810" w:hanging="810"/>
        <w:mirrorIndents/>
      </w:pPr>
      <w:r w:rsidRPr="00BC279F">
        <w:t xml:space="preserve">Kelly L. Haws, Kevin L. Sample, and John Hulland (2023), “Scale Use and Abuse: Towards Best Practices in the Deployment of Scales,” </w:t>
      </w:r>
      <w:r w:rsidRPr="00182F83">
        <w:rPr>
          <w:b/>
          <w:i/>
        </w:rPr>
        <w:t>Journal of Consumer Psychology</w:t>
      </w:r>
      <w:r w:rsidRPr="00BC279F">
        <w:t xml:space="preserve">, 33, 226-243. </w:t>
      </w:r>
      <w:r w:rsidRPr="00182F83">
        <w:rPr>
          <w:szCs w:val="24"/>
        </w:rPr>
        <w:t>(</w:t>
      </w:r>
      <w:hyperlink r:id="rId9" w:history="1">
        <w:r w:rsidR="00456318" w:rsidRPr="00182F83">
          <w:rPr>
            <w:rStyle w:val="Hyperlink"/>
            <w:color w:val="auto"/>
            <w:szCs w:val="24"/>
            <w:shd w:val="clear" w:color="auto" w:fill="FFFFFF"/>
          </w:rPr>
          <w:t>https://doi.org/10.1002/jcpy.1320</w:t>
        </w:r>
      </w:hyperlink>
      <w:r w:rsidR="00456318" w:rsidRPr="00182F83">
        <w:rPr>
          <w:szCs w:val="24"/>
          <w:shd w:val="clear" w:color="auto" w:fill="FFFFFF"/>
        </w:rPr>
        <w:t>)</w:t>
      </w:r>
      <w:r w:rsidR="00BC279F" w:rsidRPr="00182F83">
        <w:rPr>
          <w:szCs w:val="24"/>
          <w:shd w:val="clear" w:color="auto" w:fill="FFFFFF"/>
        </w:rPr>
        <w:t>.</w:t>
      </w:r>
    </w:p>
    <w:p w14:paraId="4296911E" w14:textId="21167FE8" w:rsidR="00B80AC8" w:rsidRPr="00BC279F" w:rsidRDefault="00B80AC8" w:rsidP="00182F83">
      <w:pPr>
        <w:pStyle w:val="ListParagraph"/>
        <w:widowControl/>
        <w:numPr>
          <w:ilvl w:val="0"/>
          <w:numId w:val="28"/>
        </w:numPr>
        <w:tabs>
          <w:tab w:val="left" w:pos="1620"/>
          <w:tab w:val="left" w:pos="1800"/>
          <w:tab w:val="left" w:pos="2250"/>
          <w:tab w:val="left" w:pos="5400"/>
        </w:tabs>
        <w:spacing w:after="240"/>
        <w:ind w:left="810" w:hanging="810"/>
        <w:mirrorIndents/>
      </w:pPr>
      <w:r w:rsidRPr="00BC279F">
        <w:t xml:space="preserve">Neil Morgan, Satish Jayachandran, John Hulland, Binay Kumar, Costas Katsikeas, and Agnes Somosi (2022), “Marketing Performance Assessment and Accountability: Process and Outcomes,” </w:t>
      </w:r>
      <w:r w:rsidRPr="00182F83">
        <w:rPr>
          <w:b/>
          <w:i/>
        </w:rPr>
        <w:t>International Journal of Research in Marketing</w:t>
      </w:r>
      <w:r w:rsidRPr="00BC279F">
        <w:t xml:space="preserve">, 39 (2), 462-481. </w:t>
      </w:r>
    </w:p>
    <w:p w14:paraId="2218E8DD" w14:textId="2DDC7A5F" w:rsidR="00B80AC8" w:rsidRPr="00BC279F" w:rsidRDefault="00B80AC8" w:rsidP="00182F83">
      <w:pPr>
        <w:pStyle w:val="ListParagraph"/>
        <w:widowControl/>
        <w:numPr>
          <w:ilvl w:val="0"/>
          <w:numId w:val="28"/>
        </w:numPr>
        <w:tabs>
          <w:tab w:val="left" w:pos="1620"/>
          <w:tab w:val="left" w:pos="1800"/>
          <w:tab w:val="left" w:pos="2250"/>
          <w:tab w:val="left" w:pos="5400"/>
        </w:tabs>
        <w:spacing w:after="240"/>
        <w:ind w:left="810" w:hanging="810"/>
        <w:mirrorIndents/>
      </w:pPr>
      <w:r w:rsidRPr="00BC279F">
        <w:t xml:space="preserve">John Hulland and Mark B. Houston (2022), “To Boldly Go …” </w:t>
      </w:r>
      <w:r w:rsidRPr="00182F83">
        <w:rPr>
          <w:b/>
          <w:i/>
        </w:rPr>
        <w:t>Journal of the Academy of Marketing Science</w:t>
      </w:r>
      <w:r w:rsidRPr="00BC279F">
        <w:t>, 50 (1), 1-3.</w:t>
      </w:r>
    </w:p>
    <w:p w14:paraId="09DEB1AD" w14:textId="551E82C8" w:rsidR="00B80AC8" w:rsidRPr="00BC279F" w:rsidRDefault="00B80AC8" w:rsidP="00182F83">
      <w:pPr>
        <w:pStyle w:val="ListParagraph"/>
        <w:widowControl/>
        <w:numPr>
          <w:ilvl w:val="0"/>
          <w:numId w:val="28"/>
        </w:numPr>
        <w:tabs>
          <w:tab w:val="left" w:pos="1620"/>
          <w:tab w:val="left" w:pos="2250"/>
        </w:tabs>
        <w:spacing w:after="240"/>
        <w:ind w:left="810" w:hanging="810"/>
        <w:mirrorIndents/>
      </w:pPr>
      <w:r w:rsidRPr="00BC279F">
        <w:t xml:space="preserve">Tyreal Qian, Jerred Junqi Wang, James Zhang, and John Hulland (2022), “Fulfilling the Basic Psychological Needs of Esports Fans: A Self-Determination Theory Approach,” </w:t>
      </w:r>
      <w:r w:rsidRPr="00182F83">
        <w:rPr>
          <w:b/>
          <w:i/>
          <w:snapToGrid/>
          <w:szCs w:val="24"/>
          <w:lang w:val="en-GB"/>
        </w:rPr>
        <w:t>Communication &amp; Sport</w:t>
      </w:r>
      <w:r w:rsidRPr="00182F83">
        <w:rPr>
          <w:snapToGrid/>
          <w:szCs w:val="24"/>
          <w:lang w:val="en-GB"/>
        </w:rPr>
        <w:t xml:space="preserve">, 10 (2), 216-240. </w:t>
      </w:r>
      <w:r w:rsidR="00456318" w:rsidRPr="00182F83">
        <w:rPr>
          <w:snapToGrid/>
          <w:szCs w:val="24"/>
          <w:lang w:val="en-GB"/>
        </w:rPr>
        <w:t>(</w:t>
      </w:r>
      <w:hyperlink r:id="rId10" w:history="1">
        <w:r w:rsidR="00456318" w:rsidRPr="00182F83">
          <w:rPr>
            <w:rStyle w:val="Hyperlink"/>
            <w:color w:val="auto"/>
          </w:rPr>
          <w:t>https://doi.org/10.1177/2167479520943875</w:t>
        </w:r>
      </w:hyperlink>
      <w:r w:rsidR="00456318" w:rsidRPr="00BC279F">
        <w:rPr>
          <w:rStyle w:val="maintextleft"/>
        </w:rPr>
        <w:t>)</w:t>
      </w:r>
      <w:r w:rsidR="00BC279F" w:rsidRPr="00BC279F">
        <w:rPr>
          <w:rStyle w:val="maintextleft"/>
        </w:rPr>
        <w:t>.</w:t>
      </w:r>
    </w:p>
    <w:p w14:paraId="6E3E9A1A" w14:textId="350D9023" w:rsidR="00B80AC8" w:rsidRPr="00182F83" w:rsidRDefault="00B80AC8" w:rsidP="00182F83">
      <w:pPr>
        <w:pStyle w:val="ListParagraph"/>
        <w:widowControl/>
        <w:numPr>
          <w:ilvl w:val="0"/>
          <w:numId w:val="28"/>
        </w:numPr>
        <w:tabs>
          <w:tab w:val="left" w:pos="1620"/>
          <w:tab w:val="left" w:pos="1800"/>
          <w:tab w:val="left" w:pos="2250"/>
          <w:tab w:val="left" w:pos="5400"/>
        </w:tabs>
        <w:spacing w:after="240"/>
        <w:ind w:left="810" w:hanging="810"/>
        <w:mirrorIndents/>
        <w:rPr>
          <w:szCs w:val="24"/>
        </w:rPr>
      </w:pPr>
      <w:r w:rsidRPr="00BC279F">
        <w:t xml:space="preserve">Demetris Vrontis, John Hulland, Jason D. Shaw, Ajai Gaur, Michael Czinkota, and Michael Christofi (2021), “Systematic Literature Reviews in International Marketing: From the Past to the Future”, </w:t>
      </w:r>
      <w:r w:rsidRPr="00182F83">
        <w:rPr>
          <w:b/>
          <w:i/>
        </w:rPr>
        <w:t>International Marketing Review</w:t>
      </w:r>
      <w:r w:rsidRPr="00BC279F">
        <w:t>, 38 (5), 801-806.</w:t>
      </w:r>
      <w:r w:rsidR="00BC279F" w:rsidRPr="00BC279F">
        <w:t>(</w:t>
      </w:r>
      <w:hyperlink r:id="rId11" w:history="1">
        <w:r w:rsidR="00BC279F" w:rsidRPr="00182F83">
          <w:rPr>
            <w:rStyle w:val="Hyperlink"/>
            <w:color w:val="auto"/>
            <w:szCs w:val="24"/>
            <w:shd w:val="clear" w:color="auto" w:fill="FFFFFF"/>
          </w:rPr>
          <w:t>https://doi.org/10.1108/IMR-09-2021-387</w:t>
        </w:r>
      </w:hyperlink>
      <w:r w:rsidR="00BC279F" w:rsidRPr="00182F83">
        <w:rPr>
          <w:szCs w:val="24"/>
        </w:rPr>
        <w:t>).</w:t>
      </w:r>
    </w:p>
    <w:p w14:paraId="1E08F9AC" w14:textId="1E7700C5" w:rsidR="00B80AC8" w:rsidRPr="00BC279F" w:rsidRDefault="00B80AC8" w:rsidP="00182F83">
      <w:pPr>
        <w:pStyle w:val="ListParagraph"/>
        <w:widowControl/>
        <w:numPr>
          <w:ilvl w:val="0"/>
          <w:numId w:val="28"/>
        </w:numPr>
        <w:tabs>
          <w:tab w:val="left" w:pos="1620"/>
          <w:tab w:val="left" w:pos="1800"/>
          <w:tab w:val="left" w:pos="2250"/>
          <w:tab w:val="left" w:pos="5400"/>
        </w:tabs>
        <w:spacing w:after="240"/>
        <w:ind w:left="810" w:hanging="810"/>
        <w:mirrorIndents/>
      </w:pPr>
      <w:r w:rsidRPr="00BC279F">
        <w:t xml:space="preserve">Jessica Babin Weeks, Keith Marion Smith and John Hulland (2021), “Consumer Brand Curation on Social Shopping Sites,” </w:t>
      </w:r>
      <w:r w:rsidRPr="00182F83">
        <w:rPr>
          <w:b/>
          <w:i/>
        </w:rPr>
        <w:t>Journal of Business Research</w:t>
      </w:r>
      <w:r w:rsidRPr="00BC279F">
        <w:t xml:space="preserve">, 133, 399-408. </w:t>
      </w:r>
      <w:r w:rsidR="00BC279F" w:rsidRPr="00BC279F">
        <w:t>(</w:t>
      </w:r>
      <w:hyperlink r:id="rId12" w:history="1">
        <w:r w:rsidR="00BC279F" w:rsidRPr="00182F83">
          <w:rPr>
            <w:rStyle w:val="Hyperlink"/>
            <w:bCs/>
            <w:color w:val="auto"/>
          </w:rPr>
          <w:t>https://doi.org/10.1016/j.jbusres.2021.05.010</w:t>
        </w:r>
      </w:hyperlink>
      <w:r w:rsidR="00BC279F" w:rsidRPr="00182F83">
        <w:rPr>
          <w:bCs/>
        </w:rPr>
        <w:t>).</w:t>
      </w:r>
    </w:p>
    <w:p w14:paraId="2E7471D4" w14:textId="149BCFCE" w:rsidR="00B80AC8" w:rsidRPr="00BC279F" w:rsidRDefault="00B80AC8" w:rsidP="00182F83">
      <w:pPr>
        <w:pStyle w:val="ListParagraph"/>
        <w:widowControl/>
        <w:numPr>
          <w:ilvl w:val="0"/>
          <w:numId w:val="28"/>
        </w:numPr>
        <w:tabs>
          <w:tab w:val="left" w:pos="1620"/>
          <w:tab w:val="left" w:pos="2250"/>
        </w:tabs>
        <w:spacing w:after="240"/>
        <w:ind w:left="810" w:hanging="810"/>
        <w:mirrorIndents/>
      </w:pPr>
      <w:r w:rsidRPr="00BC279F">
        <w:t xml:space="preserve">John Hulland and Mark B. Houston (2021), “The Importance of Behavioral Outcomes,” </w:t>
      </w:r>
      <w:r w:rsidRPr="00182F83">
        <w:rPr>
          <w:b/>
          <w:i/>
        </w:rPr>
        <w:t>Journal of the Academy of Marketing Science</w:t>
      </w:r>
      <w:r w:rsidRPr="00BC279F">
        <w:t>, 49 (3), 437- 440.</w:t>
      </w:r>
      <w:r w:rsidRPr="00BC279F">
        <w:rPr>
          <w:rStyle w:val="FootnoteReference"/>
        </w:rPr>
        <w:t xml:space="preserve"> </w:t>
      </w:r>
      <w:r w:rsidR="00BC279F" w:rsidRPr="00BC279F">
        <w:t>(</w:t>
      </w:r>
      <w:hyperlink r:id="rId13" w:history="1">
        <w:r w:rsidR="00BC279F" w:rsidRPr="00182F83">
          <w:rPr>
            <w:rStyle w:val="Hyperlink"/>
            <w:color w:val="auto"/>
          </w:rPr>
          <w:t>https://doi.org/10.1007/s11747-020-00764-w</w:t>
        </w:r>
      </w:hyperlink>
      <w:r w:rsidR="00BC279F" w:rsidRPr="00BC279F">
        <w:rPr>
          <w:rStyle w:val="c-bibliographic-informationvalue"/>
        </w:rPr>
        <w:t>).</w:t>
      </w:r>
    </w:p>
    <w:p w14:paraId="568626B3" w14:textId="794A0B5B" w:rsidR="00B80AC8" w:rsidRPr="00BC279F" w:rsidRDefault="00B80AC8" w:rsidP="00182F83">
      <w:pPr>
        <w:pStyle w:val="ListParagraph"/>
        <w:widowControl/>
        <w:numPr>
          <w:ilvl w:val="0"/>
          <w:numId w:val="28"/>
        </w:numPr>
        <w:tabs>
          <w:tab w:val="left" w:pos="1620"/>
          <w:tab w:val="left" w:pos="2250"/>
        </w:tabs>
        <w:spacing w:after="240"/>
        <w:ind w:left="810" w:hanging="810"/>
        <w:mirrorIndents/>
      </w:pPr>
      <w:r w:rsidRPr="00BC279F">
        <w:lastRenderedPageBreak/>
        <w:t xml:space="preserve">Mark B. Houston and John Hulland (2021), “Reviewers as Developmental Coaches,” </w:t>
      </w:r>
      <w:r w:rsidRPr="00182F83">
        <w:rPr>
          <w:b/>
          <w:i/>
        </w:rPr>
        <w:t>Journal of the Academy of Marketing Science</w:t>
      </w:r>
      <w:r w:rsidRPr="00BC279F">
        <w:t xml:space="preserve">, 49 (1), 1-4. </w:t>
      </w:r>
      <w:r w:rsidR="00BC279F" w:rsidRPr="00BC279F">
        <w:t>(</w:t>
      </w:r>
      <w:hyperlink r:id="rId14" w:history="1">
        <w:r w:rsidR="00BC279F" w:rsidRPr="00182F83">
          <w:rPr>
            <w:rStyle w:val="Hyperlink"/>
            <w:color w:val="auto"/>
          </w:rPr>
          <w:t>https://doi.org/10.1007/s11747-020-00747-x</w:t>
        </w:r>
      </w:hyperlink>
      <w:r w:rsidR="00BC279F" w:rsidRPr="00BC279F">
        <w:t>).</w:t>
      </w:r>
    </w:p>
    <w:p w14:paraId="311F55B3" w14:textId="61770906" w:rsidR="00B80AC8" w:rsidRPr="00BC279F" w:rsidRDefault="00B80AC8" w:rsidP="00182F83">
      <w:pPr>
        <w:pStyle w:val="ListParagraph"/>
        <w:widowControl/>
        <w:numPr>
          <w:ilvl w:val="0"/>
          <w:numId w:val="28"/>
        </w:numPr>
        <w:tabs>
          <w:tab w:val="left" w:pos="1620"/>
          <w:tab w:val="left" w:pos="2250"/>
        </w:tabs>
        <w:spacing w:after="240"/>
        <w:ind w:left="810" w:hanging="810"/>
        <w:mirrorIndents/>
      </w:pPr>
      <w:r w:rsidRPr="00BC279F">
        <w:t xml:space="preserve">John Hulland (2020), “Conceptual Review Papers: Revisiting Existing Research to Develop and Refine Theory,” </w:t>
      </w:r>
      <w:r w:rsidRPr="00182F83">
        <w:rPr>
          <w:b/>
          <w:i/>
        </w:rPr>
        <w:t>AMS Review</w:t>
      </w:r>
      <w:r w:rsidRPr="00BC279F">
        <w:t>, 10 (June), 27-35. (</w:t>
      </w:r>
      <w:hyperlink r:id="rId15" w:history="1">
        <w:r w:rsidRPr="00182F83">
          <w:rPr>
            <w:rStyle w:val="Hyperlink"/>
            <w:color w:val="auto"/>
          </w:rPr>
          <w:t>https://doi.org/10.1007/s13162-020-00168-7</w:t>
        </w:r>
      </w:hyperlink>
      <w:r w:rsidRPr="00BC279F">
        <w:rPr>
          <w:rStyle w:val="u-clearfix"/>
        </w:rPr>
        <w:t>)</w:t>
      </w:r>
      <w:r w:rsidR="00BC279F" w:rsidRPr="00BC279F">
        <w:rPr>
          <w:rStyle w:val="u-clearfix"/>
        </w:rPr>
        <w:t>.</w:t>
      </w:r>
    </w:p>
    <w:p w14:paraId="77BCEEDF" w14:textId="3F36D76F" w:rsidR="00B80AC8" w:rsidRPr="00BC279F" w:rsidRDefault="00B80AC8" w:rsidP="00182F83">
      <w:pPr>
        <w:pStyle w:val="ListParagraph"/>
        <w:widowControl/>
        <w:numPr>
          <w:ilvl w:val="0"/>
          <w:numId w:val="28"/>
        </w:numPr>
        <w:tabs>
          <w:tab w:val="left" w:pos="1620"/>
          <w:tab w:val="left" w:pos="2250"/>
        </w:tabs>
        <w:spacing w:after="240"/>
        <w:ind w:left="810" w:hanging="810"/>
        <w:mirrorIndents/>
      </w:pPr>
      <w:r w:rsidRPr="00BC279F">
        <w:t xml:space="preserve">John Hulland and Mark B. Houston (2020), “Why Systematic Review Papers and Meta-Analyses Matter: An Introduction to the Special Issue on Generalizations in Marketing,” </w:t>
      </w:r>
      <w:r w:rsidRPr="00182F83">
        <w:rPr>
          <w:b/>
          <w:i/>
        </w:rPr>
        <w:t>Journal of the Academy of Marketing Science</w:t>
      </w:r>
      <w:r w:rsidRPr="00BC279F">
        <w:t>, 48 (3), 351-359.</w:t>
      </w:r>
    </w:p>
    <w:p w14:paraId="7105FF89" w14:textId="35F38FF9" w:rsidR="00B80AC8" w:rsidRPr="00BC279F" w:rsidRDefault="00B80AC8" w:rsidP="00182F83">
      <w:pPr>
        <w:pStyle w:val="ListParagraph"/>
        <w:widowControl/>
        <w:numPr>
          <w:ilvl w:val="0"/>
          <w:numId w:val="28"/>
        </w:numPr>
        <w:tabs>
          <w:tab w:val="left" w:pos="1620"/>
          <w:tab w:val="left" w:pos="2250"/>
        </w:tabs>
        <w:spacing w:after="240"/>
        <w:ind w:left="810" w:hanging="810"/>
        <w:mirrorIndents/>
      </w:pPr>
      <w:r w:rsidRPr="00BC279F">
        <w:t xml:space="preserve">Felipe Thomaz, Carolina Salge, Elena Karahanna, and John Hulland (2020), “Learning from the Dark Web: Leveraging Conversational Agents in the Era of Hyper-Privacy to Enhance Marketing,” </w:t>
      </w:r>
      <w:r w:rsidRPr="00182F83">
        <w:rPr>
          <w:b/>
          <w:i/>
        </w:rPr>
        <w:t>Journal of the Academy of Marketing Science</w:t>
      </w:r>
      <w:r w:rsidRPr="00BC279F">
        <w:t>, 48 (1), 43-63. (doi:</w:t>
      </w:r>
      <w:hyperlink r:id="rId16" w:history="1">
        <w:r w:rsidRPr="00182F83">
          <w:rPr>
            <w:rStyle w:val="Hyperlink"/>
            <w:color w:val="auto"/>
          </w:rPr>
          <w:t>10.1007/s11747-019-00704-3</w:t>
        </w:r>
      </w:hyperlink>
      <w:r w:rsidRPr="00BC279F">
        <w:t>)</w:t>
      </w:r>
      <w:r w:rsidR="00BC279F" w:rsidRPr="00BC279F">
        <w:t>.</w:t>
      </w:r>
    </w:p>
    <w:p w14:paraId="57DBF83F" w14:textId="5BE70458" w:rsidR="00B80AC8" w:rsidRPr="00BC279F" w:rsidRDefault="00B80AC8" w:rsidP="00182F83">
      <w:pPr>
        <w:pStyle w:val="ListParagraph"/>
        <w:widowControl/>
        <w:numPr>
          <w:ilvl w:val="0"/>
          <w:numId w:val="28"/>
        </w:numPr>
        <w:tabs>
          <w:tab w:val="left" w:pos="1620"/>
          <w:tab w:val="left" w:pos="2250"/>
        </w:tabs>
        <w:spacing w:after="240"/>
        <w:ind w:left="810" w:hanging="810"/>
        <w:mirrorIndents/>
      </w:pPr>
      <w:r w:rsidRPr="00BC279F">
        <w:t xml:space="preserve">Dhruv Grewal, John Hulland, Praveen Kopalle, and Elena Karahanna (2020), “The Future of Technology and Marketing: A Multidisciplinary Perspective,” </w:t>
      </w:r>
      <w:r w:rsidRPr="00182F83">
        <w:rPr>
          <w:b/>
          <w:i/>
        </w:rPr>
        <w:t>Journal of the Academy of Marketing Science</w:t>
      </w:r>
      <w:r w:rsidRPr="00BC279F">
        <w:t xml:space="preserve">, 48 (1), 1-8. (doi: </w:t>
      </w:r>
      <w:hyperlink r:id="rId17" w:history="1">
        <w:r w:rsidRPr="00182F83">
          <w:rPr>
            <w:rStyle w:val="Hyperlink"/>
            <w:color w:val="auto"/>
          </w:rPr>
          <w:t>10.1007/s11747-019-00711-4</w:t>
        </w:r>
      </w:hyperlink>
      <w:r w:rsidRPr="00BC279F">
        <w:t>)</w:t>
      </w:r>
      <w:r w:rsidR="00BC279F" w:rsidRPr="00BC279F">
        <w:t>.</w:t>
      </w:r>
    </w:p>
    <w:p w14:paraId="2CA658C0" w14:textId="489E8959" w:rsidR="00B80AC8" w:rsidRPr="00BC279F" w:rsidRDefault="00B80AC8" w:rsidP="00182F83">
      <w:pPr>
        <w:pStyle w:val="ListParagraph"/>
        <w:widowControl/>
        <w:numPr>
          <w:ilvl w:val="0"/>
          <w:numId w:val="28"/>
        </w:numPr>
        <w:tabs>
          <w:tab w:val="left" w:pos="1620"/>
          <w:tab w:val="left" w:pos="2250"/>
        </w:tabs>
        <w:spacing w:after="240"/>
        <w:ind w:left="810" w:hanging="810"/>
        <w:mirrorIndents/>
      </w:pPr>
      <w:r w:rsidRPr="00BC279F">
        <w:t xml:space="preserve">Casey E. Newmeyer, Efua Obeng, and John Hulland (2020), “Joining Forces for Doing Good: Getting the International Cause-Alliance Right,” </w:t>
      </w:r>
      <w:r w:rsidRPr="00182F83">
        <w:rPr>
          <w:b/>
          <w:i/>
        </w:rPr>
        <w:t>International Marketing Review</w:t>
      </w:r>
      <w:r w:rsidRPr="00BC279F">
        <w:t>, 37(5), 829-839. (doi:10.1108/IMR-04-2019-0122)</w:t>
      </w:r>
      <w:r w:rsidR="00BC279F" w:rsidRPr="00BC279F">
        <w:t>.</w:t>
      </w:r>
    </w:p>
    <w:p w14:paraId="2A4A463B" w14:textId="1BB0B150" w:rsidR="00B80AC8" w:rsidRPr="00BC279F" w:rsidRDefault="00B80AC8" w:rsidP="00182F83">
      <w:pPr>
        <w:pStyle w:val="ListParagraph"/>
        <w:widowControl/>
        <w:numPr>
          <w:ilvl w:val="0"/>
          <w:numId w:val="28"/>
        </w:numPr>
        <w:tabs>
          <w:tab w:val="left" w:pos="1620"/>
          <w:tab w:val="left" w:pos="2250"/>
        </w:tabs>
        <w:spacing w:after="240"/>
        <w:ind w:left="810" w:hanging="810"/>
        <w:mirrorIndents/>
      </w:pPr>
      <w:r w:rsidRPr="00BC279F">
        <w:t xml:space="preserve">Qian, </w:t>
      </w:r>
      <w:r w:rsidRPr="00182F83">
        <w:rPr>
          <w:snapToGrid/>
          <w:szCs w:val="24"/>
          <w:lang w:val="en-GB"/>
        </w:rPr>
        <w:t xml:space="preserve">Tyreal Y., James J. Zhang, Jerry J. Wang, and John Hulland (2020), “Beyond the Game: Dimensions of eSports Online Spectator Demand,” </w:t>
      </w:r>
      <w:r w:rsidRPr="00182F83">
        <w:rPr>
          <w:b/>
          <w:i/>
          <w:snapToGrid/>
          <w:szCs w:val="24"/>
          <w:lang w:val="en-GB"/>
        </w:rPr>
        <w:t>Communication &amp; Sport</w:t>
      </w:r>
      <w:r w:rsidRPr="00182F83">
        <w:rPr>
          <w:snapToGrid/>
          <w:szCs w:val="24"/>
          <w:lang w:val="en-GB"/>
        </w:rPr>
        <w:t xml:space="preserve">, </w:t>
      </w:r>
      <w:r w:rsidRPr="00BC279F">
        <w:rPr>
          <w:rStyle w:val="cls-response"/>
        </w:rPr>
        <w:t>8(6):825-851</w:t>
      </w:r>
      <w:r w:rsidRPr="00182F83">
        <w:rPr>
          <w:snapToGrid/>
          <w:szCs w:val="24"/>
          <w:lang w:val="en-GB"/>
        </w:rPr>
        <w:t>.</w:t>
      </w:r>
      <w:r w:rsidR="00BC279F" w:rsidRPr="00182F83">
        <w:rPr>
          <w:snapToGrid/>
          <w:szCs w:val="24"/>
          <w:lang w:val="en-GB"/>
        </w:rPr>
        <w:t xml:space="preserve"> </w:t>
      </w:r>
      <w:r w:rsidRPr="00182F83">
        <w:rPr>
          <w:snapToGrid/>
          <w:szCs w:val="24"/>
          <w:lang w:val="en-GB"/>
        </w:rPr>
        <w:t>(</w:t>
      </w:r>
      <w:hyperlink r:id="rId18" w:history="1">
        <w:r w:rsidRPr="00182F83">
          <w:rPr>
            <w:rStyle w:val="Hyperlink"/>
            <w:snapToGrid/>
            <w:color w:val="auto"/>
            <w:szCs w:val="24"/>
            <w:lang w:val="en-GB"/>
          </w:rPr>
          <w:t>https://doi.org/10.1177/2167479519839436</w:t>
        </w:r>
      </w:hyperlink>
      <w:r w:rsidRPr="00182F83">
        <w:rPr>
          <w:snapToGrid/>
          <w:szCs w:val="24"/>
          <w:lang w:val="en-GB"/>
        </w:rPr>
        <w:t>)</w:t>
      </w:r>
      <w:r w:rsidR="00BC279F" w:rsidRPr="00182F83">
        <w:rPr>
          <w:snapToGrid/>
          <w:szCs w:val="24"/>
          <w:lang w:val="en-GB"/>
        </w:rPr>
        <w:t>.</w:t>
      </w:r>
    </w:p>
    <w:p w14:paraId="6B6652D2" w14:textId="505F40D8" w:rsidR="00B80AC8" w:rsidRPr="00BC279F" w:rsidRDefault="00B80AC8" w:rsidP="00182F83">
      <w:pPr>
        <w:pStyle w:val="ListParagraph"/>
        <w:widowControl/>
        <w:numPr>
          <w:ilvl w:val="0"/>
          <w:numId w:val="28"/>
        </w:numPr>
        <w:tabs>
          <w:tab w:val="left" w:pos="1620"/>
          <w:tab w:val="left" w:pos="2250"/>
        </w:tabs>
        <w:spacing w:after="240"/>
        <w:ind w:left="810" w:hanging="810"/>
        <w:mirrorIndents/>
      </w:pPr>
      <w:r w:rsidRPr="00BC279F">
        <w:t xml:space="preserve">Jessica Babin and John Hulland (2019), “Exploring Online Consumer Curation as User-Generated Content: A Framework and Agenda for Future Research, with Implications for Brand Management,” </w:t>
      </w:r>
      <w:r w:rsidRPr="00182F83">
        <w:rPr>
          <w:b/>
          <w:i/>
        </w:rPr>
        <w:t>Spanish Journal of Marketing – ESIC</w:t>
      </w:r>
      <w:r w:rsidRPr="00BC279F">
        <w:t>, 23 (3), 325-337. (</w:t>
      </w:r>
      <w:hyperlink r:id="rId19" w:history="1">
        <w:r w:rsidR="00BC279F" w:rsidRPr="00182F83">
          <w:rPr>
            <w:rStyle w:val="Hyperlink"/>
            <w:color w:val="auto"/>
          </w:rPr>
          <w:t>https://www.emerald.com/insight/content/doi/10.1108/SJME-07-2019-0053/full/html</w:t>
        </w:r>
      </w:hyperlink>
      <w:r w:rsidR="00BC279F" w:rsidRPr="00BC279F">
        <w:t>).</w:t>
      </w:r>
    </w:p>
    <w:p w14:paraId="1B2F249E" w14:textId="5BF7D06F" w:rsidR="00B80AC8" w:rsidRPr="00BC279F" w:rsidRDefault="00B80AC8" w:rsidP="00182F83">
      <w:pPr>
        <w:pStyle w:val="ListParagraph"/>
        <w:widowControl/>
        <w:numPr>
          <w:ilvl w:val="0"/>
          <w:numId w:val="28"/>
        </w:numPr>
        <w:tabs>
          <w:tab w:val="left" w:pos="1620"/>
          <w:tab w:val="left" w:pos="2250"/>
        </w:tabs>
        <w:spacing w:after="240"/>
        <w:ind w:left="810" w:hanging="810"/>
        <w:mirrorIndents/>
      </w:pPr>
      <w:r w:rsidRPr="00BC279F">
        <w:t xml:space="preserve">Stefan Sleep, John Hulland, and Rich Gooner (2019), “The Big Data Hierarchy: Factors Influencing the Adoption and Implementation of Data-driven Decision Making,” </w:t>
      </w:r>
      <w:r w:rsidRPr="00182F83">
        <w:rPr>
          <w:b/>
          <w:i/>
        </w:rPr>
        <w:t>AMS Review</w:t>
      </w:r>
      <w:r w:rsidRPr="00BC279F">
        <w:t>, 9 (December), 230-248. (</w:t>
      </w:r>
      <w:hyperlink r:id="rId20" w:history="1">
        <w:r w:rsidRPr="00182F83">
          <w:rPr>
            <w:rStyle w:val="Hyperlink"/>
            <w:color w:val="auto"/>
          </w:rPr>
          <w:t>https://doi.org/10.1007/s13162-019-00146-8</w:t>
        </w:r>
      </w:hyperlink>
      <w:r w:rsidRPr="00BC279F">
        <w:t>)</w:t>
      </w:r>
      <w:r w:rsidR="00BC279F" w:rsidRPr="00BC279F">
        <w:t>.</w:t>
      </w:r>
    </w:p>
    <w:p w14:paraId="5ED7EB92" w14:textId="4D0418AD"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Stefan Sleep and John Hulland (2019), “Is Big Data Driving Cooperation in the C-Suite? The Evolving Relationship between the Chief Marketing Officer and the Chief Information Officer,” </w:t>
      </w:r>
      <w:r w:rsidRPr="00182F83">
        <w:rPr>
          <w:b/>
          <w:i/>
          <w:snapToGrid/>
          <w:szCs w:val="24"/>
          <w:lang w:val="en-GB"/>
        </w:rPr>
        <w:t>Journal of Strategic Marketing</w:t>
      </w:r>
      <w:r w:rsidRPr="00182F83">
        <w:rPr>
          <w:snapToGrid/>
          <w:szCs w:val="24"/>
          <w:lang w:val="en-GB"/>
        </w:rPr>
        <w:t>, 27 (8), 666-678. (</w:t>
      </w:r>
      <w:hyperlink r:id="rId21" w:history="1">
        <w:r w:rsidRPr="00182F83">
          <w:rPr>
            <w:rStyle w:val="Hyperlink"/>
            <w:snapToGrid/>
            <w:color w:val="auto"/>
            <w:szCs w:val="24"/>
            <w:lang w:val="en-GB"/>
          </w:rPr>
          <w:t>https://doi.org/10.1080/0965254X.2018.1464496</w:t>
        </w:r>
      </w:hyperlink>
      <w:r w:rsidRPr="00182F83">
        <w:rPr>
          <w:snapToGrid/>
          <w:szCs w:val="24"/>
          <w:lang w:val="en-GB"/>
        </w:rPr>
        <w:t>)</w:t>
      </w:r>
      <w:r w:rsidR="00BC279F" w:rsidRPr="00182F83">
        <w:rPr>
          <w:snapToGrid/>
          <w:szCs w:val="24"/>
          <w:lang w:val="en-GB"/>
        </w:rPr>
        <w:t>.</w:t>
      </w:r>
    </w:p>
    <w:p w14:paraId="57BE6CBF" w14:textId="1DB7169D"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John </w:t>
      </w:r>
      <w:r w:rsidRPr="00BC279F">
        <w:t xml:space="preserve">Hulland (2019), “In Through the Out Door,” </w:t>
      </w:r>
      <w:r w:rsidRPr="00182F83">
        <w:rPr>
          <w:b/>
          <w:i/>
        </w:rPr>
        <w:t>Journal of the Academy of Marketing Science</w:t>
      </w:r>
      <w:r w:rsidRPr="00BC279F">
        <w:t>, 47 (1), 1-3. (</w:t>
      </w:r>
      <w:hyperlink r:id="rId22" w:history="1">
        <w:r w:rsidRPr="00182F83">
          <w:rPr>
            <w:rStyle w:val="Hyperlink"/>
            <w:color w:val="auto"/>
          </w:rPr>
          <w:t>https://doi.org/10.1007/s11747-018-0615-4</w:t>
        </w:r>
      </w:hyperlink>
      <w:r w:rsidRPr="00BC279F">
        <w:t xml:space="preserve">). </w:t>
      </w:r>
    </w:p>
    <w:p w14:paraId="3399D2DC" w14:textId="31338355"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lastRenderedPageBreak/>
        <w:t xml:space="preserve">Stefan Sleep, Son Lam, and John Hulland (2018), “The Sales-Marketing Integration Gap: A Social Identity Approach,” </w:t>
      </w:r>
      <w:r w:rsidRPr="00182F83">
        <w:rPr>
          <w:b/>
          <w:i/>
          <w:snapToGrid/>
          <w:szCs w:val="24"/>
          <w:lang w:val="en-GB"/>
        </w:rPr>
        <w:t>Journal of Personal Selling &amp; Sales Management</w:t>
      </w:r>
      <w:r w:rsidRPr="00182F83">
        <w:rPr>
          <w:snapToGrid/>
          <w:szCs w:val="24"/>
          <w:lang w:val="en-GB"/>
        </w:rPr>
        <w:t>, 38 (4), 371-390.  (Lead article) (</w:t>
      </w:r>
      <w:hyperlink r:id="rId23" w:history="1">
        <w:r w:rsidRPr="00182F83">
          <w:rPr>
            <w:rStyle w:val="Hyperlink"/>
            <w:snapToGrid/>
            <w:color w:val="auto"/>
            <w:szCs w:val="24"/>
            <w:lang w:val="en-GB"/>
          </w:rPr>
          <w:t>https://doi.org/10.1080/08853134.2018.1513796</w:t>
        </w:r>
      </w:hyperlink>
      <w:r w:rsidRPr="00182F83">
        <w:rPr>
          <w:snapToGrid/>
          <w:szCs w:val="24"/>
          <w:lang w:val="en-GB"/>
        </w:rPr>
        <w:t>)</w:t>
      </w:r>
      <w:r w:rsidR="00BC279F" w:rsidRPr="00182F83">
        <w:rPr>
          <w:snapToGrid/>
          <w:szCs w:val="24"/>
          <w:lang w:val="en-GB"/>
        </w:rPr>
        <w:t>.</w:t>
      </w:r>
    </w:p>
    <w:p w14:paraId="06188262" w14:textId="0C243E48"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John Hulland and Jeff Miller (2018), “Keep on Turkin’?” </w:t>
      </w:r>
      <w:r w:rsidRPr="00182F83">
        <w:rPr>
          <w:b/>
          <w:i/>
          <w:snapToGrid/>
          <w:szCs w:val="24"/>
          <w:lang w:val="en-GB"/>
        </w:rPr>
        <w:t>Journal of the Academy of Marketing Science</w:t>
      </w:r>
      <w:r w:rsidRPr="00182F83">
        <w:rPr>
          <w:snapToGrid/>
          <w:szCs w:val="24"/>
          <w:lang w:val="en-GB"/>
        </w:rPr>
        <w:t>, 46 (5), 789-794. (</w:t>
      </w:r>
      <w:hyperlink r:id="rId24" w:history="1">
        <w:r w:rsidR="00BC279F" w:rsidRPr="00182F83">
          <w:rPr>
            <w:rStyle w:val="Hyperlink"/>
            <w:snapToGrid/>
            <w:color w:val="auto"/>
            <w:szCs w:val="24"/>
          </w:rPr>
          <w:t>https://doi.org/10.1007/s11747-018-0587-4</w:t>
        </w:r>
      </w:hyperlink>
      <w:r w:rsidR="00BC279F" w:rsidRPr="00182F83">
        <w:rPr>
          <w:snapToGrid/>
          <w:szCs w:val="24"/>
        </w:rPr>
        <w:t>).</w:t>
      </w:r>
    </w:p>
    <w:p w14:paraId="638B1E55" w14:textId="6FF393DC"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Robert W. Palmatier, Mark B. Houston, and John Hulland (2018), </w:t>
      </w:r>
      <w:r w:rsidRPr="00182F83">
        <w:rPr>
          <w:lang w:val="en"/>
        </w:rPr>
        <w:t xml:space="preserve">“Review Articles: Purpose, Process, and Structure,” </w:t>
      </w:r>
      <w:r w:rsidRPr="00182F83">
        <w:rPr>
          <w:b/>
          <w:i/>
          <w:lang w:val="en"/>
        </w:rPr>
        <w:t>Journal of the Academy of Marketing Science</w:t>
      </w:r>
      <w:r w:rsidRPr="00182F83">
        <w:rPr>
          <w:lang w:val="en"/>
        </w:rPr>
        <w:t>, 46 (1), 1-5. (</w:t>
      </w:r>
      <w:hyperlink r:id="rId25" w:history="1">
        <w:r w:rsidRPr="00182F83">
          <w:rPr>
            <w:rStyle w:val="Hyperlink"/>
            <w:snapToGrid/>
            <w:color w:val="auto"/>
            <w:szCs w:val="24"/>
            <w:lang w:val="en-GB"/>
          </w:rPr>
          <w:t>https://doi.org/10.1007/s11747-017-0563-4</w:t>
        </w:r>
      </w:hyperlink>
      <w:r w:rsidRPr="00182F83">
        <w:rPr>
          <w:snapToGrid/>
          <w:szCs w:val="24"/>
          <w:lang w:val="en-GB"/>
        </w:rPr>
        <w:t>)</w:t>
      </w:r>
    </w:p>
    <w:p w14:paraId="02C7461A" w14:textId="66DEEB1D"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John </w:t>
      </w:r>
      <w:r w:rsidRPr="00BC279F">
        <w:t xml:space="preserve">Hulland, Hans Baumgartner, and Keith Smith (2018), “Marketing Survey Research Best Practices: Evidence and Recommendations from a Review of </w:t>
      </w:r>
      <w:r w:rsidRPr="00182F83">
        <w:rPr>
          <w:i/>
        </w:rPr>
        <w:t>JAMS</w:t>
      </w:r>
      <w:r w:rsidRPr="00BC279F">
        <w:t xml:space="preserve"> Articles,” </w:t>
      </w:r>
      <w:r w:rsidRPr="00182F83">
        <w:rPr>
          <w:b/>
          <w:i/>
        </w:rPr>
        <w:t>Journal of the Academy of Marketing Science</w:t>
      </w:r>
      <w:r w:rsidRPr="00BC279F">
        <w:t>, 46 (1), 92-108. (</w:t>
      </w:r>
      <w:hyperlink r:id="rId26" w:history="1">
        <w:r w:rsidR="00BC279F" w:rsidRPr="00182F83">
          <w:rPr>
            <w:rStyle w:val="Hyperlink"/>
            <w:color w:val="auto"/>
          </w:rPr>
          <w:t>https://doi.org/10.1007/s11747-017-0532-y</w:t>
        </w:r>
      </w:hyperlink>
      <w:r w:rsidR="00BC279F" w:rsidRPr="00BC279F">
        <w:t xml:space="preserve"> ).</w:t>
      </w:r>
    </w:p>
    <w:p w14:paraId="6C86ED71" w14:textId="020A3C97" w:rsidR="00B80AC8" w:rsidRPr="00182F83" w:rsidRDefault="00B80AC8" w:rsidP="00182F83">
      <w:pPr>
        <w:pStyle w:val="ListParagraph"/>
        <w:widowControl/>
        <w:numPr>
          <w:ilvl w:val="0"/>
          <w:numId w:val="28"/>
        </w:numPr>
        <w:tabs>
          <w:tab w:val="left" w:pos="1620"/>
          <w:tab w:val="left" w:pos="2250"/>
        </w:tabs>
        <w:spacing w:after="240"/>
        <w:ind w:left="810" w:hanging="810"/>
        <w:mirrorIndents/>
        <w:rPr>
          <w:rStyle w:val="cit-doi"/>
          <w:snapToGrid/>
          <w:szCs w:val="24"/>
          <w:lang w:val="en-GB"/>
        </w:rPr>
      </w:pPr>
      <w:r w:rsidRPr="00182F83">
        <w:rPr>
          <w:snapToGrid/>
          <w:szCs w:val="24"/>
          <w:lang w:val="en-GB"/>
        </w:rPr>
        <w:t xml:space="preserve">Jenny </w:t>
      </w:r>
      <w:r w:rsidRPr="00BC279F">
        <w:t>Van Doorn, Martin Mende, Stephanie M. Noble, John Hulland, Amy L. Ostrom, Dhruv Grewal, and J. Andrew Petersen, (2017), “Domo Arigato Mr. Roboto: Emergence of Automated Social Presence in Organizational Frontlines and Customers’ Service Experiences</w:t>
      </w:r>
      <w:r w:rsidRPr="00182F83">
        <w:rPr>
          <w:szCs w:val="24"/>
        </w:rPr>
        <w:t xml:space="preserve">,” </w:t>
      </w:r>
      <w:r w:rsidRPr="00182F83">
        <w:rPr>
          <w:b/>
          <w:i/>
          <w:szCs w:val="24"/>
        </w:rPr>
        <w:t>Journal of Service Research</w:t>
      </w:r>
      <w:r w:rsidRPr="00182F83">
        <w:rPr>
          <w:szCs w:val="24"/>
        </w:rPr>
        <w:t>, 20 (1), 43-58</w:t>
      </w:r>
      <w:r w:rsidRPr="00182F83">
        <w:rPr>
          <w:rStyle w:val="cit-doi"/>
          <w:iCs/>
        </w:rPr>
        <w:t xml:space="preserve">. (Winner, </w:t>
      </w:r>
      <w:r w:rsidRPr="00182F83">
        <w:rPr>
          <w:rStyle w:val="cit-doi"/>
          <w:b/>
          <w:i/>
          <w:iCs/>
        </w:rPr>
        <w:t>JSR</w:t>
      </w:r>
      <w:r w:rsidRPr="00182F83">
        <w:rPr>
          <w:rStyle w:val="cit-doi"/>
          <w:iCs/>
        </w:rPr>
        <w:t xml:space="preserve"> Best Paper Award)</w:t>
      </w:r>
    </w:p>
    <w:p w14:paraId="0BD25D5E" w14:textId="3CFC58EF"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rStyle w:val="cit-doi"/>
          <w:snapToGrid/>
          <w:szCs w:val="24"/>
          <w:lang w:val="en-GB"/>
        </w:rPr>
        <w:t xml:space="preserve">Chris </w:t>
      </w:r>
      <w:r w:rsidRPr="00BC279F">
        <w:t xml:space="preserve">Plouffe, Frederik Beuk, John Hulland, and Gergana Y. Nenkov (2017), “Elaboration on Potential Outcomes (EPO) and the Consultative Salesperson: Investigating Effects on Attributions and Performance,” </w:t>
      </w:r>
      <w:r w:rsidRPr="00182F83">
        <w:rPr>
          <w:b/>
          <w:i/>
        </w:rPr>
        <w:t>Journal of Personal Selling and Sales Management</w:t>
      </w:r>
      <w:r w:rsidRPr="00BC279F">
        <w:t xml:space="preserve">, 37 (2), 113-133. </w:t>
      </w:r>
    </w:p>
    <w:p w14:paraId="67C07356" w14:textId="6D2F40CA"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Efua </w:t>
      </w:r>
      <w:r w:rsidRPr="00BC279F">
        <w:t xml:space="preserve">Obeng, Ryan Luchs, Jeff Inman, and John Hulland (2016), "Survival of the Fittest: How Competitive Service Overlap and Retail Format Impact Incumbents' Vulnerability to New Entrants," </w:t>
      </w:r>
      <w:r w:rsidRPr="00182F83">
        <w:rPr>
          <w:b/>
          <w:i/>
        </w:rPr>
        <w:t>Journal of Retailing</w:t>
      </w:r>
      <w:r w:rsidRPr="00BC279F">
        <w:t>, 92 (4), 383-396.</w:t>
      </w:r>
    </w:p>
    <w:p w14:paraId="22EB0C94" w14:textId="2E79F048"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Ginger </w:t>
      </w:r>
      <w:r w:rsidRPr="00BC279F">
        <w:t xml:space="preserve">Killian and John Hulland (2016), “Marketing Promotions in Social Network Games: Making Them Work,” </w:t>
      </w:r>
      <w:r w:rsidRPr="00182F83">
        <w:rPr>
          <w:b/>
          <w:i/>
        </w:rPr>
        <w:t>Journal of Digital and Social Media Marketing</w:t>
      </w:r>
      <w:r w:rsidRPr="00BC279F">
        <w:t>, 4 (1: Spring), 54-69.</w:t>
      </w:r>
    </w:p>
    <w:p w14:paraId="0FAC2A5B" w14:textId="40FB5D03"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Casey </w:t>
      </w:r>
      <w:r w:rsidRPr="00BC279F">
        <w:t xml:space="preserve">Newmeyer, Vanitha Swaminathan, and John Hulland (2016), “When Products and Brands Trade Hands: A Framework for Acquisition Success,” </w:t>
      </w:r>
      <w:r w:rsidRPr="00182F83">
        <w:rPr>
          <w:b/>
          <w:i/>
        </w:rPr>
        <w:t>Journal of Marketing Theory &amp; Practice</w:t>
      </w:r>
      <w:r w:rsidRPr="00BC279F">
        <w:t>, 24 (2), 129-146.</w:t>
      </w:r>
    </w:p>
    <w:p w14:paraId="1C496A13" w14:textId="3307BFFA"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Efua </w:t>
      </w:r>
      <w:r w:rsidRPr="00BC279F">
        <w:t xml:space="preserve">Obeng, John E. Prescott, John Hulland, Robert Gilbert and James Maxham III (2015), “Retail Capability Systems,” </w:t>
      </w:r>
      <w:r w:rsidRPr="00182F83">
        <w:rPr>
          <w:b/>
          <w:i/>
        </w:rPr>
        <w:t>AMS Review</w:t>
      </w:r>
      <w:r w:rsidRPr="00BC279F">
        <w:t>, 5 (Issue 3-4), 103-122.</w:t>
      </w:r>
    </w:p>
    <w:p w14:paraId="3CA919D6" w14:textId="7A48C6B5"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John </w:t>
      </w:r>
      <w:r w:rsidRPr="00BC279F">
        <w:t xml:space="preserve">Hulland, Scott Thompson, and Keith Smith, (2015), “Exploring Uncharted Waters: Use of Psychological Ownership Theory in Marketing,” </w:t>
      </w:r>
      <w:r w:rsidRPr="00182F83">
        <w:rPr>
          <w:b/>
          <w:i/>
        </w:rPr>
        <w:t>Journal of Marketing Theory &amp; Practice</w:t>
      </w:r>
      <w:r w:rsidRPr="00BC279F">
        <w:t>, 23 (2), 140-147.</w:t>
      </w:r>
    </w:p>
    <w:p w14:paraId="411DAD81" w14:textId="27118073"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lastRenderedPageBreak/>
        <w:t xml:space="preserve">Dominique </w:t>
      </w:r>
      <w:r w:rsidRPr="00BC279F">
        <w:t xml:space="preserve">Rouzies and John Hulland (2014), “Does Marketing and Sales Integration Always Pay Off?  Evidence from a Social Capital Perspective,” </w:t>
      </w:r>
      <w:r w:rsidRPr="00182F83">
        <w:rPr>
          <w:b/>
          <w:i/>
        </w:rPr>
        <w:t>Journal of the Academy of Marketing Science</w:t>
      </w:r>
      <w:r w:rsidRPr="00BC279F">
        <w:t>, 42 (5), 511-527.</w:t>
      </w:r>
    </w:p>
    <w:p w14:paraId="79EF750F" w14:textId="631D5A0B"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Matthew </w:t>
      </w:r>
      <w:r w:rsidRPr="00BC279F">
        <w:t xml:space="preserve">Sarkees, John Hulland, and Rabikar Chatterjee (2014), “Investments in Exploitation and Exploration Capabilities: Balance versus Focus,” </w:t>
      </w:r>
      <w:r w:rsidRPr="00182F83">
        <w:rPr>
          <w:b/>
          <w:i/>
        </w:rPr>
        <w:t>Journal of Marketing Theory &amp; Practice</w:t>
      </w:r>
      <w:r w:rsidRPr="00BC279F">
        <w:t xml:space="preserve">, 22 (1), 7-24 </w:t>
      </w:r>
    </w:p>
    <w:p w14:paraId="01BBB775" w14:textId="5A8CFCDE"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Didem </w:t>
      </w:r>
      <w:r w:rsidRPr="00BC279F">
        <w:t xml:space="preserve">Kurt and John Hulland (2013), “Aggressive Marketing Strategy Following Equity Offerings and Firm Value: The Role of Relative Strategic Flexibility,” </w:t>
      </w:r>
      <w:r w:rsidRPr="00182F83">
        <w:rPr>
          <w:b/>
          <w:i/>
        </w:rPr>
        <w:t>Journal of Marketing</w:t>
      </w:r>
      <w:r w:rsidRPr="00BC279F">
        <w:t>, 75 (September), 57-74.</w:t>
      </w:r>
    </w:p>
    <w:p w14:paraId="6D288FF6" w14:textId="2EB1CA80"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John </w:t>
      </w:r>
      <w:r w:rsidRPr="00BC279F">
        <w:t xml:space="preserve">Hulland, Gergana Y. Nenkov, and Donald W. Barclay (2012) “Perceived Marketing / Sales Relationship Effectiveness: A Matter of Justice,” </w:t>
      </w:r>
      <w:r w:rsidRPr="00182F83">
        <w:rPr>
          <w:b/>
          <w:i/>
        </w:rPr>
        <w:t>Journal of the Academy of Marketing Science</w:t>
      </w:r>
      <w:r w:rsidRPr="00BC279F">
        <w:t>, 40 (3), 450-467.</w:t>
      </w:r>
    </w:p>
    <w:p w14:paraId="35ADD9EF" w14:textId="21FD36E7"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Matthew </w:t>
      </w:r>
      <w:r w:rsidRPr="00BC279F">
        <w:t xml:space="preserve">Sarkees, John Hulland, and John Prescott (2010), “Ambidextrous Organizations and Firm Performance: The Role of Marketing Function Implementation,” </w:t>
      </w:r>
      <w:r w:rsidRPr="00182F83">
        <w:rPr>
          <w:b/>
          <w:i/>
        </w:rPr>
        <w:t>Journal of Strategic Marketing</w:t>
      </w:r>
      <w:r w:rsidRPr="00BC279F">
        <w:t>, 18 (2), 163-182.</w:t>
      </w:r>
    </w:p>
    <w:p w14:paraId="19F297E0" w14:textId="05D6510A"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Gergana </w:t>
      </w:r>
      <w:r w:rsidRPr="00BC279F">
        <w:t xml:space="preserve">Nenkov, Jeffrey Inman, John Hulland, and Maureen Morrin (2009), “The Impact of Outcome Elaboration on Susceptibility to Contextual and Presentation Biases,” </w:t>
      </w:r>
      <w:r w:rsidRPr="00182F83">
        <w:rPr>
          <w:b/>
          <w:i/>
        </w:rPr>
        <w:t>Journal of Marketing Research</w:t>
      </w:r>
      <w:r w:rsidRPr="00BC279F">
        <w:t xml:space="preserve">, 46 (December), 764-776. </w:t>
      </w:r>
    </w:p>
    <w:p w14:paraId="7A0DAB1E" w14:textId="19675CEC"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Christopher </w:t>
      </w:r>
      <w:r w:rsidRPr="00BC279F">
        <w:t xml:space="preserve">Plouffe, John Hulland, and Trent Wachner (2009), “Customer-Directed Selling Behaviors and Performance: A Comparison of Existing Perspectives,” </w:t>
      </w:r>
      <w:r w:rsidRPr="00182F83">
        <w:rPr>
          <w:b/>
          <w:i/>
        </w:rPr>
        <w:t>Journal of the Academy of Marketing Science</w:t>
      </w:r>
      <w:r w:rsidRPr="00BC279F">
        <w:t>, 37 (4), 422-439.</w:t>
      </w:r>
    </w:p>
    <w:p w14:paraId="066BE95F" w14:textId="603E264C"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Gergana </w:t>
      </w:r>
      <w:r w:rsidRPr="00BC279F">
        <w:t xml:space="preserve">Nenkov, Maureen Morrin, Andrew Ward, Barry Schwartz, and John Hulland (2008), “A Short Form of the Maximization Scale: Factor Structure, Reliability, and Validity Studies,” </w:t>
      </w:r>
      <w:r w:rsidRPr="00182F83">
        <w:rPr>
          <w:b/>
          <w:i/>
        </w:rPr>
        <w:t>Judgment and Decision Making</w:t>
      </w:r>
      <w:r w:rsidRPr="00BC279F">
        <w:t>, 3 (June), 371-388.</w:t>
      </w:r>
    </w:p>
    <w:p w14:paraId="001D809F" w14:textId="3669FA28"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Gergana </w:t>
      </w:r>
      <w:r w:rsidRPr="00BC279F">
        <w:t xml:space="preserve">Nenkov, Jeffrey Inman, and John Hulland (2008), “Expectations about the Future: The Conceptualization and Measurement of Elaboration on Potential Outcomes,” </w:t>
      </w:r>
      <w:r w:rsidRPr="00182F83">
        <w:rPr>
          <w:b/>
          <w:i/>
        </w:rPr>
        <w:t>Journal of Consumer Research</w:t>
      </w:r>
      <w:r w:rsidRPr="00BC279F">
        <w:t>, 35 (June), 126-141.</w:t>
      </w:r>
    </w:p>
    <w:p w14:paraId="41340AAA" w14:textId="44BC64C0"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Vanitha </w:t>
      </w:r>
      <w:r w:rsidRPr="00BC279F">
        <w:t xml:space="preserve">Swaminathan, Feisal Murshed, and John Hulland (2008), “Value Creation Following Merger and Acquisition Announcements: The Role of Strategic Emphasis Alignment,” </w:t>
      </w:r>
      <w:r w:rsidRPr="00182F83">
        <w:rPr>
          <w:b/>
          <w:i/>
        </w:rPr>
        <w:t>Journal of Marketing Research</w:t>
      </w:r>
      <w:r w:rsidRPr="00BC279F">
        <w:t>, 45 (February), 33-47.</w:t>
      </w:r>
    </w:p>
    <w:p w14:paraId="38E7C38A" w14:textId="077467ED"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John </w:t>
      </w:r>
      <w:r w:rsidRPr="00BC279F">
        <w:t xml:space="preserve">Hulland, Michael Wade, and Kersi Antia (2007), “The Impact of Capabilities and Prior Investments on Online Channel Commitment and Performance,” </w:t>
      </w:r>
      <w:r w:rsidRPr="00182F83">
        <w:rPr>
          <w:b/>
          <w:i/>
        </w:rPr>
        <w:t>Journal of Management Information Systems</w:t>
      </w:r>
      <w:r w:rsidRPr="00BC279F">
        <w:t>, 23 (4: Spring), 109-142.</w:t>
      </w:r>
    </w:p>
    <w:p w14:paraId="35F1CCC9" w14:textId="334DD27F"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lastRenderedPageBreak/>
        <w:t xml:space="preserve">Azimah </w:t>
      </w:r>
      <w:r w:rsidRPr="00BC279F">
        <w:t xml:space="preserve">Ainuddin, Paul Beamish, John Hulland, and Michael Rouse (2007), “Resource Attributes and Firm Performance in International Joint Ventures,” </w:t>
      </w:r>
      <w:r w:rsidRPr="00182F83">
        <w:rPr>
          <w:b/>
          <w:i/>
          <w:iCs/>
        </w:rPr>
        <w:t>Journal of World Business</w:t>
      </w:r>
      <w:r w:rsidRPr="00BC279F">
        <w:t>, 42 (1: March), 47-60.</w:t>
      </w:r>
    </w:p>
    <w:p w14:paraId="6C3A5729" w14:textId="3D31F529"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Michael </w:t>
      </w:r>
      <w:r w:rsidRPr="00BC279F">
        <w:t xml:space="preserve">Wade and John Hulland, (2004), “The Resource-Based View and Information Systems Research: Review, Extension, and Suggestions for Future Research,” </w:t>
      </w:r>
      <w:r w:rsidRPr="00182F83">
        <w:rPr>
          <w:b/>
          <w:i/>
        </w:rPr>
        <w:t>MIS Quarterly</w:t>
      </w:r>
      <w:r w:rsidRPr="00BC279F">
        <w:t>, 28 (1: March), 107-142</w:t>
      </w:r>
      <w:r w:rsidR="00BC279F" w:rsidRPr="00BC279F">
        <w:t>.</w:t>
      </w:r>
    </w:p>
    <w:p w14:paraId="3D3054F8" w14:textId="3E089F46"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Nick </w:t>
      </w:r>
      <w:r w:rsidRPr="00BC279F">
        <w:t xml:space="preserve">Bontis, Mary Crossan, and John Hulland (2002), “Managing an Organizational Learning System by Aligning Stocks and Flows of Knowledge,” </w:t>
      </w:r>
      <w:r w:rsidRPr="00182F83">
        <w:rPr>
          <w:b/>
          <w:i/>
        </w:rPr>
        <w:t>Journal of Management Studies</w:t>
      </w:r>
      <w:r w:rsidRPr="00BC279F">
        <w:t xml:space="preserve">, 39 (4: June), 437-469. </w:t>
      </w:r>
    </w:p>
    <w:p w14:paraId="4B81E77D" w14:textId="74DC29F9"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Shun Yin </w:t>
      </w:r>
      <w:r w:rsidRPr="00BC279F">
        <w:t xml:space="preserve">Lam, Mark Vandenbosch, John Hulland, and Michael Pearce (2001), “Evaluating Promotions in Shopping Environments:  Decomposing Sales Response into Attraction, Conversion, and Spending Effects,” </w:t>
      </w:r>
      <w:r w:rsidRPr="00182F83">
        <w:rPr>
          <w:b/>
          <w:i/>
        </w:rPr>
        <w:t>Marketing Science</w:t>
      </w:r>
      <w:r w:rsidRPr="00BC279F">
        <w:t>, 20 (2: Spring), 194-215.</w:t>
      </w:r>
    </w:p>
    <w:p w14:paraId="328CB984" w14:textId="10C6045F"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Christopher </w:t>
      </w:r>
      <w:r w:rsidRPr="00BC279F">
        <w:t xml:space="preserve">Plouffe, John Hulland, and Mark Vandenbosch (2001), “Richness versus Parsimony in Modeling Technology Adoption Decisions: Understanding Merchant Adoption of a Smart Card-Based Payment System,” </w:t>
      </w:r>
      <w:r w:rsidRPr="00182F83">
        <w:rPr>
          <w:b/>
          <w:i/>
        </w:rPr>
        <w:t>Information Systems Research</w:t>
      </w:r>
      <w:r w:rsidRPr="00BC279F">
        <w:t>, 12 (2: June), 208-222.</w:t>
      </w:r>
    </w:p>
    <w:p w14:paraId="691DC581" w14:textId="17E0DB07"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Christopher </w:t>
      </w:r>
      <w:r w:rsidRPr="00BC279F">
        <w:t xml:space="preserve">Plouffe, Mark Vandenbosch, and John Hulland (2001), “Multi-Group Technology Adoption: A Comparison of Consumer and Merchant Adoption Intentions towards a New Smart Card Payment System,” </w:t>
      </w:r>
      <w:r w:rsidRPr="00182F83">
        <w:rPr>
          <w:b/>
          <w:i/>
        </w:rPr>
        <w:t>Journal of Product Innovation Management</w:t>
      </w:r>
      <w:r w:rsidRPr="00BC279F">
        <w:t>, 18 (2: March), 65-81, lead article.</w:t>
      </w:r>
    </w:p>
    <w:p w14:paraId="3C9995C0" w14:textId="1511FD5E"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Christopher </w:t>
      </w:r>
      <w:r w:rsidRPr="00BC279F">
        <w:t xml:space="preserve">Plouffe, Mark Vandenbosch, and John Hulland (2000), “Why Smart Cards Have Failed: Looking to Consumer and Merchant Reactions to a New Payment Technology,” </w:t>
      </w:r>
      <w:r w:rsidRPr="00182F83">
        <w:rPr>
          <w:b/>
          <w:i/>
        </w:rPr>
        <w:t>International Journal of Bank Marketing</w:t>
      </w:r>
      <w:r w:rsidRPr="00BC279F">
        <w:t>, 18 (3), 124-134.</w:t>
      </w:r>
    </w:p>
    <w:p w14:paraId="4842803C" w14:textId="7054FD25"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Laurence </w:t>
      </w:r>
      <w:r w:rsidRPr="00BC279F">
        <w:t xml:space="preserve">Capron and John S. Hulland (1999), “Redeployment of Brands, Sales Forces, and General Marketing Management Expertise Following Horizontal Acquisitions: A Resource-Based View,” </w:t>
      </w:r>
      <w:r w:rsidRPr="00182F83">
        <w:rPr>
          <w:b/>
          <w:i/>
        </w:rPr>
        <w:t>Journal of Marketing</w:t>
      </w:r>
      <w:r w:rsidRPr="00BC279F">
        <w:t>, 63 (April), 41 - 54.</w:t>
      </w:r>
    </w:p>
    <w:p w14:paraId="06DCC10F" w14:textId="36C21279"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John </w:t>
      </w:r>
      <w:r w:rsidRPr="00BC279F">
        <w:t xml:space="preserve">Hulland (1999), “Use of Partial Least Squares (PLS) in Strategic Management Research: A Review of Four Recent Studies,” </w:t>
      </w:r>
      <w:r w:rsidRPr="00182F83">
        <w:rPr>
          <w:b/>
          <w:i/>
        </w:rPr>
        <w:t>Strategic Management Journal</w:t>
      </w:r>
      <w:r w:rsidRPr="00BC279F">
        <w:t>, 20 (February), 195 - 204.</w:t>
      </w:r>
    </w:p>
    <w:p w14:paraId="067170B8" w14:textId="5C67E977"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D. Sandy </w:t>
      </w:r>
      <w:r w:rsidRPr="00BC279F">
        <w:t xml:space="preserve">Staples, John S. Hulland, and Christopher A. Higgins (1999), “A Self-Efficacy Theory Explanation for the Management of Remote Workers in Virtual Organizations,” </w:t>
      </w:r>
      <w:r w:rsidRPr="00182F83">
        <w:rPr>
          <w:b/>
          <w:i/>
        </w:rPr>
        <w:t>Organization Science</w:t>
      </w:r>
      <w:r w:rsidRPr="00BC279F">
        <w:t>, 10 (Nov - Dec), 758 - 776.</w:t>
      </w:r>
    </w:p>
    <w:p w14:paraId="51EAF8F1" w14:textId="7EC24435"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John S. </w:t>
      </w:r>
      <w:r w:rsidRPr="00BC279F">
        <w:t xml:space="preserve">Hulland (1999), “The Effects of Country-of-Brand and Brand Name on Product Evaluation and Consideration: A Cross-Country Comparison,” </w:t>
      </w:r>
      <w:r w:rsidRPr="00182F83">
        <w:rPr>
          <w:b/>
          <w:i/>
        </w:rPr>
        <w:t>Journal of International Consumer Marketing</w:t>
      </w:r>
      <w:r w:rsidRPr="00BC279F">
        <w:t>, 11 (1), 23 - 40.</w:t>
      </w:r>
    </w:p>
    <w:p w14:paraId="165A5C04" w14:textId="05DACE8D"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lastRenderedPageBreak/>
        <w:t xml:space="preserve">Don </w:t>
      </w:r>
      <w:r w:rsidRPr="00BC279F">
        <w:t xml:space="preserve">Lecraw, John S. Hulland, Honorio Todino (1998), “The Effect of Internationalization Mode on Product Prices: A Market Test,” </w:t>
      </w:r>
      <w:r w:rsidRPr="00182F83">
        <w:rPr>
          <w:b/>
          <w:i/>
        </w:rPr>
        <w:t>Management International Review</w:t>
      </w:r>
      <w:r w:rsidRPr="00BC279F">
        <w:t>, 38 (1), 95-112.</w:t>
      </w:r>
    </w:p>
    <w:p w14:paraId="50B2428B" w14:textId="7253B026"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John S. </w:t>
      </w:r>
      <w:r w:rsidRPr="00BC279F">
        <w:t xml:space="preserve">Hulland (1998), “Use of Partial Least Squares in Strategic Management Research,” </w:t>
      </w:r>
      <w:r w:rsidRPr="00182F83">
        <w:rPr>
          <w:b/>
          <w:i/>
        </w:rPr>
        <w:t>Comportamento Organizacional e Gestão</w:t>
      </w:r>
      <w:r w:rsidRPr="00BC279F">
        <w:t>, 4 (1), 181-202.</w:t>
      </w:r>
    </w:p>
    <w:p w14:paraId="2D0763D4" w14:textId="52FB0C47"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John S. </w:t>
      </w:r>
      <w:r w:rsidRPr="00BC279F">
        <w:t xml:space="preserve">Hulland and Mark Vandenbosch (1996), “Estimating Choice Models in Data Sparse Environments: Taking Advantage of Perceived Similarity,” </w:t>
      </w:r>
      <w:r w:rsidRPr="00182F83">
        <w:rPr>
          <w:b/>
          <w:i/>
        </w:rPr>
        <w:t>Marketing Letters</w:t>
      </w:r>
      <w:r w:rsidRPr="00BC279F">
        <w:t>, 7 (4), 329-339.</w:t>
      </w:r>
    </w:p>
    <w:p w14:paraId="40D57C9E" w14:textId="5035BABA"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John S. </w:t>
      </w:r>
      <w:r w:rsidRPr="00BC279F">
        <w:t xml:space="preserve">Hulland, Yiu Ho Chow, and Shun Yin Lam (1996), “Use of Causal Models in Marketing Research: A Review,” </w:t>
      </w:r>
      <w:r w:rsidRPr="00182F83">
        <w:rPr>
          <w:b/>
          <w:i/>
        </w:rPr>
        <w:t>International Journal of Research in Marketing</w:t>
      </w:r>
      <w:r w:rsidRPr="00BC279F">
        <w:t>, 13 (2), 181-197.</w:t>
      </w:r>
    </w:p>
    <w:p w14:paraId="6A8CA878" w14:textId="464A8428"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John </w:t>
      </w:r>
      <w:r w:rsidRPr="00BC279F">
        <w:t xml:space="preserve">Hulland, Honorio S. Todino, and Donald J. Lecraw (1996), “Country-of-Origin Effects on Sellers’ Price Premiums in Competitive Philippine Markets,” </w:t>
      </w:r>
      <w:r w:rsidRPr="00182F83">
        <w:rPr>
          <w:b/>
          <w:i/>
        </w:rPr>
        <w:t>Journal of International Marketing</w:t>
      </w:r>
      <w:r w:rsidRPr="00BC279F">
        <w:t>, 4 (1), 57-79.</w:t>
      </w:r>
    </w:p>
    <w:p w14:paraId="652C918A" w14:textId="69280409"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Julian </w:t>
      </w:r>
      <w:r w:rsidRPr="00BC279F">
        <w:t xml:space="preserve">Birkinshaw, Allen Morrison, and John Hulland (1995), “Structural and Competitive Determinants of a Global Integration Strategy,” </w:t>
      </w:r>
      <w:r w:rsidRPr="00182F83">
        <w:rPr>
          <w:b/>
          <w:i/>
        </w:rPr>
        <w:t>Strategic Management Journal</w:t>
      </w:r>
      <w:r w:rsidRPr="00BC279F">
        <w:t>, 16 (8: November), 637 - 655.</w:t>
      </w:r>
    </w:p>
    <w:p w14:paraId="7B998AE5" w14:textId="7B5C3383"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Adrian </w:t>
      </w:r>
      <w:r w:rsidRPr="00BC279F">
        <w:t xml:space="preserve">B. Ryans, Roger A. More, and John S. Hulland (1995), “Profitable Multibranding,” </w:t>
      </w:r>
      <w:r w:rsidRPr="00182F83">
        <w:rPr>
          <w:b/>
          <w:i/>
        </w:rPr>
        <w:t>Journal of Brand Management</w:t>
      </w:r>
      <w:r w:rsidRPr="00BC279F">
        <w:t>, 3 (3: December), 183-196.</w:t>
      </w:r>
    </w:p>
    <w:p w14:paraId="5C8B4967" w14:textId="0C78B6AC" w:rsidR="00B80AC8" w:rsidRPr="00182F83" w:rsidRDefault="00B80AC8" w:rsidP="00182F83">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John S. </w:t>
      </w:r>
      <w:r w:rsidRPr="00BC279F">
        <w:t xml:space="preserve">Hulland and Don N. Kleinmuntz (1994), “Factors Influencing the Use of Internal Summary Evaluations Versus External Information in Choice,” </w:t>
      </w:r>
      <w:r w:rsidRPr="00182F83">
        <w:rPr>
          <w:b/>
          <w:i/>
        </w:rPr>
        <w:t>Journal of Behavioral Decision Making</w:t>
      </w:r>
      <w:r w:rsidRPr="00BC279F">
        <w:t>, 7 (2), 79 - 102.</w:t>
      </w:r>
    </w:p>
    <w:p w14:paraId="20E3F891" w14:textId="613CF49F" w:rsidR="00B80AC8" w:rsidRPr="009E719C" w:rsidRDefault="00B80AC8" w:rsidP="009E719C">
      <w:pPr>
        <w:pStyle w:val="ListParagraph"/>
        <w:widowControl/>
        <w:numPr>
          <w:ilvl w:val="0"/>
          <w:numId w:val="28"/>
        </w:numPr>
        <w:tabs>
          <w:tab w:val="left" w:pos="1620"/>
          <w:tab w:val="left" w:pos="2250"/>
        </w:tabs>
        <w:spacing w:after="240"/>
        <w:ind w:left="810" w:hanging="810"/>
        <w:mirrorIndents/>
        <w:rPr>
          <w:snapToGrid/>
          <w:szCs w:val="24"/>
          <w:lang w:val="en-GB"/>
        </w:rPr>
      </w:pPr>
      <w:r w:rsidRPr="00182F83">
        <w:rPr>
          <w:snapToGrid/>
          <w:szCs w:val="24"/>
          <w:lang w:val="en-GB"/>
        </w:rPr>
        <w:t xml:space="preserve">Glen </w:t>
      </w:r>
      <w:r w:rsidRPr="00BC279F">
        <w:t>L. Urban, John S. Hulland, and Bruce D. Weinberg (1993), “Premarket Forecasting of New Consumer Durables: Modeling Categorization, Elimination, and Consideration Phenomena,”</w:t>
      </w:r>
      <w:r w:rsidRPr="00182F83">
        <w:rPr>
          <w:b/>
          <w:i/>
        </w:rPr>
        <w:t xml:space="preserve"> Journal of Marketing</w:t>
      </w:r>
      <w:r w:rsidRPr="00BC279F">
        <w:t>, 57 (April), 47 - 63.</w:t>
      </w:r>
      <w:r>
        <w:tab/>
      </w:r>
      <w:bookmarkEnd w:id="0"/>
    </w:p>
    <w:p w14:paraId="64C39B81" w14:textId="77777777" w:rsidR="00B80AC8" w:rsidRDefault="00B80AC8" w:rsidP="00224EA5">
      <w:pPr>
        <w:widowControl/>
        <w:tabs>
          <w:tab w:val="left" w:pos="720"/>
          <w:tab w:val="left" w:pos="1800"/>
          <w:tab w:val="left" w:pos="2520"/>
          <w:tab w:val="left" w:pos="5400"/>
        </w:tabs>
      </w:pPr>
      <w:r>
        <w:rPr>
          <w:u w:val="single"/>
        </w:rPr>
        <w:t>Work In Progress or Under Review</w:t>
      </w:r>
    </w:p>
    <w:p w14:paraId="3F3192FB" w14:textId="77777777" w:rsidR="00B80AC8" w:rsidRDefault="00B80AC8" w:rsidP="001518D4">
      <w:pPr>
        <w:pStyle w:val="ListParagraph"/>
        <w:ind w:left="1800" w:hanging="1800"/>
      </w:pPr>
    </w:p>
    <w:p w14:paraId="5E339C14" w14:textId="7F786D52" w:rsidR="00DA0566" w:rsidRDefault="00DA0566" w:rsidP="00DA0566">
      <w:pPr>
        <w:widowControl/>
        <w:numPr>
          <w:ilvl w:val="0"/>
          <w:numId w:val="14"/>
        </w:numPr>
        <w:tabs>
          <w:tab w:val="left" w:pos="720"/>
          <w:tab w:val="left" w:pos="5400"/>
        </w:tabs>
        <w:ind w:left="720" w:hanging="720"/>
      </w:pPr>
      <w:r>
        <w:t xml:space="preserve">Pratyush Sharma, Hani Safadi, Elena Karahanna, John Hulland and Munsif Sokiyna, “Multi-Project Involvement and Volunteer Developers’ Continued Contribution to Open-Source Software Projects,” under review (invited second revision), </w:t>
      </w:r>
      <w:r w:rsidRPr="00BC6ECF">
        <w:rPr>
          <w:b/>
          <w:bCs/>
          <w:i/>
          <w:iCs/>
        </w:rPr>
        <w:t>Journal of Strategic Information Systems</w:t>
      </w:r>
      <w:r>
        <w:t>.</w:t>
      </w:r>
    </w:p>
    <w:p w14:paraId="42FE7D56" w14:textId="77777777" w:rsidR="00DA0566" w:rsidRDefault="00DA0566" w:rsidP="00DA0566">
      <w:pPr>
        <w:widowControl/>
        <w:tabs>
          <w:tab w:val="left" w:pos="720"/>
          <w:tab w:val="left" w:pos="5400"/>
        </w:tabs>
        <w:ind w:left="720"/>
      </w:pPr>
    </w:p>
    <w:p w14:paraId="2D360061" w14:textId="7CF7A193" w:rsidR="00BC6ECF" w:rsidRDefault="00BC6ECF" w:rsidP="00BC6ECF">
      <w:pPr>
        <w:widowControl/>
        <w:numPr>
          <w:ilvl w:val="0"/>
          <w:numId w:val="14"/>
        </w:numPr>
        <w:tabs>
          <w:tab w:val="left" w:pos="720"/>
          <w:tab w:val="left" w:pos="5400"/>
        </w:tabs>
        <w:ind w:left="720" w:hanging="720"/>
      </w:pPr>
      <w:r>
        <w:t xml:space="preserve">Hulland, John, Kevin L. Sample, and Mark B. Houston, “Standards for Scale Development in Marketing: Elevating the Role of Theory”, </w:t>
      </w:r>
      <w:r w:rsidR="00784DEB">
        <w:t>invited revision</w:t>
      </w:r>
      <w:r>
        <w:t xml:space="preserve">, </w:t>
      </w:r>
      <w:r w:rsidRPr="00BC6ECF">
        <w:rPr>
          <w:b/>
          <w:bCs/>
          <w:i/>
          <w:iCs/>
        </w:rPr>
        <w:t>Journal of the Academy of Marketing Science</w:t>
      </w:r>
      <w:r>
        <w:t>.</w:t>
      </w:r>
    </w:p>
    <w:p w14:paraId="395EEBC2" w14:textId="77777777" w:rsidR="00BC6ECF" w:rsidRDefault="00BC6ECF" w:rsidP="00BC6ECF">
      <w:pPr>
        <w:pStyle w:val="ListParagraph"/>
      </w:pPr>
    </w:p>
    <w:p w14:paraId="5AA00AF7" w14:textId="49A5554C" w:rsidR="00B80AC8" w:rsidRPr="00BC6ECF" w:rsidRDefault="00B80AC8" w:rsidP="001518D4">
      <w:pPr>
        <w:widowControl/>
        <w:numPr>
          <w:ilvl w:val="0"/>
          <w:numId w:val="14"/>
        </w:numPr>
        <w:tabs>
          <w:tab w:val="left" w:pos="720"/>
          <w:tab w:val="left" w:pos="5400"/>
        </w:tabs>
        <w:ind w:left="720" w:hanging="720"/>
      </w:pPr>
      <w:r>
        <w:lastRenderedPageBreak/>
        <w:t>F</w:t>
      </w:r>
      <w:r w:rsidRPr="00DD5A9E">
        <w:t xml:space="preserve">elipe Thomaz and John Hulland, “Oh, What an Untangled Web </w:t>
      </w:r>
      <w:r>
        <w:t>w</w:t>
      </w:r>
      <w:r w:rsidRPr="00DD5A9E">
        <w:t>e Weave: The Abnormal Structure of Illegal Digital Marketplace Communit</w:t>
      </w:r>
      <w:r>
        <w:t>ies,</w:t>
      </w:r>
      <w:r w:rsidRPr="00DD5A9E">
        <w:t>”</w:t>
      </w:r>
      <w:r>
        <w:t xml:space="preserve"> invited revision, </w:t>
      </w:r>
      <w:r>
        <w:rPr>
          <w:b/>
          <w:i/>
          <w:iCs/>
          <w:color w:val="000000"/>
          <w:szCs w:val="24"/>
        </w:rPr>
        <w:t>Journal of Business Research</w:t>
      </w:r>
      <w:r>
        <w:rPr>
          <w:bCs/>
          <w:color w:val="000000"/>
          <w:szCs w:val="24"/>
        </w:rPr>
        <w:t>.</w:t>
      </w:r>
    </w:p>
    <w:p w14:paraId="037D6609" w14:textId="77777777" w:rsidR="00BC6ECF" w:rsidRDefault="00BC6ECF" w:rsidP="00BC6ECF">
      <w:pPr>
        <w:widowControl/>
        <w:tabs>
          <w:tab w:val="left" w:pos="720"/>
          <w:tab w:val="left" w:pos="5400"/>
        </w:tabs>
      </w:pPr>
    </w:p>
    <w:p w14:paraId="2B8A4E02" w14:textId="2B705819" w:rsidR="00B80AC8" w:rsidRPr="00CA1E4F" w:rsidRDefault="00B80AC8" w:rsidP="001518D4">
      <w:pPr>
        <w:widowControl/>
        <w:numPr>
          <w:ilvl w:val="0"/>
          <w:numId w:val="14"/>
        </w:numPr>
        <w:tabs>
          <w:tab w:val="left" w:pos="720"/>
          <w:tab w:val="left" w:pos="5400"/>
        </w:tabs>
        <w:ind w:left="720" w:hanging="720"/>
      </w:pPr>
      <w:r>
        <w:rPr>
          <w:color w:val="000000"/>
        </w:rPr>
        <w:t>Didem Kurt and John Hulland, “</w:t>
      </w:r>
      <w:r w:rsidRPr="00ED4FD1">
        <w:rPr>
          <w:bCs/>
          <w:color w:val="000000"/>
          <w:szCs w:val="24"/>
        </w:rPr>
        <w:t>Product Obsolescence, Financial Distress and Firm Value: A Contingency Model with Product Market Features and Managerial Capital</w:t>
      </w:r>
      <w:r>
        <w:rPr>
          <w:bCs/>
          <w:color w:val="000000"/>
          <w:szCs w:val="24"/>
        </w:rPr>
        <w:t xml:space="preserve">,” </w:t>
      </w:r>
      <w:r>
        <w:t xml:space="preserve">invited revision, </w:t>
      </w:r>
      <w:r>
        <w:rPr>
          <w:b/>
          <w:i/>
          <w:iCs/>
          <w:color w:val="000000"/>
          <w:szCs w:val="24"/>
        </w:rPr>
        <w:t>Journal of Business Research</w:t>
      </w:r>
      <w:r>
        <w:rPr>
          <w:bCs/>
          <w:color w:val="000000"/>
          <w:szCs w:val="24"/>
        </w:rPr>
        <w:t>.</w:t>
      </w:r>
    </w:p>
    <w:p w14:paraId="76790CB7" w14:textId="77777777" w:rsidR="00CA1E4F" w:rsidRDefault="00CA1E4F" w:rsidP="00CA1E4F">
      <w:pPr>
        <w:widowControl/>
        <w:tabs>
          <w:tab w:val="left" w:pos="720"/>
          <w:tab w:val="left" w:pos="5400"/>
        </w:tabs>
        <w:ind w:left="720"/>
      </w:pPr>
    </w:p>
    <w:p w14:paraId="5FC8F7B3" w14:textId="258F5623" w:rsidR="00B80AC8" w:rsidRDefault="00B80AC8" w:rsidP="001518D4">
      <w:pPr>
        <w:widowControl/>
        <w:numPr>
          <w:ilvl w:val="0"/>
          <w:numId w:val="14"/>
        </w:numPr>
        <w:tabs>
          <w:tab w:val="left" w:pos="720"/>
          <w:tab w:val="left" w:pos="5400"/>
        </w:tabs>
        <w:ind w:left="720" w:hanging="720"/>
      </w:pPr>
      <w:r>
        <w:t xml:space="preserve">John Hulland, </w:t>
      </w:r>
      <w:r w:rsidR="00BC6ECF">
        <w:t xml:space="preserve">Weifeng Li, </w:t>
      </w:r>
      <w:r>
        <w:t>Kevin Sample, and Mark Houston , “</w:t>
      </w:r>
      <w:r w:rsidR="00BC6ECF">
        <w:t>Gen AI and</w:t>
      </w:r>
      <w:r>
        <w:t xml:space="preserve"> Scale Development: </w:t>
      </w:r>
      <w:r w:rsidR="00BC6ECF">
        <w:t>Using LLMs to Enhance Scale Effectiveness</w:t>
      </w:r>
      <w:r>
        <w:t xml:space="preserve">,” invited revision, </w:t>
      </w:r>
      <w:r>
        <w:rPr>
          <w:b/>
          <w:bCs/>
          <w:i/>
          <w:iCs/>
        </w:rPr>
        <w:t>Journal of Marketing</w:t>
      </w:r>
      <w:r>
        <w:t>.</w:t>
      </w:r>
    </w:p>
    <w:p w14:paraId="0B4F64C9" w14:textId="77777777" w:rsidR="00CA1E4F" w:rsidRDefault="00CA1E4F" w:rsidP="00CA1E4F">
      <w:pPr>
        <w:pStyle w:val="ListParagraph"/>
      </w:pPr>
    </w:p>
    <w:p w14:paraId="1DC9800A" w14:textId="4C7E52D5" w:rsidR="00C417BE" w:rsidRPr="00F976E7" w:rsidRDefault="00D37888" w:rsidP="001518D4">
      <w:pPr>
        <w:widowControl/>
        <w:numPr>
          <w:ilvl w:val="0"/>
          <w:numId w:val="14"/>
        </w:numPr>
        <w:tabs>
          <w:tab w:val="left" w:pos="720"/>
          <w:tab w:val="left" w:pos="5400"/>
        </w:tabs>
        <w:ind w:left="720" w:hanging="720"/>
      </w:pPr>
      <w:r w:rsidRPr="00F976E7">
        <w:t xml:space="preserve">Felipe Thomaz, Leonce Bargeron, John Hulland, and Chad Zutter, “The Buffering Effect of Brands for Companies Facing Legislative Homogenization: Evidence from the Introduction of Sarbanes-Oxley”. </w:t>
      </w:r>
    </w:p>
    <w:p w14:paraId="2B9661FB" w14:textId="6487722B" w:rsidR="00B80AC8" w:rsidRDefault="00B80AC8" w:rsidP="00B80AC8">
      <w:pPr>
        <w:widowControl/>
        <w:tabs>
          <w:tab w:val="left" w:pos="720"/>
          <w:tab w:val="left" w:pos="2520"/>
          <w:tab w:val="left" w:pos="5400"/>
        </w:tabs>
      </w:pPr>
    </w:p>
    <w:p w14:paraId="43399A8C" w14:textId="4FA348BE" w:rsidR="00B80AC8" w:rsidRDefault="00B80AC8" w:rsidP="00B80AC8">
      <w:pPr>
        <w:widowControl/>
        <w:tabs>
          <w:tab w:val="left" w:pos="720"/>
          <w:tab w:val="left" w:pos="2520"/>
          <w:tab w:val="left" w:pos="5400"/>
        </w:tabs>
      </w:pPr>
      <w:r>
        <w:rPr>
          <w:u w:val="single"/>
        </w:rPr>
        <w:t>Articles (Not Refereed)</w:t>
      </w:r>
    </w:p>
    <w:p w14:paraId="13EAC7D3" w14:textId="77777777" w:rsidR="00B80AC8" w:rsidRDefault="00B80AC8" w:rsidP="00B80AC8">
      <w:pPr>
        <w:keepLines/>
        <w:widowControl/>
        <w:tabs>
          <w:tab w:val="left" w:pos="720"/>
          <w:tab w:val="left" w:pos="1800"/>
          <w:tab w:val="left" w:pos="2520"/>
          <w:tab w:val="left" w:pos="5400"/>
        </w:tabs>
        <w:ind w:left="1800" w:hanging="1800"/>
      </w:pPr>
    </w:p>
    <w:p w14:paraId="46376566" w14:textId="77777777" w:rsidR="0049483F" w:rsidRDefault="00B80AC8" w:rsidP="00C417BE">
      <w:pPr>
        <w:keepLines/>
        <w:widowControl/>
        <w:numPr>
          <w:ilvl w:val="0"/>
          <w:numId w:val="18"/>
        </w:numPr>
        <w:tabs>
          <w:tab w:val="left" w:pos="720"/>
          <w:tab w:val="left" w:pos="5400"/>
        </w:tabs>
        <w:spacing w:after="240"/>
        <w:ind w:left="720" w:hanging="630"/>
      </w:pPr>
      <w:r>
        <w:t>Matthew Sarkees and John Hulland (2009), “</w:t>
      </w:r>
      <w:r w:rsidRPr="00AC3C7F">
        <w:rPr>
          <w:szCs w:val="24"/>
        </w:rPr>
        <w:t xml:space="preserve">Innovation and </w:t>
      </w:r>
      <w:r>
        <w:rPr>
          <w:szCs w:val="24"/>
        </w:rPr>
        <w:t>E</w:t>
      </w:r>
      <w:r w:rsidRPr="00AC3C7F">
        <w:rPr>
          <w:szCs w:val="24"/>
        </w:rPr>
        <w:t xml:space="preserve">fficiency: It </w:t>
      </w:r>
      <w:r w:rsidRPr="005B3742">
        <w:rPr>
          <w:i/>
          <w:szCs w:val="24"/>
        </w:rPr>
        <w:t>is</w:t>
      </w:r>
      <w:r w:rsidRPr="00AC3C7F">
        <w:rPr>
          <w:szCs w:val="24"/>
        </w:rPr>
        <w:t xml:space="preserve"> </w:t>
      </w:r>
      <w:r>
        <w:rPr>
          <w:szCs w:val="24"/>
        </w:rPr>
        <w:t>P</w:t>
      </w:r>
      <w:r w:rsidRPr="00AC3C7F">
        <w:rPr>
          <w:szCs w:val="24"/>
        </w:rPr>
        <w:t xml:space="preserve">ossible to </w:t>
      </w:r>
      <w:r>
        <w:rPr>
          <w:szCs w:val="24"/>
        </w:rPr>
        <w:t>H</w:t>
      </w:r>
      <w:r w:rsidRPr="00AC3C7F">
        <w:rPr>
          <w:szCs w:val="24"/>
        </w:rPr>
        <w:t xml:space="preserve">ave it </w:t>
      </w:r>
      <w:r>
        <w:rPr>
          <w:szCs w:val="24"/>
        </w:rPr>
        <w:t>A</w:t>
      </w:r>
      <w:r w:rsidRPr="00AC3C7F">
        <w:rPr>
          <w:szCs w:val="24"/>
        </w:rPr>
        <w:t>ll</w:t>
      </w:r>
      <w:r>
        <w:rPr>
          <w:szCs w:val="24"/>
        </w:rPr>
        <w:t xml:space="preserve">,” </w:t>
      </w:r>
      <w:r>
        <w:rPr>
          <w:b/>
          <w:i/>
          <w:szCs w:val="24"/>
        </w:rPr>
        <w:t>Business Horizons</w:t>
      </w:r>
      <w:r>
        <w:rPr>
          <w:szCs w:val="24"/>
        </w:rPr>
        <w:t>, 52 (1), 45-55.</w:t>
      </w:r>
    </w:p>
    <w:p w14:paraId="6B7BD5D9" w14:textId="77777777" w:rsidR="0049483F" w:rsidRDefault="00B80AC8" w:rsidP="00C417BE">
      <w:pPr>
        <w:keepLines/>
        <w:widowControl/>
        <w:numPr>
          <w:ilvl w:val="0"/>
          <w:numId w:val="18"/>
        </w:numPr>
        <w:tabs>
          <w:tab w:val="left" w:pos="720"/>
          <w:tab w:val="left" w:pos="5400"/>
        </w:tabs>
        <w:spacing w:after="240"/>
        <w:ind w:left="720" w:hanging="630"/>
      </w:pPr>
      <w:r>
        <w:t>Larry Shi, John Hulland, Rabikar Chatterjee and Dung Nguyen (2005), “Firm Capabilities, Timing of Internet Adoption and Performance,” Working Paper (Report No. 05-000), Marketing Science Institute, Cambridge, MA.</w:t>
      </w:r>
    </w:p>
    <w:p w14:paraId="30301BAB" w14:textId="77777777" w:rsidR="0049483F" w:rsidRDefault="00B80AC8" w:rsidP="00C417BE">
      <w:pPr>
        <w:keepLines/>
        <w:widowControl/>
        <w:numPr>
          <w:ilvl w:val="0"/>
          <w:numId w:val="18"/>
        </w:numPr>
        <w:tabs>
          <w:tab w:val="left" w:pos="720"/>
          <w:tab w:val="left" w:pos="5400"/>
        </w:tabs>
        <w:spacing w:after="240"/>
        <w:ind w:left="720" w:hanging="630"/>
      </w:pPr>
      <w:r>
        <w:t xml:space="preserve">Christopher R. Plouffe, Mark Vandenbosch, and John Hulland (1999), “The Ongoing Failure of Smart Cards in North America: A Case Study,” </w:t>
      </w:r>
      <w:r w:rsidRPr="0049483F">
        <w:rPr>
          <w:b/>
          <w:i/>
        </w:rPr>
        <w:t>Future Banker</w:t>
      </w:r>
      <w:r>
        <w:t>, August 8, 42-43.</w:t>
      </w:r>
    </w:p>
    <w:p w14:paraId="6DFA139F" w14:textId="2669B6F1" w:rsidR="00B80AC8" w:rsidRDefault="00B80AC8" w:rsidP="00C417BE">
      <w:pPr>
        <w:keepLines/>
        <w:widowControl/>
        <w:numPr>
          <w:ilvl w:val="0"/>
          <w:numId w:val="18"/>
        </w:numPr>
        <w:tabs>
          <w:tab w:val="left" w:pos="720"/>
          <w:tab w:val="left" w:pos="5400"/>
        </w:tabs>
        <w:spacing w:after="240"/>
        <w:ind w:left="720" w:hanging="630"/>
      </w:pPr>
      <w:r>
        <w:t>Leigh McAlister and John S. Hulland (1989), “Promoting a Product Line: Managerial Implications,” Working Paper (Report No. 89-106), Marketing Science Institute, Cambridge, MA.</w:t>
      </w:r>
    </w:p>
    <w:p w14:paraId="2DCFA4DD" w14:textId="462A76F7" w:rsidR="00B80AC8" w:rsidRDefault="00B80AC8" w:rsidP="00B80AC8">
      <w:pPr>
        <w:keepNext/>
        <w:keepLines/>
        <w:widowControl/>
        <w:tabs>
          <w:tab w:val="left" w:pos="720"/>
          <w:tab w:val="left" w:pos="1800"/>
          <w:tab w:val="left" w:pos="2520"/>
          <w:tab w:val="left" w:pos="5400"/>
        </w:tabs>
      </w:pPr>
      <w:r>
        <w:rPr>
          <w:u w:val="single"/>
        </w:rPr>
        <w:t>Published Proceedings (Refereed)</w:t>
      </w:r>
    </w:p>
    <w:p w14:paraId="11F46D8E" w14:textId="77777777" w:rsidR="00B80AC8" w:rsidRDefault="00B80AC8" w:rsidP="00B80AC8">
      <w:pPr>
        <w:keepLines/>
        <w:widowControl/>
        <w:tabs>
          <w:tab w:val="left" w:pos="720"/>
          <w:tab w:val="left" w:pos="1800"/>
          <w:tab w:val="left" w:pos="2520"/>
          <w:tab w:val="left" w:pos="5400"/>
        </w:tabs>
      </w:pPr>
    </w:p>
    <w:p w14:paraId="65F16E9B" w14:textId="6B8A7E86" w:rsidR="00B80AC8" w:rsidRDefault="00B80AC8" w:rsidP="00F976E7">
      <w:pPr>
        <w:keepLines/>
        <w:widowControl/>
        <w:tabs>
          <w:tab w:val="left" w:pos="90"/>
          <w:tab w:val="left" w:pos="720"/>
          <w:tab w:val="left" w:pos="5400"/>
        </w:tabs>
        <w:spacing w:after="240"/>
        <w:ind w:left="720" w:hanging="1800"/>
      </w:pPr>
      <w:r>
        <w:tab/>
        <w:t>1.</w:t>
      </w:r>
      <w:r>
        <w:tab/>
        <w:t xml:space="preserve">John S. Hulland (1992), “An Empirical Investigation of Consideration Set Formation,” in </w:t>
      </w:r>
      <w:r>
        <w:rPr>
          <w:b/>
          <w:i/>
        </w:rPr>
        <w:t>Advances in Consumer Research</w:t>
      </w:r>
      <w:r>
        <w:t>, Volume 19, 253 - 254.</w:t>
      </w:r>
    </w:p>
    <w:p w14:paraId="31045646" w14:textId="28FA3F24" w:rsidR="00B80AC8" w:rsidRDefault="00B80AC8" w:rsidP="00F976E7">
      <w:pPr>
        <w:widowControl/>
        <w:tabs>
          <w:tab w:val="left" w:pos="90"/>
          <w:tab w:val="left" w:pos="720"/>
          <w:tab w:val="left" w:pos="5400"/>
        </w:tabs>
        <w:spacing w:after="240"/>
        <w:ind w:left="720" w:hanging="1800"/>
      </w:pPr>
      <w:r>
        <w:tab/>
        <w:t>2.</w:t>
      </w:r>
      <w:r>
        <w:tab/>
        <w:t xml:space="preserve">John S. Hulland and Bonita G. Guther (1992), “The Impact of Information Valence and Congruency on Product and Service Evaluations,” </w:t>
      </w:r>
      <w:r>
        <w:rPr>
          <w:b/>
          <w:i/>
        </w:rPr>
        <w:t>Proceedings, 1992 American Marketing Association Winter Educators’ Conference</w:t>
      </w:r>
      <w:r>
        <w:t>, 499 - 504.</w:t>
      </w:r>
    </w:p>
    <w:p w14:paraId="421F5839" w14:textId="59A84F62" w:rsidR="00B80AC8" w:rsidRDefault="00B80AC8" w:rsidP="00F976E7">
      <w:pPr>
        <w:widowControl/>
        <w:tabs>
          <w:tab w:val="left" w:pos="90"/>
          <w:tab w:val="left" w:pos="720"/>
          <w:tab w:val="left" w:pos="5400"/>
        </w:tabs>
        <w:spacing w:after="240"/>
        <w:ind w:left="720" w:hanging="1800"/>
      </w:pPr>
      <w:r>
        <w:tab/>
        <w:t>3.</w:t>
      </w:r>
      <w:r>
        <w:tab/>
        <w:t>John S. Hulland (1995), “The Influence of Strategic Orientation on Market Orientation: A Preliminary Assessment,”</w:t>
      </w:r>
      <w:r>
        <w:rPr>
          <w:b/>
          <w:i/>
        </w:rPr>
        <w:t xml:space="preserve"> Proceedings, 1995 American Marketing Association Winter Educators’ Conference</w:t>
      </w:r>
      <w:r>
        <w:t>, 347 - 354.</w:t>
      </w:r>
    </w:p>
    <w:p w14:paraId="556FF73D" w14:textId="6A2CF462" w:rsidR="00B80AC8" w:rsidRDefault="00B80AC8" w:rsidP="00F976E7">
      <w:pPr>
        <w:widowControl/>
        <w:tabs>
          <w:tab w:val="left" w:pos="90"/>
          <w:tab w:val="left" w:pos="720"/>
          <w:tab w:val="left" w:pos="5400"/>
        </w:tabs>
        <w:spacing w:after="240"/>
        <w:ind w:left="720" w:hanging="1800"/>
      </w:pPr>
      <w:r>
        <w:lastRenderedPageBreak/>
        <w:tab/>
        <w:t>4.</w:t>
      </w:r>
      <w:r>
        <w:tab/>
        <w:t xml:space="preserve">Mary Crossan and John S. Hulland (1995), “Diagnosing Organizational Learning: There is no Holy Grail,” in </w:t>
      </w:r>
      <w:r>
        <w:rPr>
          <w:b/>
          <w:i/>
        </w:rPr>
        <w:t>Best Practices in Learning Organisations: Measuring the Reality</w:t>
      </w:r>
      <w:r>
        <w:t>.</w:t>
      </w:r>
    </w:p>
    <w:p w14:paraId="3C838C5D" w14:textId="07E152AA" w:rsidR="00B80AC8" w:rsidRDefault="00B80AC8" w:rsidP="00C417BE">
      <w:pPr>
        <w:widowControl/>
        <w:numPr>
          <w:ilvl w:val="0"/>
          <w:numId w:val="3"/>
        </w:numPr>
        <w:tabs>
          <w:tab w:val="clear" w:pos="1800"/>
          <w:tab w:val="left" w:pos="90"/>
          <w:tab w:val="left" w:pos="720"/>
          <w:tab w:val="left" w:pos="5400"/>
        </w:tabs>
        <w:spacing w:after="240"/>
        <w:ind w:left="720" w:hanging="630"/>
      </w:pPr>
      <w:r>
        <w:t xml:space="preserve">Christopher R. Plouffe, Mark Vandenbosch, and John Hulland (2000), “Conducting Comparative Multi-Group Survey Research: A Case Study,” </w:t>
      </w:r>
      <w:r>
        <w:rPr>
          <w:b/>
          <w:i/>
        </w:rPr>
        <w:t>Proceedings, 2000 American Marketing Association Winter Educators’ Conference</w:t>
      </w:r>
      <w:r>
        <w:t>, John P. Workman Jr. and William D. Perrault Jr., Eds., Volume 11, 186 - 193.</w:t>
      </w:r>
    </w:p>
    <w:p w14:paraId="01B70FAF" w14:textId="1988F815" w:rsidR="00B80AC8" w:rsidRDefault="00B80AC8" w:rsidP="00C417BE">
      <w:pPr>
        <w:widowControl/>
        <w:numPr>
          <w:ilvl w:val="0"/>
          <w:numId w:val="3"/>
        </w:numPr>
        <w:tabs>
          <w:tab w:val="clear" w:pos="1800"/>
          <w:tab w:val="left" w:pos="90"/>
          <w:tab w:val="left" w:pos="720"/>
          <w:tab w:val="left" w:pos="5400"/>
        </w:tabs>
        <w:spacing w:after="240"/>
        <w:ind w:left="720" w:hanging="630"/>
      </w:pPr>
      <w:r>
        <w:t xml:space="preserve">Yany Gregoire, Mike Wade, Kersi Antia, and John Hulland (2001), “The Role of Core versus Dynamic Resources in Online Migration Efforts,” </w:t>
      </w:r>
      <w:r>
        <w:rPr>
          <w:b/>
          <w:bCs/>
          <w:i/>
          <w:iCs/>
        </w:rPr>
        <w:t>Proceedings, 2001 American Marketing Association Winter Educators’ Conference</w:t>
      </w:r>
      <w:r>
        <w:t>.</w:t>
      </w:r>
    </w:p>
    <w:p w14:paraId="6D4BBA1F" w14:textId="1D82C9D3" w:rsidR="00B80AC8" w:rsidRDefault="00B80AC8" w:rsidP="00C417BE">
      <w:pPr>
        <w:widowControl/>
        <w:numPr>
          <w:ilvl w:val="0"/>
          <w:numId w:val="3"/>
        </w:numPr>
        <w:tabs>
          <w:tab w:val="clear" w:pos="1800"/>
          <w:tab w:val="left" w:pos="90"/>
          <w:tab w:val="left" w:pos="720"/>
          <w:tab w:val="left" w:pos="5400"/>
        </w:tabs>
        <w:spacing w:after="240"/>
        <w:ind w:left="720" w:hanging="630"/>
      </w:pPr>
      <w:r>
        <w:t xml:space="preserve">Efua Obeng, John Hulland, James Maxham, and Robert Gilbert (2010), “Leveraging Resources to Enhance Retail Success: A Benchmarking Study,” </w:t>
      </w:r>
      <w:r w:rsidRPr="000F5B03">
        <w:rPr>
          <w:b/>
          <w:i/>
        </w:rPr>
        <w:t>Proceedings, 2010 American Marketing Association Summer Educators’ Conference</w:t>
      </w:r>
      <w:r>
        <w:t>.</w:t>
      </w:r>
    </w:p>
    <w:p w14:paraId="0BB31A17" w14:textId="20EE0475" w:rsidR="00B80AC8" w:rsidRDefault="00B80AC8" w:rsidP="00C417BE">
      <w:pPr>
        <w:widowControl/>
        <w:numPr>
          <w:ilvl w:val="0"/>
          <w:numId w:val="3"/>
        </w:numPr>
        <w:tabs>
          <w:tab w:val="clear" w:pos="1800"/>
          <w:tab w:val="left" w:pos="90"/>
          <w:tab w:val="left" w:pos="720"/>
          <w:tab w:val="left" w:pos="5400"/>
        </w:tabs>
        <w:spacing w:after="240"/>
        <w:ind w:left="720" w:hanging="630"/>
      </w:pPr>
      <w:r>
        <w:t xml:space="preserve">Keith M. Smith, Scott A. Thompson, and John Hulland (2013), “The Impact of Socially Derived Network Effects on Product Consumption,” </w:t>
      </w:r>
      <w:r w:rsidRPr="000F5B03">
        <w:rPr>
          <w:b/>
          <w:i/>
        </w:rPr>
        <w:t>Proceedings, 2013 Consumer Brand Relationships Conference</w:t>
      </w:r>
      <w:r>
        <w:t>, May.</w:t>
      </w:r>
    </w:p>
    <w:p w14:paraId="25C9B302" w14:textId="4E9E26B6" w:rsidR="00B80AC8" w:rsidRPr="00182F83" w:rsidRDefault="00B80AC8" w:rsidP="00182F83">
      <w:pPr>
        <w:widowControl/>
        <w:numPr>
          <w:ilvl w:val="0"/>
          <w:numId w:val="3"/>
        </w:numPr>
        <w:tabs>
          <w:tab w:val="clear" w:pos="1800"/>
          <w:tab w:val="left" w:pos="90"/>
          <w:tab w:val="left" w:pos="720"/>
          <w:tab w:val="left" w:pos="5400"/>
        </w:tabs>
        <w:spacing w:after="240"/>
        <w:ind w:left="720" w:hanging="630"/>
      </w:pPr>
      <w:r>
        <w:t xml:space="preserve">Keith M. Smith, Scott A. Thompson, and John Hulland (2014), “Social-Cue Relevant Product Features and Consumption: The Mediating Role of Brand Community,” </w:t>
      </w:r>
      <w:r w:rsidRPr="000F5B03">
        <w:rPr>
          <w:b/>
          <w:i/>
        </w:rPr>
        <w:t>Proceedings, 2014 AMA Winter Educators’ Conference</w:t>
      </w:r>
      <w:r>
        <w:t>, February.</w:t>
      </w:r>
    </w:p>
    <w:p w14:paraId="0B3F63D3" w14:textId="6622C8AE" w:rsidR="00224EA5" w:rsidRPr="00224EA5" w:rsidRDefault="00224EA5" w:rsidP="00224EA5">
      <w:pPr>
        <w:keepNext/>
        <w:keepLines/>
        <w:widowControl/>
        <w:tabs>
          <w:tab w:val="left" w:pos="720"/>
          <w:tab w:val="left" w:pos="1800"/>
          <w:tab w:val="left" w:pos="2520"/>
          <w:tab w:val="left" w:pos="5400"/>
        </w:tabs>
        <w:rPr>
          <w:u w:val="single"/>
        </w:rPr>
      </w:pPr>
      <w:r w:rsidRPr="00224EA5">
        <w:rPr>
          <w:u w:val="single"/>
        </w:rPr>
        <w:t>Books</w:t>
      </w:r>
    </w:p>
    <w:p w14:paraId="1CD94DAB" w14:textId="677C6151" w:rsidR="00224EA5" w:rsidRDefault="00224EA5" w:rsidP="00224EA5">
      <w:pPr>
        <w:keepNext/>
        <w:keepLines/>
        <w:widowControl/>
        <w:tabs>
          <w:tab w:val="left" w:pos="270"/>
          <w:tab w:val="left" w:pos="1800"/>
          <w:tab w:val="left" w:pos="5400"/>
        </w:tabs>
      </w:pPr>
    </w:p>
    <w:p w14:paraId="0EDF69E2" w14:textId="010692CC" w:rsidR="00224EA5" w:rsidRDefault="00224EA5" w:rsidP="00224EA5">
      <w:pPr>
        <w:keepLines/>
        <w:widowControl/>
        <w:tabs>
          <w:tab w:val="left" w:pos="270"/>
          <w:tab w:val="left" w:pos="1800"/>
          <w:tab w:val="left" w:pos="5400"/>
        </w:tabs>
        <w:ind w:left="720" w:hanging="630"/>
      </w:pPr>
      <w:r>
        <w:t>1.</w:t>
      </w:r>
      <w:r>
        <w:tab/>
        <w:t xml:space="preserve">Kenneth G. Hardy, David G. Burgoyne, Terry H. Deutscher, John S. Hulland, John R. Kennedy, Michael R. Pearce, and Adrian B. Ryans, </w:t>
      </w:r>
      <w:r w:rsidRPr="00224EA5">
        <w:rPr>
          <w:b/>
          <w:i/>
        </w:rPr>
        <w:t>Canadian Marketing: Cases and Concepts, Fourth Edition</w:t>
      </w:r>
      <w:r>
        <w:t>, Scarborough, Ontario: Allyn &amp; Bacon, 1994.</w:t>
      </w:r>
    </w:p>
    <w:p w14:paraId="2BEDC6C3" w14:textId="77777777" w:rsidR="00224EA5" w:rsidRDefault="00224EA5" w:rsidP="00224EA5">
      <w:pPr>
        <w:keepLines/>
        <w:widowControl/>
        <w:tabs>
          <w:tab w:val="left" w:pos="270"/>
          <w:tab w:val="left" w:pos="1800"/>
          <w:tab w:val="left" w:pos="5400"/>
        </w:tabs>
        <w:ind w:left="360" w:hanging="270"/>
      </w:pPr>
    </w:p>
    <w:p w14:paraId="5BEF0180" w14:textId="213905A8" w:rsidR="00224EA5" w:rsidRDefault="00224EA5" w:rsidP="00224EA5">
      <w:pPr>
        <w:keepLines/>
        <w:widowControl/>
        <w:tabs>
          <w:tab w:val="left" w:pos="270"/>
          <w:tab w:val="left" w:pos="5400"/>
        </w:tabs>
        <w:ind w:left="720" w:hanging="630"/>
      </w:pPr>
      <w:r>
        <w:t>2.</w:t>
      </w:r>
      <w:r>
        <w:tab/>
        <w:t xml:space="preserve">John Hulland, </w:t>
      </w:r>
      <w:r w:rsidRPr="00224EA5">
        <w:rPr>
          <w:b/>
          <w:i/>
        </w:rPr>
        <w:t>Marketing Management Cases</w:t>
      </w:r>
      <w:r>
        <w:t>, Shanghai, PRC: China Machine Press, 1998, 1999, 2000.  (First edition was in English, but subsequent editions are in Chinese.)</w:t>
      </w:r>
    </w:p>
    <w:p w14:paraId="6B63056B" w14:textId="77777777" w:rsidR="00224EA5" w:rsidRPr="008803A7" w:rsidRDefault="00224EA5" w:rsidP="00224EA5">
      <w:pPr>
        <w:pStyle w:val="ListParagraph"/>
        <w:keepLines/>
        <w:widowControl/>
        <w:tabs>
          <w:tab w:val="left" w:pos="270"/>
          <w:tab w:val="left" w:pos="1800"/>
          <w:tab w:val="left" w:pos="5400"/>
        </w:tabs>
        <w:ind w:left="1800"/>
      </w:pPr>
    </w:p>
    <w:p w14:paraId="02ECB28B" w14:textId="5379EA18" w:rsidR="00B80AC8" w:rsidRDefault="00B80AC8" w:rsidP="00224EA5">
      <w:pPr>
        <w:widowControl/>
        <w:tabs>
          <w:tab w:val="left" w:pos="720"/>
          <w:tab w:val="left" w:pos="1800"/>
          <w:tab w:val="left" w:pos="2520"/>
          <w:tab w:val="left" w:pos="5400"/>
        </w:tabs>
        <w:spacing w:after="240"/>
      </w:pPr>
      <w:r>
        <w:rPr>
          <w:u w:val="single"/>
        </w:rPr>
        <w:t>Chapters in Books</w:t>
      </w:r>
    </w:p>
    <w:p w14:paraId="4D8A2FE0" w14:textId="77777777" w:rsidR="00B80AC8" w:rsidRDefault="00B80AC8" w:rsidP="00C417BE">
      <w:pPr>
        <w:widowControl/>
        <w:numPr>
          <w:ilvl w:val="0"/>
          <w:numId w:val="2"/>
        </w:numPr>
        <w:tabs>
          <w:tab w:val="clear" w:pos="1080"/>
          <w:tab w:val="left" w:pos="810"/>
          <w:tab w:val="left" w:pos="900"/>
          <w:tab w:val="left" w:pos="5400"/>
        </w:tabs>
        <w:ind w:left="810" w:hanging="630"/>
      </w:pPr>
      <w:r>
        <w:t xml:space="preserve">John S. Hulland (1999), “Use of Partial Least Squares in Strategic Management Research,” in M.P. Cunha and C.A. Marques (eds.), </w:t>
      </w:r>
      <w:r>
        <w:rPr>
          <w:b/>
          <w:i/>
        </w:rPr>
        <w:t>Readings in Organization Science</w:t>
      </w:r>
      <w:r>
        <w:t>, Instituto Superior de Psicologia Aplicada, 361 - 386.</w:t>
      </w:r>
    </w:p>
    <w:p w14:paraId="495B72C1" w14:textId="77777777" w:rsidR="00B80AC8" w:rsidRDefault="00B80AC8" w:rsidP="00F976E7">
      <w:pPr>
        <w:widowControl/>
        <w:tabs>
          <w:tab w:val="left" w:pos="810"/>
          <w:tab w:val="left" w:pos="900"/>
          <w:tab w:val="left" w:pos="5400"/>
        </w:tabs>
        <w:ind w:left="810" w:hanging="630"/>
      </w:pPr>
    </w:p>
    <w:p w14:paraId="544E2071" w14:textId="77777777" w:rsidR="00B80AC8" w:rsidRDefault="00B80AC8" w:rsidP="00C417BE">
      <w:pPr>
        <w:widowControl/>
        <w:numPr>
          <w:ilvl w:val="0"/>
          <w:numId w:val="2"/>
        </w:numPr>
        <w:tabs>
          <w:tab w:val="clear" w:pos="1080"/>
          <w:tab w:val="left" w:pos="810"/>
          <w:tab w:val="left" w:pos="900"/>
          <w:tab w:val="left" w:pos="5400"/>
        </w:tabs>
        <w:ind w:left="810" w:hanging="630"/>
      </w:pPr>
      <w:r>
        <w:t xml:space="preserve">Mary Crossan and John Hulland (2002), “Leveraging Knowledge Through Leadership of Organizational Learning,” in Chun Wei Choo and Nick Bontis (eds.), </w:t>
      </w:r>
      <w:r>
        <w:rPr>
          <w:b/>
          <w:bCs/>
          <w:i/>
          <w:iCs/>
        </w:rPr>
        <w:t>Strategic Management of Intellectual Capital and Organizational Knowledge</w:t>
      </w:r>
      <w:r>
        <w:t>, Oxford University Press, New York, 711 – 723.</w:t>
      </w:r>
    </w:p>
    <w:p w14:paraId="543F7015" w14:textId="77777777" w:rsidR="00B80AC8" w:rsidRDefault="00B80AC8" w:rsidP="00F976E7">
      <w:pPr>
        <w:widowControl/>
        <w:tabs>
          <w:tab w:val="left" w:pos="810"/>
          <w:tab w:val="left" w:pos="900"/>
          <w:tab w:val="left" w:pos="5400"/>
        </w:tabs>
        <w:ind w:left="810" w:hanging="630"/>
      </w:pPr>
    </w:p>
    <w:p w14:paraId="20BBB816" w14:textId="77777777" w:rsidR="00B80AC8" w:rsidRDefault="00B80AC8" w:rsidP="00C417BE">
      <w:pPr>
        <w:widowControl/>
        <w:numPr>
          <w:ilvl w:val="0"/>
          <w:numId w:val="2"/>
        </w:numPr>
        <w:tabs>
          <w:tab w:val="clear" w:pos="1080"/>
          <w:tab w:val="left" w:pos="810"/>
          <w:tab w:val="left" w:pos="900"/>
          <w:tab w:val="left" w:pos="5400"/>
        </w:tabs>
        <w:ind w:left="810" w:hanging="630"/>
      </w:pPr>
      <w:r>
        <w:lastRenderedPageBreak/>
        <w:t xml:space="preserve">John Hulland, Michael J. Ryan, and Robert Rayner (2010), “Modeling Customer Satisfaction: A Comparative Performance Evaluation of Covariance Structure Analysis Versus Partial Least Squares,” in Vincenzo Esposito Vinzi, Wynne W. Chin, Jorg Henseler, and Huiwen Wang (eds.), </w:t>
      </w:r>
      <w:r>
        <w:rPr>
          <w:b/>
          <w:i/>
        </w:rPr>
        <w:t>Handbook of Partial Least Squares: Concepts, Methods and Applications</w:t>
      </w:r>
      <w:r>
        <w:t>, Springer-Verlag Press, Berlin, Germany, 307-326.</w:t>
      </w:r>
    </w:p>
    <w:p w14:paraId="5C91F164" w14:textId="77777777" w:rsidR="00B80AC8" w:rsidRDefault="00B80AC8" w:rsidP="00F976E7">
      <w:pPr>
        <w:widowControl/>
        <w:tabs>
          <w:tab w:val="left" w:pos="810"/>
          <w:tab w:val="left" w:pos="900"/>
          <w:tab w:val="left" w:pos="5400"/>
        </w:tabs>
        <w:ind w:left="810" w:hanging="630"/>
      </w:pPr>
    </w:p>
    <w:p w14:paraId="65E67B84" w14:textId="77777777" w:rsidR="00B80AC8" w:rsidRDefault="00B80AC8" w:rsidP="00C417BE">
      <w:pPr>
        <w:widowControl/>
        <w:numPr>
          <w:ilvl w:val="0"/>
          <w:numId w:val="2"/>
        </w:numPr>
        <w:tabs>
          <w:tab w:val="clear" w:pos="1080"/>
          <w:tab w:val="left" w:pos="810"/>
          <w:tab w:val="left" w:pos="900"/>
          <w:tab w:val="left" w:pos="5400"/>
        </w:tabs>
        <w:ind w:left="810" w:hanging="630"/>
      </w:pPr>
      <w:r>
        <w:t xml:space="preserve">Didem Kurt and John Hulland (2012), “Corporate Financial Policy and Marketing Strategy: The Case of IPOs and SEOs,” in Shankar Ganesan (ed.), </w:t>
      </w:r>
      <w:r>
        <w:rPr>
          <w:b/>
          <w:i/>
        </w:rPr>
        <w:t>Handbook of Marketing and Finance</w:t>
      </w:r>
      <w:r>
        <w:t>, Edward Elgar Publishing Ltd., Cheltenham, UK, 244-268.</w:t>
      </w:r>
    </w:p>
    <w:p w14:paraId="561D7043" w14:textId="77777777" w:rsidR="00B80AC8" w:rsidRDefault="00B80AC8" w:rsidP="00F976E7">
      <w:pPr>
        <w:pStyle w:val="ListParagraph"/>
        <w:tabs>
          <w:tab w:val="left" w:pos="810"/>
          <w:tab w:val="left" w:pos="900"/>
        </w:tabs>
        <w:ind w:left="810" w:hanging="630"/>
      </w:pPr>
    </w:p>
    <w:p w14:paraId="4268971A" w14:textId="77777777" w:rsidR="00B80AC8" w:rsidRDefault="00B80AC8" w:rsidP="00C417BE">
      <w:pPr>
        <w:widowControl/>
        <w:numPr>
          <w:ilvl w:val="0"/>
          <w:numId w:val="2"/>
        </w:numPr>
        <w:tabs>
          <w:tab w:val="clear" w:pos="1080"/>
          <w:tab w:val="left" w:pos="810"/>
          <w:tab w:val="left" w:pos="900"/>
          <w:tab w:val="left" w:pos="5400"/>
        </w:tabs>
        <w:ind w:left="810" w:hanging="630"/>
      </w:pPr>
      <w:r>
        <w:t xml:space="preserve">Pratyush N. Sharma, John Hulland, Sherae Daniel (2012), “Examining Turnover in Open Source Software Projects Using Logistic Hierarchical Linear Modeling Approach,” in </w:t>
      </w:r>
      <w:r w:rsidRPr="00D83E51">
        <w:rPr>
          <w:i/>
        </w:rPr>
        <w:t>Open Source Systems: Long-Term Sustainability</w:t>
      </w:r>
      <w:r>
        <w:t>, Springer Berlin Heidelberg, 331-337.</w:t>
      </w:r>
    </w:p>
    <w:p w14:paraId="41799557" w14:textId="77777777" w:rsidR="00B80AC8" w:rsidRDefault="00B80AC8" w:rsidP="00F976E7">
      <w:pPr>
        <w:pStyle w:val="ListParagraph"/>
        <w:tabs>
          <w:tab w:val="left" w:pos="810"/>
          <w:tab w:val="left" w:pos="900"/>
        </w:tabs>
        <w:ind w:left="810" w:hanging="630"/>
      </w:pPr>
    </w:p>
    <w:p w14:paraId="7062FCB9" w14:textId="77777777" w:rsidR="00B80AC8" w:rsidRPr="00307C78" w:rsidRDefault="00B80AC8" w:rsidP="00C417BE">
      <w:pPr>
        <w:widowControl/>
        <w:numPr>
          <w:ilvl w:val="0"/>
          <w:numId w:val="2"/>
        </w:numPr>
        <w:tabs>
          <w:tab w:val="clear" w:pos="1080"/>
          <w:tab w:val="left" w:pos="810"/>
          <w:tab w:val="left" w:pos="900"/>
          <w:tab w:val="left" w:pos="5400"/>
        </w:tabs>
        <w:ind w:left="810" w:hanging="630"/>
      </w:pPr>
      <w:r>
        <w:rPr>
          <w:color w:val="000000"/>
          <w:szCs w:val="24"/>
        </w:rPr>
        <w:t xml:space="preserve">Keith M. </w:t>
      </w:r>
      <w:r w:rsidRPr="000F5B03">
        <w:rPr>
          <w:color w:val="000000"/>
          <w:szCs w:val="24"/>
        </w:rPr>
        <w:t xml:space="preserve">Smith, </w:t>
      </w:r>
      <w:r>
        <w:rPr>
          <w:szCs w:val="24"/>
        </w:rPr>
        <w:t>John Hulland</w:t>
      </w:r>
      <w:r w:rsidRPr="000F5B03">
        <w:rPr>
          <w:szCs w:val="24"/>
        </w:rPr>
        <w:t xml:space="preserve">, </w:t>
      </w:r>
      <w:r>
        <w:rPr>
          <w:szCs w:val="24"/>
        </w:rPr>
        <w:t>and Scott A. Thompson (2018), “</w:t>
      </w:r>
      <w:r w:rsidRPr="000F5B03">
        <w:rPr>
          <w:szCs w:val="24"/>
        </w:rPr>
        <w:t>Cheaters, Trolls, and Ninja Looters: The Dark Side of Psychological Ownership</w:t>
      </w:r>
      <w:r>
        <w:rPr>
          <w:szCs w:val="24"/>
        </w:rPr>
        <w:t xml:space="preserve">,” in </w:t>
      </w:r>
      <w:r w:rsidRPr="000F5B03">
        <w:rPr>
          <w:szCs w:val="24"/>
        </w:rPr>
        <w:t>A</w:t>
      </w:r>
      <w:r>
        <w:rPr>
          <w:szCs w:val="24"/>
        </w:rPr>
        <w:t>ngeline</w:t>
      </w:r>
      <w:r w:rsidRPr="000F5B03">
        <w:rPr>
          <w:szCs w:val="24"/>
        </w:rPr>
        <w:t xml:space="preserve"> Close </w:t>
      </w:r>
      <w:r>
        <w:rPr>
          <w:szCs w:val="24"/>
        </w:rPr>
        <w:t>Scheinbaum (e</w:t>
      </w:r>
      <w:r w:rsidRPr="000F5B03">
        <w:rPr>
          <w:szCs w:val="24"/>
        </w:rPr>
        <w:t>d</w:t>
      </w:r>
      <w:r>
        <w:rPr>
          <w:szCs w:val="24"/>
        </w:rPr>
        <w:t>.</w:t>
      </w:r>
      <w:r w:rsidRPr="000F5B03">
        <w:rPr>
          <w:szCs w:val="24"/>
        </w:rPr>
        <w:t>)</w:t>
      </w:r>
      <w:r>
        <w:rPr>
          <w:szCs w:val="24"/>
        </w:rPr>
        <w:t xml:space="preserve">, </w:t>
      </w:r>
      <w:r w:rsidRPr="000F5B03">
        <w:rPr>
          <w:b/>
          <w:i/>
          <w:szCs w:val="24"/>
        </w:rPr>
        <w:t>The Dark Side of Social Media</w:t>
      </w:r>
      <w:r>
        <w:rPr>
          <w:b/>
          <w:i/>
          <w:szCs w:val="24"/>
        </w:rPr>
        <w:t>: A Consumer Psychology Perspective</w:t>
      </w:r>
      <w:r>
        <w:rPr>
          <w:szCs w:val="24"/>
        </w:rPr>
        <w:t xml:space="preserve">, </w:t>
      </w:r>
      <w:r w:rsidRPr="000F5B03">
        <w:rPr>
          <w:szCs w:val="24"/>
        </w:rPr>
        <w:t>Routledge</w:t>
      </w:r>
      <w:r>
        <w:rPr>
          <w:szCs w:val="24"/>
        </w:rPr>
        <w:t>, New York, NY, 71-88.</w:t>
      </w:r>
    </w:p>
    <w:p w14:paraId="20864869" w14:textId="77777777" w:rsidR="00B80AC8" w:rsidRDefault="00B80AC8" w:rsidP="00F976E7">
      <w:pPr>
        <w:pStyle w:val="ListParagraph"/>
        <w:tabs>
          <w:tab w:val="left" w:pos="810"/>
          <w:tab w:val="left" w:pos="900"/>
        </w:tabs>
        <w:ind w:left="810" w:hanging="630"/>
      </w:pPr>
    </w:p>
    <w:p w14:paraId="5A9499B8" w14:textId="77777777" w:rsidR="00B80AC8" w:rsidRPr="00CE1869" w:rsidRDefault="00B80AC8" w:rsidP="00C417BE">
      <w:pPr>
        <w:widowControl/>
        <w:numPr>
          <w:ilvl w:val="0"/>
          <w:numId w:val="2"/>
        </w:numPr>
        <w:tabs>
          <w:tab w:val="clear" w:pos="1080"/>
          <w:tab w:val="left" w:pos="810"/>
          <w:tab w:val="left" w:pos="900"/>
          <w:tab w:val="left" w:pos="5400"/>
        </w:tabs>
        <w:ind w:left="810" w:hanging="630"/>
      </w:pPr>
      <w:r>
        <w:t xml:space="preserve">John Hulland, Keith Marion Smith, and Jessica Babin (2018), “Ownership,” in Marc H. Bornstein (ed.) </w:t>
      </w:r>
      <w:r w:rsidRPr="004101EE">
        <w:rPr>
          <w:b/>
          <w:i/>
        </w:rPr>
        <w:t>The SAGE Encyclopedia of Lifespan Human Development</w:t>
      </w:r>
      <w:r>
        <w:t xml:space="preserve">, </w:t>
      </w:r>
      <w:r>
        <w:rPr>
          <w:szCs w:val="24"/>
        </w:rPr>
        <w:t xml:space="preserve">SAGE Publications, Inc., Thousand Oaks, CA, </w:t>
      </w:r>
      <w:r w:rsidRPr="00CE1869">
        <w:t>1562-1564</w:t>
      </w:r>
      <w:r>
        <w:t>.</w:t>
      </w:r>
    </w:p>
    <w:p w14:paraId="11D9FCD1" w14:textId="77777777" w:rsidR="00B80AC8" w:rsidRPr="00307C78" w:rsidRDefault="00B80AC8" w:rsidP="00B80AC8">
      <w:pPr>
        <w:widowControl/>
        <w:tabs>
          <w:tab w:val="left" w:pos="1800"/>
          <w:tab w:val="left" w:pos="2520"/>
          <w:tab w:val="left" w:pos="5400"/>
        </w:tabs>
      </w:pPr>
    </w:p>
    <w:p w14:paraId="79EE2F61" w14:textId="4B117127" w:rsidR="00B80AC8" w:rsidRDefault="00B80AC8" w:rsidP="00D31006">
      <w:pPr>
        <w:keepNext/>
        <w:keepLines/>
        <w:widowControl/>
        <w:tabs>
          <w:tab w:val="left" w:pos="720"/>
          <w:tab w:val="left" w:pos="1800"/>
          <w:tab w:val="left" w:pos="2520"/>
          <w:tab w:val="left" w:pos="5400"/>
        </w:tabs>
        <w:spacing w:after="240"/>
      </w:pPr>
      <w:r>
        <w:rPr>
          <w:u w:val="single"/>
        </w:rPr>
        <w:t>Book Reviews</w:t>
      </w:r>
    </w:p>
    <w:p w14:paraId="083CB796" w14:textId="450268B1" w:rsidR="00C417BE" w:rsidRDefault="00B80AC8" w:rsidP="00C417BE">
      <w:pPr>
        <w:pStyle w:val="ListParagraph"/>
        <w:keepLines/>
        <w:widowControl/>
        <w:numPr>
          <w:ilvl w:val="0"/>
          <w:numId w:val="27"/>
        </w:numPr>
        <w:tabs>
          <w:tab w:val="left" w:pos="90"/>
          <w:tab w:val="left" w:pos="810"/>
          <w:tab w:val="left" w:pos="2520"/>
          <w:tab w:val="left" w:pos="5400"/>
        </w:tabs>
        <w:spacing w:after="240"/>
        <w:ind w:hanging="630"/>
      </w:pPr>
      <w:r>
        <w:t xml:space="preserve">Kay, John, </w:t>
      </w:r>
      <w:r w:rsidRPr="00C417BE">
        <w:rPr>
          <w:b/>
          <w:i/>
        </w:rPr>
        <w:t>Foundations of Corporate Success: How Business Strategies Add Value</w:t>
      </w:r>
      <w:r>
        <w:t xml:space="preserve">, in </w:t>
      </w:r>
      <w:r w:rsidRPr="00C417BE">
        <w:rPr>
          <w:b/>
          <w:i/>
        </w:rPr>
        <w:t>Journal of Marketing</w:t>
      </w:r>
      <w:r>
        <w:t>, 58 (January 1995), 109 - 110.</w:t>
      </w:r>
    </w:p>
    <w:p w14:paraId="04361149" w14:textId="772EC692" w:rsidR="00C417BE" w:rsidRPr="00F7165E" w:rsidRDefault="00C417BE" w:rsidP="00C417BE">
      <w:pPr>
        <w:keepNext/>
        <w:keepLines/>
        <w:widowControl/>
        <w:tabs>
          <w:tab w:val="left" w:pos="720"/>
          <w:tab w:val="left" w:pos="1800"/>
          <w:tab w:val="left" w:pos="2520"/>
          <w:tab w:val="left" w:pos="5400"/>
        </w:tabs>
      </w:pPr>
      <w:r w:rsidRPr="00F7165E">
        <w:rPr>
          <w:u w:val="single"/>
        </w:rPr>
        <w:t>Cases</w:t>
      </w:r>
    </w:p>
    <w:p w14:paraId="2941C0E3" w14:textId="77777777" w:rsidR="00C417BE" w:rsidRDefault="00C417BE" w:rsidP="00C417BE">
      <w:pPr>
        <w:keepNext/>
        <w:keepLines/>
        <w:widowControl/>
        <w:tabs>
          <w:tab w:val="left" w:pos="360"/>
          <w:tab w:val="left" w:pos="720"/>
          <w:tab w:val="left" w:pos="1800"/>
          <w:tab w:val="left" w:pos="2520"/>
          <w:tab w:val="left" w:pos="5400"/>
        </w:tabs>
        <w:spacing w:line="276" w:lineRule="auto"/>
      </w:pPr>
    </w:p>
    <w:p w14:paraId="5A91941D" w14:textId="77777777" w:rsidR="00C417BE" w:rsidRDefault="00C417BE" w:rsidP="00C417BE">
      <w:pPr>
        <w:keepNext/>
        <w:keepLines/>
        <w:widowControl/>
        <w:tabs>
          <w:tab w:val="left" w:pos="360"/>
          <w:tab w:val="left" w:pos="720"/>
          <w:tab w:val="left" w:pos="1800"/>
          <w:tab w:val="left" w:pos="2520"/>
          <w:tab w:val="left" w:pos="5400"/>
        </w:tabs>
        <w:spacing w:line="276" w:lineRule="auto"/>
        <w:sectPr w:rsidR="00C417BE" w:rsidSect="00C417BE">
          <w:headerReference w:type="default" r:id="rId27"/>
          <w:endnotePr>
            <w:numFmt w:val="decimal"/>
          </w:endnotePr>
          <w:type w:val="continuous"/>
          <w:pgSz w:w="12240" w:h="15840"/>
          <w:pgMar w:top="1440" w:right="1440" w:bottom="1440" w:left="1440" w:header="1440" w:footer="1440" w:gutter="0"/>
          <w:cols w:space="720"/>
          <w:noEndnote/>
        </w:sectPr>
      </w:pPr>
    </w:p>
    <w:p w14:paraId="1DEBF999" w14:textId="77777777" w:rsidR="00C417BE" w:rsidRDefault="00C417BE" w:rsidP="00C417BE">
      <w:pPr>
        <w:pStyle w:val="ListParagraph"/>
        <w:keepNext/>
        <w:keepLines/>
        <w:widowControl/>
        <w:numPr>
          <w:ilvl w:val="0"/>
          <w:numId w:val="20"/>
        </w:numPr>
        <w:tabs>
          <w:tab w:val="left" w:pos="360"/>
          <w:tab w:val="left" w:pos="540"/>
          <w:tab w:val="left" w:pos="1800"/>
          <w:tab w:val="left" w:pos="2520"/>
          <w:tab w:val="left" w:pos="5400"/>
        </w:tabs>
        <w:spacing w:line="276" w:lineRule="auto"/>
        <w:ind w:left="360" w:right="-180" w:hanging="180"/>
      </w:pPr>
      <w:r>
        <w:t>CNCP Telecommunications (1984)</w:t>
      </w:r>
    </w:p>
    <w:p w14:paraId="00D32CFD" w14:textId="77777777" w:rsidR="00C417BE" w:rsidRDefault="00C417BE" w:rsidP="00C417BE">
      <w:pPr>
        <w:pStyle w:val="ListParagraph"/>
        <w:keepNext/>
        <w:keepLines/>
        <w:widowControl/>
        <w:numPr>
          <w:ilvl w:val="0"/>
          <w:numId w:val="20"/>
        </w:numPr>
        <w:tabs>
          <w:tab w:val="left" w:pos="360"/>
          <w:tab w:val="left" w:pos="540"/>
          <w:tab w:val="left" w:pos="1800"/>
          <w:tab w:val="left" w:pos="2520"/>
          <w:tab w:val="left" w:pos="5400"/>
        </w:tabs>
        <w:spacing w:line="276" w:lineRule="auto"/>
        <w:ind w:left="360" w:right="-180" w:hanging="180"/>
      </w:pPr>
      <w:r>
        <w:t>The Wellington Credit Union (1984)</w:t>
      </w:r>
    </w:p>
    <w:p w14:paraId="4071A78C" w14:textId="77777777" w:rsidR="00C417BE" w:rsidRDefault="00C417BE" w:rsidP="00C417BE">
      <w:pPr>
        <w:pStyle w:val="ListParagraph"/>
        <w:widowControl/>
        <w:numPr>
          <w:ilvl w:val="0"/>
          <w:numId w:val="20"/>
        </w:numPr>
        <w:tabs>
          <w:tab w:val="left" w:pos="360"/>
          <w:tab w:val="left" w:pos="540"/>
          <w:tab w:val="left" w:pos="1800"/>
          <w:tab w:val="left" w:pos="2520"/>
          <w:tab w:val="left" w:pos="5400"/>
        </w:tabs>
        <w:spacing w:line="276" w:lineRule="auto"/>
        <w:ind w:left="360" w:right="-180" w:hanging="180"/>
      </w:pPr>
      <w:r>
        <w:t>Multiple Financial Services (1985)</w:t>
      </w:r>
    </w:p>
    <w:p w14:paraId="63358432" w14:textId="77777777" w:rsidR="00C417BE" w:rsidRDefault="00C417BE" w:rsidP="00C417BE">
      <w:pPr>
        <w:pStyle w:val="ListParagraph"/>
        <w:widowControl/>
        <w:numPr>
          <w:ilvl w:val="0"/>
          <w:numId w:val="20"/>
        </w:numPr>
        <w:tabs>
          <w:tab w:val="left" w:pos="360"/>
          <w:tab w:val="left" w:pos="540"/>
          <w:tab w:val="left" w:pos="1800"/>
          <w:tab w:val="left" w:pos="2520"/>
          <w:tab w:val="left" w:pos="5400"/>
        </w:tabs>
        <w:spacing w:line="276" w:lineRule="auto"/>
        <w:ind w:left="360" w:right="-180" w:hanging="180"/>
      </w:pPr>
      <w:r>
        <w:t>Ruth Faringham (1985)</w:t>
      </w:r>
    </w:p>
    <w:p w14:paraId="171D4B68" w14:textId="77777777" w:rsidR="00C417BE" w:rsidRDefault="00C417BE" w:rsidP="00C417BE">
      <w:pPr>
        <w:pStyle w:val="ListParagraph"/>
        <w:widowControl/>
        <w:numPr>
          <w:ilvl w:val="0"/>
          <w:numId w:val="20"/>
        </w:numPr>
        <w:tabs>
          <w:tab w:val="left" w:pos="360"/>
          <w:tab w:val="left" w:pos="540"/>
          <w:tab w:val="left" w:pos="1800"/>
          <w:tab w:val="left" w:pos="2520"/>
          <w:tab w:val="left" w:pos="4680"/>
        </w:tabs>
        <w:spacing w:line="276" w:lineRule="auto"/>
        <w:ind w:left="360" w:right="-180" w:hanging="180"/>
      </w:pPr>
      <w:r>
        <w:t>Personal Financial Services at Royal Trust (1990)</w:t>
      </w:r>
    </w:p>
    <w:p w14:paraId="59E29512" w14:textId="77777777" w:rsidR="00C417BE" w:rsidRDefault="00C417BE" w:rsidP="00C417BE">
      <w:pPr>
        <w:pStyle w:val="ListParagraph"/>
        <w:widowControl/>
        <w:numPr>
          <w:ilvl w:val="0"/>
          <w:numId w:val="20"/>
        </w:numPr>
        <w:tabs>
          <w:tab w:val="left" w:pos="360"/>
          <w:tab w:val="left" w:pos="540"/>
          <w:tab w:val="left" w:pos="1800"/>
          <w:tab w:val="left" w:pos="2520"/>
          <w:tab w:val="left" w:pos="5400"/>
        </w:tabs>
        <w:spacing w:line="276" w:lineRule="auto"/>
        <w:ind w:left="360" w:right="-180" w:hanging="180"/>
      </w:pPr>
      <w:r>
        <w:t>Consumers’ Advertising Response Processes (1991)</w:t>
      </w:r>
    </w:p>
    <w:p w14:paraId="647DA788" w14:textId="77777777" w:rsidR="00C417BE" w:rsidRDefault="00C417BE" w:rsidP="00C417BE">
      <w:pPr>
        <w:pStyle w:val="ListParagraph"/>
        <w:widowControl/>
        <w:numPr>
          <w:ilvl w:val="0"/>
          <w:numId w:val="20"/>
        </w:numPr>
        <w:tabs>
          <w:tab w:val="left" w:pos="360"/>
          <w:tab w:val="left" w:pos="540"/>
          <w:tab w:val="left" w:pos="1800"/>
          <w:tab w:val="left" w:pos="2520"/>
          <w:tab w:val="left" w:pos="5400"/>
        </w:tabs>
        <w:spacing w:line="276" w:lineRule="auto"/>
        <w:ind w:left="360" w:right="-180" w:hanging="180"/>
      </w:pPr>
      <w:r>
        <w:t>United Way of Greater London (1991)</w:t>
      </w:r>
    </w:p>
    <w:p w14:paraId="4390FDFF" w14:textId="77777777" w:rsidR="00C417BE" w:rsidRDefault="00C417BE" w:rsidP="00C417BE">
      <w:pPr>
        <w:pStyle w:val="ListParagraph"/>
        <w:widowControl/>
        <w:numPr>
          <w:ilvl w:val="0"/>
          <w:numId w:val="20"/>
        </w:numPr>
        <w:tabs>
          <w:tab w:val="left" w:pos="360"/>
          <w:tab w:val="left" w:pos="540"/>
          <w:tab w:val="left" w:pos="1800"/>
          <w:tab w:val="left" w:pos="2520"/>
          <w:tab w:val="left" w:pos="5400"/>
        </w:tabs>
        <w:spacing w:line="276" w:lineRule="auto"/>
        <w:ind w:left="360" w:right="-180" w:hanging="180"/>
      </w:pPr>
      <w:r>
        <w:t>The Pool Doctor (1991)</w:t>
      </w:r>
    </w:p>
    <w:p w14:paraId="2C6D0790" w14:textId="77777777" w:rsidR="00C417BE" w:rsidRDefault="00C417BE" w:rsidP="00C417BE">
      <w:pPr>
        <w:pStyle w:val="BodyTextIndent2"/>
        <w:numPr>
          <w:ilvl w:val="0"/>
          <w:numId w:val="20"/>
        </w:numPr>
        <w:tabs>
          <w:tab w:val="clear" w:pos="720"/>
          <w:tab w:val="left" w:pos="360"/>
          <w:tab w:val="left" w:pos="540"/>
        </w:tabs>
        <w:spacing w:line="276" w:lineRule="auto"/>
        <w:ind w:left="360" w:right="-180" w:hanging="180"/>
      </w:pPr>
      <w:r>
        <w:t>Kraft General Foods Canada Inc.: Post Children’s Cereals (1991)</w:t>
      </w:r>
    </w:p>
    <w:p w14:paraId="6DC7F6AD" w14:textId="77777777" w:rsidR="00C417BE" w:rsidRDefault="00C417BE" w:rsidP="00C417BE">
      <w:pPr>
        <w:pStyle w:val="ListParagraph"/>
        <w:widowControl/>
        <w:numPr>
          <w:ilvl w:val="0"/>
          <w:numId w:val="20"/>
        </w:numPr>
        <w:tabs>
          <w:tab w:val="left" w:pos="360"/>
          <w:tab w:val="left" w:pos="540"/>
          <w:tab w:val="left" w:pos="1800"/>
          <w:tab w:val="left" w:pos="2520"/>
          <w:tab w:val="left" w:pos="5400"/>
        </w:tabs>
        <w:spacing w:line="276" w:lineRule="auto"/>
        <w:ind w:left="360" w:right="-180" w:hanging="180"/>
      </w:pPr>
      <w:r>
        <w:t>Tetra Pak Inc. (1991)</w:t>
      </w:r>
    </w:p>
    <w:p w14:paraId="2B4F431C" w14:textId="77777777" w:rsidR="00C417BE" w:rsidRDefault="00C417BE" w:rsidP="00C417BE">
      <w:pPr>
        <w:pStyle w:val="ListParagraph"/>
        <w:widowControl/>
        <w:numPr>
          <w:ilvl w:val="0"/>
          <w:numId w:val="20"/>
        </w:numPr>
        <w:tabs>
          <w:tab w:val="left" w:pos="360"/>
          <w:tab w:val="left" w:pos="540"/>
          <w:tab w:val="left" w:pos="1800"/>
          <w:tab w:val="left" w:pos="2520"/>
          <w:tab w:val="left" w:pos="5400"/>
        </w:tabs>
        <w:spacing w:line="276" w:lineRule="auto"/>
        <w:ind w:left="360" w:right="-180" w:hanging="180"/>
      </w:pPr>
      <w:r>
        <w:t>Sunlight Laundry Detergent (1991)</w:t>
      </w:r>
    </w:p>
    <w:p w14:paraId="1ACE512E" w14:textId="77777777" w:rsidR="00C417BE" w:rsidRDefault="00C417BE" w:rsidP="00C417BE">
      <w:pPr>
        <w:pStyle w:val="ListParagraph"/>
        <w:widowControl/>
        <w:numPr>
          <w:ilvl w:val="0"/>
          <w:numId w:val="20"/>
        </w:numPr>
        <w:tabs>
          <w:tab w:val="left" w:pos="360"/>
          <w:tab w:val="left" w:pos="540"/>
          <w:tab w:val="left" w:pos="1800"/>
          <w:tab w:val="left" w:pos="2520"/>
          <w:tab w:val="left" w:pos="5400"/>
        </w:tabs>
        <w:spacing w:line="276" w:lineRule="auto"/>
        <w:ind w:left="360" w:right="-180" w:hanging="180"/>
      </w:pPr>
      <w:r>
        <w:t>Personal Financial Services at Royal Trust (1991)</w:t>
      </w:r>
    </w:p>
    <w:p w14:paraId="780D1A8A" w14:textId="77777777" w:rsidR="00C417BE" w:rsidRDefault="00C417BE" w:rsidP="00C417BE">
      <w:pPr>
        <w:pStyle w:val="ListParagraph"/>
        <w:widowControl/>
        <w:numPr>
          <w:ilvl w:val="0"/>
          <w:numId w:val="20"/>
        </w:numPr>
        <w:tabs>
          <w:tab w:val="left" w:pos="360"/>
          <w:tab w:val="left" w:pos="540"/>
          <w:tab w:val="left" w:pos="1800"/>
          <w:tab w:val="left" w:pos="2520"/>
          <w:tab w:val="left" w:pos="5400"/>
        </w:tabs>
        <w:spacing w:line="276" w:lineRule="auto"/>
        <w:ind w:left="360" w:right="-180" w:hanging="180"/>
      </w:pPr>
      <w:r>
        <w:t>Neilson Crispy Crunch (1991)</w:t>
      </w:r>
    </w:p>
    <w:p w14:paraId="29C00F41" w14:textId="77777777" w:rsidR="00C417BE" w:rsidRDefault="00C417BE" w:rsidP="00C417BE">
      <w:pPr>
        <w:pStyle w:val="ListParagraph"/>
        <w:widowControl/>
        <w:numPr>
          <w:ilvl w:val="0"/>
          <w:numId w:val="20"/>
        </w:numPr>
        <w:tabs>
          <w:tab w:val="left" w:pos="360"/>
          <w:tab w:val="left" w:pos="540"/>
          <w:tab w:val="left" w:pos="1800"/>
          <w:tab w:val="left" w:pos="2520"/>
          <w:tab w:val="left" w:pos="5400"/>
        </w:tabs>
        <w:spacing w:line="276" w:lineRule="auto"/>
        <w:ind w:left="360" w:right="-180" w:hanging="180"/>
      </w:pPr>
      <w:r>
        <w:t>Dashwood Window and Door Centres (1991)</w:t>
      </w:r>
    </w:p>
    <w:p w14:paraId="4815F27A" w14:textId="77777777" w:rsidR="00C417BE" w:rsidRPr="00D31006" w:rsidRDefault="00C417BE" w:rsidP="00C417BE">
      <w:pPr>
        <w:pStyle w:val="TermPaperFormat-Standard"/>
        <w:numPr>
          <w:ilvl w:val="0"/>
          <w:numId w:val="20"/>
        </w:numPr>
        <w:tabs>
          <w:tab w:val="left" w:pos="0"/>
          <w:tab w:val="left" w:pos="360"/>
          <w:tab w:val="left" w:pos="540"/>
          <w:tab w:val="left" w:pos="2520"/>
          <w:tab w:val="left" w:pos="5400"/>
        </w:tabs>
        <w:spacing w:line="276" w:lineRule="auto"/>
        <w:ind w:left="360" w:right="-180" w:hanging="180"/>
        <w:rPr>
          <w:snapToGrid w:val="0"/>
        </w:rPr>
      </w:pPr>
      <w:r>
        <w:rPr>
          <w:snapToGrid w:val="0"/>
        </w:rPr>
        <w:t xml:space="preserve">A Down-to-Earth Approach to </w:t>
      </w:r>
      <w:r>
        <w:t>Environmental Marketing: Be Real, Be Ready, Be Responsible!  (1992)</w:t>
      </w:r>
    </w:p>
    <w:p w14:paraId="0D03FF33" w14:textId="77777777" w:rsidR="00C417BE" w:rsidRDefault="00C417BE" w:rsidP="00C417BE">
      <w:pPr>
        <w:pStyle w:val="ListParagraph"/>
        <w:widowControl/>
        <w:numPr>
          <w:ilvl w:val="0"/>
          <w:numId w:val="20"/>
        </w:numPr>
        <w:tabs>
          <w:tab w:val="left" w:pos="360"/>
          <w:tab w:val="left" w:pos="540"/>
          <w:tab w:val="left" w:pos="1800"/>
          <w:tab w:val="left" w:pos="2520"/>
          <w:tab w:val="left" w:pos="5400"/>
        </w:tabs>
        <w:spacing w:line="276" w:lineRule="auto"/>
        <w:ind w:left="360" w:right="-180" w:hanging="180"/>
      </w:pPr>
      <w:r>
        <w:lastRenderedPageBreak/>
        <w:t>Earthkeeper Magazine (A) and (B) (1992)</w:t>
      </w:r>
    </w:p>
    <w:p w14:paraId="6D6208F0" w14:textId="77777777" w:rsidR="00C417BE" w:rsidRDefault="00C417BE" w:rsidP="00C417BE">
      <w:pPr>
        <w:pStyle w:val="ListParagraph"/>
        <w:widowControl/>
        <w:numPr>
          <w:ilvl w:val="0"/>
          <w:numId w:val="20"/>
        </w:numPr>
        <w:tabs>
          <w:tab w:val="left" w:pos="360"/>
          <w:tab w:val="left" w:pos="540"/>
          <w:tab w:val="left" w:pos="1800"/>
          <w:tab w:val="left" w:pos="2520"/>
          <w:tab w:val="left" w:pos="5400"/>
        </w:tabs>
        <w:spacing w:line="276" w:lineRule="auto"/>
        <w:ind w:left="360" w:right="-180" w:hanging="180"/>
      </w:pPr>
      <w:r>
        <w:t>Standard Bank (1994)</w:t>
      </w:r>
    </w:p>
    <w:p w14:paraId="64FDCEFB" w14:textId="77777777" w:rsidR="00C417BE" w:rsidRDefault="00C417BE" w:rsidP="00C417BE">
      <w:pPr>
        <w:pStyle w:val="ListParagraph"/>
        <w:widowControl/>
        <w:numPr>
          <w:ilvl w:val="0"/>
          <w:numId w:val="20"/>
        </w:numPr>
        <w:tabs>
          <w:tab w:val="left" w:pos="360"/>
          <w:tab w:val="left" w:pos="540"/>
          <w:tab w:val="left" w:pos="1800"/>
          <w:tab w:val="left" w:pos="2520"/>
          <w:tab w:val="left" w:pos="5400"/>
        </w:tabs>
        <w:spacing w:line="276" w:lineRule="auto"/>
        <w:ind w:left="360" w:right="-180" w:hanging="180"/>
      </w:pPr>
      <w:r>
        <w:t>FEMSA Cerveza: SOL in the UK (1995)</w:t>
      </w:r>
    </w:p>
    <w:p w14:paraId="77FA4D52" w14:textId="77777777" w:rsidR="00C417BE" w:rsidRDefault="00C417BE" w:rsidP="00C417BE">
      <w:pPr>
        <w:pStyle w:val="ListParagraph"/>
        <w:widowControl/>
        <w:numPr>
          <w:ilvl w:val="0"/>
          <w:numId w:val="20"/>
        </w:numPr>
        <w:tabs>
          <w:tab w:val="left" w:pos="360"/>
          <w:tab w:val="left" w:pos="540"/>
          <w:tab w:val="left" w:pos="1800"/>
          <w:tab w:val="left" w:pos="2520"/>
          <w:tab w:val="left" w:pos="5400"/>
        </w:tabs>
        <w:spacing w:line="276" w:lineRule="auto"/>
        <w:ind w:left="360" w:right="-180" w:hanging="180"/>
      </w:pPr>
      <w:r>
        <w:t>Marketing - Sales Frictions at Frito-Lay (1994)</w:t>
      </w:r>
    </w:p>
    <w:p w14:paraId="1EAA3D63" w14:textId="77777777" w:rsidR="00E376DC" w:rsidRDefault="00C417BE" w:rsidP="00C417BE">
      <w:pPr>
        <w:pStyle w:val="ListParagraph"/>
        <w:widowControl/>
        <w:numPr>
          <w:ilvl w:val="0"/>
          <w:numId w:val="20"/>
        </w:numPr>
        <w:tabs>
          <w:tab w:val="left" w:pos="360"/>
          <w:tab w:val="left" w:pos="540"/>
          <w:tab w:val="left" w:pos="1800"/>
          <w:tab w:val="left" w:pos="2520"/>
          <w:tab w:val="left" w:pos="5400"/>
        </w:tabs>
        <w:spacing w:line="276" w:lineRule="auto"/>
        <w:ind w:left="360" w:right="-180" w:hanging="180"/>
      </w:pPr>
      <w:r>
        <w:t xml:space="preserve">Procter &amp; Gamble Canada: Developing Scope Advertising Copy (1998) </w:t>
      </w:r>
    </w:p>
    <w:p w14:paraId="58753055" w14:textId="39AF8C68" w:rsidR="00C417BE" w:rsidRDefault="00C417BE" w:rsidP="00C417BE">
      <w:pPr>
        <w:pStyle w:val="ListParagraph"/>
        <w:widowControl/>
        <w:numPr>
          <w:ilvl w:val="0"/>
          <w:numId w:val="20"/>
        </w:numPr>
        <w:tabs>
          <w:tab w:val="left" w:pos="360"/>
          <w:tab w:val="left" w:pos="540"/>
          <w:tab w:val="left" w:pos="1800"/>
          <w:tab w:val="left" w:pos="2520"/>
          <w:tab w:val="left" w:pos="5400"/>
        </w:tabs>
        <w:spacing w:line="276" w:lineRule="auto"/>
        <w:ind w:left="360" w:right="-180" w:hanging="180"/>
      </w:pPr>
      <w:r>
        <w:t>Trusthouse Forte PLC (1992)</w:t>
      </w:r>
    </w:p>
    <w:p w14:paraId="22CC1C4D" w14:textId="77777777" w:rsidR="00C417BE" w:rsidRDefault="00C417BE" w:rsidP="00C417BE">
      <w:pPr>
        <w:pStyle w:val="ListParagraph"/>
        <w:widowControl/>
        <w:numPr>
          <w:ilvl w:val="0"/>
          <w:numId w:val="20"/>
        </w:numPr>
        <w:tabs>
          <w:tab w:val="left" w:pos="360"/>
          <w:tab w:val="left" w:pos="540"/>
          <w:tab w:val="left" w:pos="1800"/>
          <w:tab w:val="left" w:pos="2520"/>
          <w:tab w:val="left" w:pos="5400"/>
        </w:tabs>
        <w:spacing w:line="276" w:lineRule="auto"/>
        <w:ind w:left="360" w:right="-180" w:hanging="180"/>
      </w:pPr>
      <w:r>
        <w:t>Airtech Ltd. (1993)</w:t>
      </w:r>
    </w:p>
    <w:p w14:paraId="0B666D46" w14:textId="77777777" w:rsidR="00C417BE" w:rsidRDefault="00C417BE" w:rsidP="00C417BE">
      <w:pPr>
        <w:pStyle w:val="ListParagraph"/>
        <w:widowControl/>
        <w:numPr>
          <w:ilvl w:val="0"/>
          <w:numId w:val="20"/>
        </w:numPr>
        <w:tabs>
          <w:tab w:val="left" w:pos="360"/>
          <w:tab w:val="left" w:pos="540"/>
          <w:tab w:val="left" w:pos="1800"/>
          <w:tab w:val="left" w:pos="2520"/>
          <w:tab w:val="left" w:pos="5400"/>
        </w:tabs>
        <w:spacing w:line="276" w:lineRule="auto"/>
        <w:ind w:left="360" w:right="-180" w:hanging="180"/>
      </w:pPr>
      <w:r>
        <w:t>Northwest Newsprint, Inc. (1998)</w:t>
      </w:r>
    </w:p>
    <w:p w14:paraId="737ACBDA" w14:textId="77777777" w:rsidR="00C417BE" w:rsidRDefault="00C417BE" w:rsidP="00C417BE">
      <w:pPr>
        <w:pStyle w:val="ListParagraph"/>
        <w:widowControl/>
        <w:numPr>
          <w:ilvl w:val="0"/>
          <w:numId w:val="20"/>
        </w:numPr>
        <w:tabs>
          <w:tab w:val="left" w:pos="360"/>
          <w:tab w:val="left" w:pos="540"/>
          <w:tab w:val="left" w:pos="1800"/>
          <w:tab w:val="left" w:pos="2520"/>
          <w:tab w:val="left" w:pos="5400"/>
        </w:tabs>
        <w:spacing w:line="276" w:lineRule="auto"/>
        <w:ind w:left="360" w:right="-180" w:hanging="180"/>
      </w:pPr>
      <w:r>
        <w:t>Kowloon Development Co. Ltd. (1999)</w:t>
      </w:r>
    </w:p>
    <w:p w14:paraId="48EB5797" w14:textId="77777777" w:rsidR="00C417BE" w:rsidRDefault="00C417BE" w:rsidP="00C417BE">
      <w:pPr>
        <w:pStyle w:val="BodyTextIndent3"/>
        <w:numPr>
          <w:ilvl w:val="0"/>
          <w:numId w:val="20"/>
        </w:numPr>
        <w:tabs>
          <w:tab w:val="clear" w:pos="720"/>
          <w:tab w:val="left" w:pos="360"/>
          <w:tab w:val="left" w:pos="540"/>
        </w:tabs>
        <w:spacing w:line="276" w:lineRule="auto"/>
        <w:ind w:left="360" w:right="-180" w:hanging="180"/>
      </w:pPr>
      <w:r>
        <w:t>The Hong Kong Convention and Exhibition Centre (1999)</w:t>
      </w:r>
    </w:p>
    <w:p w14:paraId="078C1D31" w14:textId="77777777" w:rsidR="00C417BE" w:rsidRDefault="00C417BE" w:rsidP="00C417BE">
      <w:pPr>
        <w:pStyle w:val="ListParagraph"/>
        <w:widowControl/>
        <w:numPr>
          <w:ilvl w:val="0"/>
          <w:numId w:val="20"/>
        </w:numPr>
        <w:tabs>
          <w:tab w:val="left" w:pos="360"/>
          <w:tab w:val="left" w:pos="540"/>
          <w:tab w:val="left" w:pos="2520"/>
          <w:tab w:val="left" w:pos="5400"/>
        </w:tabs>
        <w:spacing w:line="276" w:lineRule="auto"/>
        <w:ind w:left="360" w:right="-180" w:hanging="180"/>
      </w:pPr>
      <w:r>
        <w:t>Grey China (1999)</w:t>
      </w:r>
    </w:p>
    <w:p w14:paraId="25489268" w14:textId="77777777" w:rsidR="00C417BE" w:rsidRDefault="00C417BE" w:rsidP="00C417BE">
      <w:pPr>
        <w:pStyle w:val="BodyTextIndent"/>
        <w:numPr>
          <w:ilvl w:val="0"/>
          <w:numId w:val="20"/>
        </w:numPr>
        <w:tabs>
          <w:tab w:val="clear" w:pos="720"/>
          <w:tab w:val="clear" w:pos="1800"/>
          <w:tab w:val="left" w:pos="360"/>
          <w:tab w:val="left" w:pos="540"/>
        </w:tabs>
        <w:spacing w:line="276" w:lineRule="auto"/>
        <w:ind w:left="360" w:right="-180" w:hanging="180"/>
      </w:pPr>
      <w:r>
        <w:t>Microsoft Asia: Launching Simplified Chinese Windows 95 in the People’s Republic of China (1999)</w:t>
      </w:r>
    </w:p>
    <w:p w14:paraId="6C255CB2" w14:textId="77777777" w:rsidR="00C417BE" w:rsidRDefault="00C417BE" w:rsidP="00C417BE">
      <w:pPr>
        <w:pStyle w:val="BodyTextIndent3"/>
        <w:numPr>
          <w:ilvl w:val="0"/>
          <w:numId w:val="20"/>
        </w:numPr>
        <w:tabs>
          <w:tab w:val="clear" w:pos="720"/>
          <w:tab w:val="left" w:pos="360"/>
          <w:tab w:val="left" w:pos="540"/>
        </w:tabs>
        <w:spacing w:line="276" w:lineRule="auto"/>
        <w:ind w:left="360" w:right="-180" w:hanging="180"/>
      </w:pPr>
      <w:r>
        <w:t>Neilson Cadbury: Hedging the Potential Effects of the Quebec Referendum (1999)</w:t>
      </w:r>
    </w:p>
    <w:p w14:paraId="70620C5A" w14:textId="77777777" w:rsidR="00C417BE" w:rsidRDefault="00C417BE" w:rsidP="00C417BE">
      <w:pPr>
        <w:pStyle w:val="BodyTextIndent3"/>
        <w:numPr>
          <w:ilvl w:val="0"/>
          <w:numId w:val="20"/>
        </w:numPr>
        <w:tabs>
          <w:tab w:val="clear" w:pos="720"/>
          <w:tab w:val="left" w:pos="360"/>
          <w:tab w:val="left" w:pos="540"/>
        </w:tabs>
        <w:spacing w:line="276" w:lineRule="auto"/>
        <w:ind w:left="360" w:right="-180" w:hanging="180"/>
      </w:pPr>
      <w:r>
        <w:t>Exotic Adventures Inc: The Amazon River Voyage (1999)</w:t>
      </w:r>
    </w:p>
    <w:p w14:paraId="7C80C3EA" w14:textId="77777777" w:rsidR="00C417BE" w:rsidRDefault="00C417BE" w:rsidP="00C417BE">
      <w:pPr>
        <w:pStyle w:val="ListParagraph"/>
        <w:widowControl/>
        <w:numPr>
          <w:ilvl w:val="0"/>
          <w:numId w:val="20"/>
        </w:numPr>
        <w:tabs>
          <w:tab w:val="left" w:pos="360"/>
          <w:tab w:val="left" w:pos="540"/>
          <w:tab w:val="left" w:pos="2520"/>
          <w:tab w:val="left" w:pos="5400"/>
        </w:tabs>
        <w:spacing w:line="276" w:lineRule="auto"/>
        <w:ind w:left="360" w:right="-180" w:hanging="180"/>
      </w:pPr>
      <w:r>
        <w:t>Dharmula Manulife (1999)</w:t>
      </w:r>
    </w:p>
    <w:p w14:paraId="72E8E583" w14:textId="77777777" w:rsidR="00C417BE" w:rsidRDefault="00C417BE" w:rsidP="00C417BE">
      <w:pPr>
        <w:pStyle w:val="ListParagraph"/>
        <w:widowControl/>
        <w:numPr>
          <w:ilvl w:val="0"/>
          <w:numId w:val="20"/>
        </w:numPr>
        <w:tabs>
          <w:tab w:val="left" w:pos="360"/>
          <w:tab w:val="left" w:pos="540"/>
          <w:tab w:val="left" w:pos="2520"/>
          <w:tab w:val="left" w:pos="5400"/>
        </w:tabs>
        <w:spacing w:line="276" w:lineRule="auto"/>
        <w:ind w:left="360" w:right="-180" w:hanging="180"/>
      </w:pPr>
      <w:r>
        <w:t>Leo Burnett Interactive (2000)</w:t>
      </w:r>
    </w:p>
    <w:p w14:paraId="6BB9B604" w14:textId="77777777" w:rsidR="00C417BE" w:rsidRDefault="00C417BE" w:rsidP="00C417BE">
      <w:pPr>
        <w:pStyle w:val="ListParagraph"/>
        <w:widowControl/>
        <w:numPr>
          <w:ilvl w:val="0"/>
          <w:numId w:val="20"/>
        </w:numPr>
        <w:tabs>
          <w:tab w:val="left" w:pos="360"/>
          <w:tab w:val="left" w:pos="540"/>
          <w:tab w:val="left" w:pos="2520"/>
          <w:tab w:val="left" w:pos="5400"/>
        </w:tabs>
        <w:spacing w:line="276" w:lineRule="auto"/>
        <w:ind w:left="360" w:right="-180" w:hanging="180"/>
      </w:pPr>
      <w:r>
        <w:t>Dynateck Canada (2000)</w:t>
      </w:r>
    </w:p>
    <w:p w14:paraId="4E88B927" w14:textId="77777777" w:rsidR="00C417BE" w:rsidRDefault="00C417BE" w:rsidP="00C417BE">
      <w:pPr>
        <w:pStyle w:val="ListParagraph"/>
        <w:widowControl/>
        <w:numPr>
          <w:ilvl w:val="0"/>
          <w:numId w:val="20"/>
        </w:numPr>
        <w:tabs>
          <w:tab w:val="left" w:pos="360"/>
          <w:tab w:val="left" w:pos="540"/>
          <w:tab w:val="left" w:pos="2520"/>
          <w:tab w:val="left" w:pos="5400"/>
        </w:tabs>
        <w:spacing w:line="276" w:lineRule="auto"/>
        <w:ind w:left="360" w:right="-180" w:hanging="180"/>
      </w:pPr>
      <w:r>
        <w:t>Looks.com (2000)</w:t>
      </w:r>
    </w:p>
    <w:p w14:paraId="6E33F730" w14:textId="77777777" w:rsidR="00C417BE" w:rsidRDefault="00C417BE" w:rsidP="00C417BE">
      <w:pPr>
        <w:pStyle w:val="ListParagraph"/>
        <w:widowControl/>
        <w:numPr>
          <w:ilvl w:val="0"/>
          <w:numId w:val="20"/>
        </w:numPr>
        <w:tabs>
          <w:tab w:val="left" w:pos="360"/>
          <w:tab w:val="left" w:pos="540"/>
          <w:tab w:val="left" w:pos="2520"/>
          <w:tab w:val="left" w:pos="5400"/>
        </w:tabs>
        <w:spacing w:line="276" w:lineRule="auto"/>
        <w:ind w:left="360" w:right="-180" w:hanging="180"/>
      </w:pPr>
      <w:r>
        <w:t>Make-Up Art Cosmetics (M.A.C.) Ltd. (2000)</w:t>
      </w:r>
    </w:p>
    <w:p w14:paraId="5A9EED76" w14:textId="77777777" w:rsidR="00C417BE" w:rsidRDefault="00C417BE" w:rsidP="00C417BE">
      <w:pPr>
        <w:widowControl/>
        <w:tabs>
          <w:tab w:val="left" w:pos="720"/>
          <w:tab w:val="left" w:pos="1800"/>
          <w:tab w:val="left" w:pos="2520"/>
          <w:tab w:val="left" w:pos="5400"/>
        </w:tabs>
        <w:sectPr w:rsidR="00C417BE" w:rsidSect="00C417BE">
          <w:endnotePr>
            <w:numFmt w:val="decimal"/>
          </w:endnotePr>
          <w:type w:val="continuous"/>
          <w:pgSz w:w="12240" w:h="15840"/>
          <w:pgMar w:top="1440" w:right="1080" w:bottom="1440" w:left="1530" w:header="1440" w:footer="1440" w:gutter="0"/>
          <w:cols w:num="2" w:space="90"/>
          <w:noEndnote/>
        </w:sectPr>
      </w:pPr>
    </w:p>
    <w:p w14:paraId="1E08BFFB" w14:textId="77777777" w:rsidR="00C417BE" w:rsidRDefault="00C417BE" w:rsidP="00C417BE">
      <w:pPr>
        <w:widowControl/>
        <w:tabs>
          <w:tab w:val="left" w:pos="720"/>
          <w:tab w:val="left" w:pos="1800"/>
          <w:tab w:val="left" w:pos="2520"/>
          <w:tab w:val="left" w:pos="5400"/>
        </w:tabs>
      </w:pPr>
    </w:p>
    <w:p w14:paraId="50B9BA2D" w14:textId="77777777" w:rsidR="00C417BE" w:rsidRDefault="00C417BE" w:rsidP="00C417BE">
      <w:pPr>
        <w:widowControl/>
        <w:tabs>
          <w:tab w:val="left" w:pos="720"/>
          <w:tab w:val="left" w:pos="2520"/>
          <w:tab w:val="left" w:pos="5400"/>
        </w:tabs>
        <w:ind w:left="720" w:hanging="720"/>
      </w:pPr>
      <w:r>
        <w:tab/>
        <w:t xml:space="preserve">Two of the above cases were included in Peter C. Bell and E.F. Peter Newson, </w:t>
      </w:r>
      <w:r>
        <w:rPr>
          <w:b/>
          <w:i/>
        </w:rPr>
        <w:t>Statistics for Business with MINITAB: Text and Cases</w:t>
      </w:r>
      <w:r>
        <w:t>, Redwood City, CA: The Scientific Press, 1987.</w:t>
      </w:r>
    </w:p>
    <w:p w14:paraId="002840D2" w14:textId="77777777" w:rsidR="00C417BE" w:rsidRDefault="00C417BE" w:rsidP="00C417BE">
      <w:pPr>
        <w:widowControl/>
        <w:tabs>
          <w:tab w:val="left" w:pos="720"/>
          <w:tab w:val="left" w:pos="1800"/>
          <w:tab w:val="left" w:pos="2520"/>
          <w:tab w:val="left" w:pos="5400"/>
        </w:tabs>
      </w:pPr>
    </w:p>
    <w:p w14:paraId="234B5E0E" w14:textId="77777777" w:rsidR="00C417BE" w:rsidRDefault="00C417BE" w:rsidP="00C417BE">
      <w:pPr>
        <w:widowControl/>
        <w:tabs>
          <w:tab w:val="left" w:pos="720"/>
          <w:tab w:val="left" w:pos="810"/>
          <w:tab w:val="left" w:pos="2520"/>
          <w:tab w:val="left" w:pos="5400"/>
        </w:tabs>
        <w:ind w:left="720" w:hanging="720"/>
      </w:pPr>
      <w:r>
        <w:tab/>
        <w:t xml:space="preserve">A revised version of one of the cases was included in Paul W. Beamish and C. Patrick Woodcock, </w:t>
      </w:r>
      <w:r>
        <w:rPr>
          <w:b/>
          <w:i/>
        </w:rPr>
        <w:t>Strategic Management Text, Readings and Canadian Cases, Fourth Edition</w:t>
      </w:r>
      <w:r>
        <w:t>, Burr Ridge, IL: Irwin, 1996.</w:t>
      </w:r>
    </w:p>
    <w:p w14:paraId="1D64078C" w14:textId="77777777" w:rsidR="00C417BE" w:rsidRDefault="00C417BE" w:rsidP="00C417BE">
      <w:pPr>
        <w:widowControl/>
        <w:tabs>
          <w:tab w:val="left" w:pos="720"/>
          <w:tab w:val="left" w:pos="1800"/>
          <w:tab w:val="left" w:pos="2520"/>
          <w:tab w:val="left" w:pos="5400"/>
        </w:tabs>
      </w:pPr>
    </w:p>
    <w:p w14:paraId="21823A29" w14:textId="77777777" w:rsidR="00C417BE" w:rsidRDefault="00C417BE" w:rsidP="00C417BE">
      <w:pPr>
        <w:widowControl/>
        <w:tabs>
          <w:tab w:val="left" w:pos="720"/>
          <w:tab w:val="left" w:pos="2520"/>
          <w:tab w:val="left" w:pos="5400"/>
        </w:tabs>
        <w:ind w:left="720" w:hanging="1800"/>
      </w:pPr>
      <w:r>
        <w:tab/>
        <w:t xml:space="preserve">Five of the cases were included in Kenneth G. Hardy, David G. Burgoyne, Terry H. Deutscher, John S. Hulland, John R. Kennedy, Michael R. Pearce, and Adrian B. Ryans, </w:t>
      </w:r>
      <w:r>
        <w:rPr>
          <w:b/>
          <w:i/>
        </w:rPr>
        <w:t>Canadian Marketing: Cases and Concepts, Fourth Edition</w:t>
      </w:r>
      <w:r>
        <w:t>, Scarborough, Ontario: Allyn &amp; Bacon, 1994.</w:t>
      </w:r>
    </w:p>
    <w:p w14:paraId="1BFE087E" w14:textId="77777777" w:rsidR="00C417BE" w:rsidRDefault="00C417BE" w:rsidP="00C417BE">
      <w:pPr>
        <w:widowControl/>
        <w:tabs>
          <w:tab w:val="left" w:pos="720"/>
          <w:tab w:val="left" w:pos="1800"/>
          <w:tab w:val="left" w:pos="2520"/>
          <w:tab w:val="left" w:pos="5400"/>
        </w:tabs>
      </w:pPr>
    </w:p>
    <w:p w14:paraId="7B989C31" w14:textId="77777777" w:rsidR="00C417BE" w:rsidRDefault="00C417BE" w:rsidP="00C417BE">
      <w:pPr>
        <w:widowControl/>
        <w:tabs>
          <w:tab w:val="left" w:pos="720"/>
          <w:tab w:val="left" w:pos="2520"/>
          <w:tab w:val="left" w:pos="5400"/>
        </w:tabs>
        <w:ind w:left="720" w:hanging="1800"/>
      </w:pPr>
      <w:r>
        <w:tab/>
        <w:t xml:space="preserve">One of the cases was is included in Roger A. Kerin and Robert A. Peterson (eds.), </w:t>
      </w:r>
      <w:r>
        <w:rPr>
          <w:b/>
          <w:i/>
        </w:rPr>
        <w:t>Strategic Marketing Problems: Cases and Comments, Eighth Edition</w:t>
      </w:r>
      <w:r>
        <w:t>, Prentice Hall, 1998.</w:t>
      </w:r>
    </w:p>
    <w:p w14:paraId="28ACFC83" w14:textId="77777777" w:rsidR="00C417BE" w:rsidRDefault="00C417BE" w:rsidP="00C417BE">
      <w:pPr>
        <w:widowControl/>
        <w:tabs>
          <w:tab w:val="left" w:pos="720"/>
          <w:tab w:val="left" w:pos="2520"/>
          <w:tab w:val="left" w:pos="5400"/>
        </w:tabs>
        <w:ind w:left="720" w:hanging="1800"/>
      </w:pPr>
    </w:p>
    <w:p w14:paraId="0741D932" w14:textId="36523704" w:rsidR="00C417BE" w:rsidRPr="00C417BE" w:rsidRDefault="00C417BE" w:rsidP="008F2284">
      <w:pPr>
        <w:keepLines/>
        <w:widowControl/>
        <w:tabs>
          <w:tab w:val="left" w:pos="720"/>
          <w:tab w:val="left" w:pos="810"/>
          <w:tab w:val="left" w:pos="2520"/>
          <w:tab w:val="left" w:pos="5400"/>
        </w:tabs>
        <w:spacing w:after="240"/>
        <w:ind w:left="810" w:hanging="90"/>
      </w:pPr>
      <w:r>
        <w:t>“Grey China” was chosen as the 1999 case of the year, and “Looks.com” was chosen as the 2000 case of the year, by The Management Development Center of Hong Kong.</w:t>
      </w:r>
    </w:p>
    <w:p w14:paraId="5A0B324B" w14:textId="0DA32EE3" w:rsidR="00224EA5" w:rsidRPr="00182933" w:rsidRDefault="00224EA5" w:rsidP="00224EA5">
      <w:pPr>
        <w:widowControl/>
        <w:tabs>
          <w:tab w:val="left" w:pos="720"/>
          <w:tab w:val="left" w:pos="1800"/>
          <w:tab w:val="left" w:pos="2520"/>
          <w:tab w:val="left" w:pos="5400"/>
        </w:tabs>
      </w:pPr>
      <w:r w:rsidRPr="00182933">
        <w:rPr>
          <w:u w:val="single"/>
        </w:rPr>
        <w:t>Research</w:t>
      </w:r>
      <w:r>
        <w:rPr>
          <w:u w:val="single"/>
        </w:rPr>
        <w:t xml:space="preserve"> Interests</w:t>
      </w:r>
    </w:p>
    <w:p w14:paraId="7A9552C4" w14:textId="77777777" w:rsidR="00224EA5" w:rsidRPr="00182933" w:rsidRDefault="00224EA5" w:rsidP="00224EA5">
      <w:pPr>
        <w:widowControl/>
        <w:tabs>
          <w:tab w:val="left" w:pos="720"/>
          <w:tab w:val="left" w:pos="1800"/>
          <w:tab w:val="left" w:pos="2520"/>
          <w:tab w:val="left" w:pos="5400"/>
        </w:tabs>
        <w:spacing w:line="216" w:lineRule="auto"/>
      </w:pPr>
    </w:p>
    <w:p w14:paraId="4D951C25" w14:textId="77777777" w:rsidR="00224EA5" w:rsidRPr="00182933" w:rsidRDefault="00224EA5" w:rsidP="00224EA5">
      <w:pPr>
        <w:pStyle w:val="ListParagraph"/>
        <w:widowControl/>
        <w:numPr>
          <w:ilvl w:val="0"/>
          <w:numId w:val="21"/>
        </w:numPr>
        <w:tabs>
          <w:tab w:val="left" w:pos="720"/>
          <w:tab w:val="left" w:pos="2520"/>
          <w:tab w:val="left" w:pos="5400"/>
        </w:tabs>
        <w:spacing w:line="216" w:lineRule="auto"/>
        <w:ind w:left="720" w:hanging="720"/>
      </w:pPr>
      <w:r w:rsidRPr="00182933">
        <w:t xml:space="preserve">Understanding how social interactions – particularly in online communities – influence attitudes and behaviors (including both product choices and subsequent word-of-mouth). </w:t>
      </w:r>
    </w:p>
    <w:p w14:paraId="6C65837E" w14:textId="77777777" w:rsidR="00224EA5" w:rsidRPr="00182933" w:rsidRDefault="00224EA5" w:rsidP="00224EA5">
      <w:pPr>
        <w:widowControl/>
        <w:tabs>
          <w:tab w:val="left" w:pos="720"/>
          <w:tab w:val="left" w:pos="2520"/>
          <w:tab w:val="left" w:pos="5400"/>
        </w:tabs>
        <w:spacing w:line="216" w:lineRule="auto"/>
        <w:ind w:left="720" w:hanging="720"/>
      </w:pPr>
    </w:p>
    <w:p w14:paraId="0D7260A1" w14:textId="77777777" w:rsidR="00224EA5" w:rsidRPr="00182933" w:rsidRDefault="00224EA5" w:rsidP="00224EA5">
      <w:pPr>
        <w:pStyle w:val="ListParagraph"/>
        <w:widowControl/>
        <w:numPr>
          <w:ilvl w:val="0"/>
          <w:numId w:val="21"/>
        </w:numPr>
        <w:tabs>
          <w:tab w:val="left" w:pos="720"/>
          <w:tab w:val="left" w:pos="2520"/>
          <w:tab w:val="left" w:pos="5400"/>
        </w:tabs>
        <w:spacing w:line="216" w:lineRule="auto"/>
        <w:ind w:left="720" w:hanging="720"/>
      </w:pPr>
      <w:r w:rsidRPr="00182933">
        <w:t xml:space="preserve">Examining marketing resource management, with a particular emphasis on brands and relationships as key strategic organizational resources that affect firm performance. </w:t>
      </w:r>
    </w:p>
    <w:p w14:paraId="77F1AAAB" w14:textId="77777777" w:rsidR="00224EA5" w:rsidRPr="00182933" w:rsidRDefault="00224EA5" w:rsidP="00224EA5">
      <w:pPr>
        <w:widowControl/>
        <w:tabs>
          <w:tab w:val="left" w:pos="720"/>
          <w:tab w:val="left" w:pos="2520"/>
          <w:tab w:val="left" w:pos="5400"/>
        </w:tabs>
        <w:spacing w:line="216" w:lineRule="auto"/>
        <w:ind w:left="720" w:hanging="720"/>
      </w:pPr>
    </w:p>
    <w:p w14:paraId="0D2D6C71" w14:textId="77777777" w:rsidR="00224EA5" w:rsidRPr="00182933" w:rsidRDefault="00224EA5" w:rsidP="00224EA5">
      <w:pPr>
        <w:pStyle w:val="ListParagraph"/>
        <w:widowControl/>
        <w:numPr>
          <w:ilvl w:val="0"/>
          <w:numId w:val="21"/>
        </w:numPr>
        <w:tabs>
          <w:tab w:val="left" w:pos="720"/>
          <w:tab w:val="left" w:pos="2520"/>
          <w:tab w:val="left" w:pos="5400"/>
        </w:tabs>
        <w:spacing w:line="216" w:lineRule="auto"/>
        <w:ind w:left="720" w:hanging="720"/>
      </w:pPr>
      <w:r w:rsidRPr="00182933">
        <w:lastRenderedPageBreak/>
        <w:t>Studying the marketing – finance interface, with a specific emphasis on how (1) firm capitalization and (2) legislative changes (e.g., SOX) affect marketing decision making and subsequent performance.</w:t>
      </w:r>
    </w:p>
    <w:p w14:paraId="22A5EA84" w14:textId="77777777" w:rsidR="00224EA5" w:rsidRPr="00182933" w:rsidRDefault="00224EA5" w:rsidP="00224EA5">
      <w:pPr>
        <w:widowControl/>
        <w:tabs>
          <w:tab w:val="left" w:pos="720"/>
          <w:tab w:val="left" w:pos="2520"/>
          <w:tab w:val="left" w:pos="5400"/>
        </w:tabs>
        <w:spacing w:line="216" w:lineRule="auto"/>
        <w:ind w:left="720" w:hanging="720"/>
      </w:pPr>
    </w:p>
    <w:p w14:paraId="52229E06" w14:textId="77777777" w:rsidR="00224EA5" w:rsidRPr="00182933" w:rsidRDefault="00224EA5" w:rsidP="00224EA5">
      <w:pPr>
        <w:pStyle w:val="ListParagraph"/>
        <w:widowControl/>
        <w:numPr>
          <w:ilvl w:val="0"/>
          <w:numId w:val="21"/>
        </w:numPr>
        <w:tabs>
          <w:tab w:val="left" w:pos="720"/>
          <w:tab w:val="left" w:pos="2520"/>
          <w:tab w:val="left" w:pos="5400"/>
        </w:tabs>
        <w:spacing w:line="216" w:lineRule="auto"/>
        <w:ind w:left="720" w:hanging="720"/>
      </w:pPr>
      <w:r w:rsidRPr="00182933">
        <w:t xml:space="preserve">Enhancing methodological practices in marketing. My recent focus has been (and is) on topics such as (1) use of behavioral measures rather than intentions, (2) expanding scale development processes to explicitly include theory components, (3) writing effective conceptual review papers, and (4) identifying best practices for </w:t>
      </w:r>
      <w:proofErr w:type="spellStart"/>
      <w:r w:rsidRPr="00182933">
        <w:t>scientometric</w:t>
      </w:r>
      <w:proofErr w:type="spellEnd"/>
      <w:r w:rsidRPr="00182933">
        <w:t xml:space="preserve"> reviews.  </w:t>
      </w:r>
    </w:p>
    <w:p w14:paraId="15151E61" w14:textId="77777777" w:rsidR="00224EA5" w:rsidRPr="00182933" w:rsidRDefault="00224EA5" w:rsidP="00224EA5">
      <w:pPr>
        <w:widowControl/>
        <w:tabs>
          <w:tab w:val="left" w:pos="720"/>
          <w:tab w:val="left" w:pos="1800"/>
          <w:tab w:val="left" w:pos="2520"/>
          <w:tab w:val="left" w:pos="5400"/>
        </w:tabs>
        <w:ind w:left="1800" w:hanging="1080"/>
      </w:pPr>
    </w:p>
    <w:p w14:paraId="105A8563" w14:textId="5D1DA685" w:rsidR="00224EA5" w:rsidRDefault="00224EA5" w:rsidP="00D31006">
      <w:pPr>
        <w:widowControl/>
        <w:tabs>
          <w:tab w:val="left" w:pos="720"/>
          <w:tab w:val="left" w:pos="1800"/>
          <w:tab w:val="left" w:pos="2520"/>
          <w:tab w:val="left" w:pos="5400"/>
        </w:tabs>
        <w:spacing w:after="240"/>
        <w:rPr>
          <w:b/>
          <w:bCs/>
          <w:u w:val="single"/>
        </w:rPr>
      </w:pPr>
      <w:r>
        <w:rPr>
          <w:b/>
          <w:bCs/>
          <w:u w:val="single"/>
        </w:rPr>
        <w:t>III.</w:t>
      </w:r>
      <w:r>
        <w:rPr>
          <w:b/>
          <w:bCs/>
          <w:u w:val="single"/>
        </w:rPr>
        <w:tab/>
        <w:t>PRESENTATIONS</w:t>
      </w:r>
    </w:p>
    <w:p w14:paraId="0D680231" w14:textId="5884D456" w:rsidR="00B80AC8" w:rsidRDefault="00B80AC8" w:rsidP="00D31006">
      <w:pPr>
        <w:widowControl/>
        <w:tabs>
          <w:tab w:val="left" w:pos="720"/>
          <w:tab w:val="left" w:pos="1800"/>
          <w:tab w:val="left" w:pos="2520"/>
          <w:tab w:val="left" w:pos="5400"/>
        </w:tabs>
        <w:spacing w:after="240"/>
      </w:pPr>
      <w:r>
        <w:rPr>
          <w:u w:val="single"/>
        </w:rPr>
        <w:t>Conferences</w:t>
      </w:r>
    </w:p>
    <w:p w14:paraId="6A28B9F6" w14:textId="77777777" w:rsidR="00B80AC8" w:rsidRDefault="00B80AC8" w:rsidP="0023629C">
      <w:pPr>
        <w:keepLines/>
        <w:widowControl/>
        <w:tabs>
          <w:tab w:val="left" w:pos="90"/>
          <w:tab w:val="left" w:pos="720"/>
          <w:tab w:val="left" w:pos="2520"/>
          <w:tab w:val="left" w:pos="5400"/>
        </w:tabs>
        <w:ind w:left="720" w:hanging="810"/>
      </w:pPr>
      <w:r>
        <w:tab/>
        <w:t>1.</w:t>
      </w:r>
      <w:r>
        <w:tab/>
        <w:t>John S. Hulland, “The Effects of Agendas on Choice,” paper presented at the 1988 Marketing Science Conference, Seattle, WA, March 1988.</w:t>
      </w:r>
    </w:p>
    <w:p w14:paraId="3772F9FE" w14:textId="77777777" w:rsidR="00B80AC8" w:rsidRDefault="00B80AC8" w:rsidP="0023629C">
      <w:pPr>
        <w:widowControl/>
        <w:tabs>
          <w:tab w:val="left" w:pos="90"/>
          <w:tab w:val="left" w:pos="720"/>
          <w:tab w:val="left" w:pos="2520"/>
          <w:tab w:val="left" w:pos="5400"/>
        </w:tabs>
        <w:ind w:left="720" w:hanging="810"/>
      </w:pPr>
    </w:p>
    <w:p w14:paraId="50ED6721" w14:textId="77777777" w:rsidR="00B80AC8" w:rsidRDefault="00B80AC8" w:rsidP="0023629C">
      <w:pPr>
        <w:widowControl/>
        <w:tabs>
          <w:tab w:val="left" w:pos="90"/>
          <w:tab w:val="left" w:pos="720"/>
          <w:tab w:val="left" w:pos="2520"/>
          <w:tab w:val="left" w:pos="5400"/>
        </w:tabs>
        <w:ind w:left="720" w:hanging="810"/>
      </w:pPr>
      <w:r>
        <w:tab/>
        <w:t>2.</w:t>
      </w:r>
      <w:r>
        <w:tab/>
        <w:t>Leigh McAlister and John S. Hulland, “Promoting a Brand Line,” presented at the 1988 MSI Promotions Conference, Cambridge, MA, May 1988.</w:t>
      </w:r>
    </w:p>
    <w:p w14:paraId="3E9A3F5F" w14:textId="77777777" w:rsidR="00B80AC8" w:rsidRDefault="00B80AC8" w:rsidP="0023629C">
      <w:pPr>
        <w:keepNext/>
        <w:keepLines/>
        <w:widowControl/>
        <w:tabs>
          <w:tab w:val="left" w:pos="90"/>
          <w:tab w:val="left" w:pos="720"/>
          <w:tab w:val="left" w:pos="2520"/>
          <w:tab w:val="left" w:pos="5400"/>
        </w:tabs>
        <w:ind w:left="720" w:hanging="810"/>
      </w:pPr>
    </w:p>
    <w:p w14:paraId="3E7DE5F2" w14:textId="77777777" w:rsidR="00B80AC8" w:rsidRDefault="00B80AC8" w:rsidP="0023629C">
      <w:pPr>
        <w:keepNext/>
        <w:keepLines/>
        <w:widowControl/>
        <w:tabs>
          <w:tab w:val="left" w:pos="90"/>
          <w:tab w:val="left" w:pos="720"/>
          <w:tab w:val="left" w:pos="2520"/>
          <w:tab w:val="left" w:pos="5400"/>
        </w:tabs>
        <w:ind w:left="720" w:hanging="810"/>
      </w:pPr>
      <w:r>
        <w:tab/>
        <w:t>3.</w:t>
      </w:r>
      <w:r>
        <w:tab/>
        <w:t>Glen L. Urban, John S. Hulland, and Bruce D. Weinberg, “Modeling Categorization, Elimination, and Consideration for New Product Forecasting of Consumer Durables,” paper presented at the 1989 Marketing Science Conference, Duke University, NC, March 1989.</w:t>
      </w:r>
    </w:p>
    <w:p w14:paraId="7EEB44DC" w14:textId="77777777" w:rsidR="00B80AC8" w:rsidRDefault="00B80AC8" w:rsidP="0023629C">
      <w:pPr>
        <w:widowControl/>
        <w:tabs>
          <w:tab w:val="left" w:pos="90"/>
          <w:tab w:val="left" w:pos="720"/>
          <w:tab w:val="left" w:pos="2520"/>
          <w:tab w:val="left" w:pos="5400"/>
        </w:tabs>
        <w:ind w:left="720" w:hanging="810"/>
      </w:pPr>
    </w:p>
    <w:p w14:paraId="22BDA4DC" w14:textId="77777777" w:rsidR="00B80AC8" w:rsidRDefault="00B80AC8" w:rsidP="0023629C">
      <w:pPr>
        <w:widowControl/>
        <w:tabs>
          <w:tab w:val="left" w:pos="90"/>
          <w:tab w:val="left" w:pos="720"/>
          <w:tab w:val="left" w:pos="2520"/>
          <w:tab w:val="left" w:pos="5400"/>
        </w:tabs>
        <w:ind w:left="720" w:hanging="810"/>
      </w:pPr>
      <w:r>
        <w:tab/>
        <w:t>4.</w:t>
      </w:r>
      <w:r>
        <w:tab/>
        <w:t>John S. Hulland, “The Relative Importance of Internal and External Information in Consumer Choice Environments,” paper presented at the 1990 Marketing Science Conference, University of Illinois at Urbana-Champaign, IL, March 1990.</w:t>
      </w:r>
    </w:p>
    <w:p w14:paraId="606A45FD" w14:textId="77777777" w:rsidR="00B80AC8" w:rsidRDefault="00B80AC8" w:rsidP="0023629C">
      <w:pPr>
        <w:widowControl/>
        <w:tabs>
          <w:tab w:val="left" w:pos="90"/>
          <w:tab w:val="left" w:pos="720"/>
          <w:tab w:val="left" w:pos="2520"/>
          <w:tab w:val="left" w:pos="5400"/>
        </w:tabs>
        <w:ind w:left="720" w:hanging="810"/>
      </w:pPr>
    </w:p>
    <w:p w14:paraId="680BF258" w14:textId="77777777" w:rsidR="00B80AC8" w:rsidRDefault="00B80AC8" w:rsidP="008F2284">
      <w:pPr>
        <w:widowControl/>
        <w:tabs>
          <w:tab w:val="left" w:pos="90"/>
          <w:tab w:val="left" w:pos="720"/>
          <w:tab w:val="left" w:pos="2520"/>
          <w:tab w:val="left" w:pos="5400"/>
        </w:tabs>
        <w:ind w:left="720" w:hanging="720"/>
      </w:pPr>
      <w:r>
        <w:tab/>
        <w:t>5.</w:t>
      </w:r>
      <w:r>
        <w:tab/>
        <w:t>John S. Hulland, “The Relative Importance of Internal and External Information in Consumer Choice,” paper presented at the 1990 Behavioral Decision Research in Management Conference, Wharton School, University of Pennsylvania, PA, June 1990.</w:t>
      </w:r>
    </w:p>
    <w:p w14:paraId="2D5D0857" w14:textId="77777777" w:rsidR="00B80AC8" w:rsidRDefault="00B80AC8" w:rsidP="008F2284">
      <w:pPr>
        <w:widowControl/>
        <w:tabs>
          <w:tab w:val="left" w:pos="90"/>
          <w:tab w:val="left" w:pos="720"/>
          <w:tab w:val="left" w:pos="2520"/>
          <w:tab w:val="left" w:pos="5400"/>
        </w:tabs>
        <w:ind w:left="720" w:hanging="720"/>
      </w:pPr>
    </w:p>
    <w:p w14:paraId="6515BA6F" w14:textId="77777777" w:rsidR="00B80AC8" w:rsidRDefault="00B80AC8" w:rsidP="008F2284">
      <w:pPr>
        <w:widowControl/>
        <w:tabs>
          <w:tab w:val="left" w:pos="90"/>
          <w:tab w:val="left" w:pos="720"/>
          <w:tab w:val="left" w:pos="2520"/>
          <w:tab w:val="left" w:pos="5400"/>
        </w:tabs>
        <w:ind w:left="720" w:hanging="720"/>
      </w:pPr>
      <w:r>
        <w:tab/>
        <w:t>6.</w:t>
      </w:r>
      <w:r>
        <w:tab/>
        <w:t>John S. Hulland, Discussant, “Consideration Sets” session, at the 1990 Association for Consumer Research conference, New York, NY, October 1990.</w:t>
      </w:r>
    </w:p>
    <w:p w14:paraId="0D9E2372" w14:textId="77777777" w:rsidR="00B80AC8" w:rsidRDefault="00B80AC8" w:rsidP="008F2284">
      <w:pPr>
        <w:widowControl/>
        <w:tabs>
          <w:tab w:val="left" w:pos="90"/>
          <w:tab w:val="left" w:pos="720"/>
          <w:tab w:val="left" w:pos="2520"/>
          <w:tab w:val="left" w:pos="5400"/>
        </w:tabs>
        <w:ind w:left="720" w:hanging="720"/>
      </w:pPr>
    </w:p>
    <w:p w14:paraId="06C28E34" w14:textId="77777777" w:rsidR="00B80AC8" w:rsidRDefault="00B80AC8" w:rsidP="008F2284">
      <w:pPr>
        <w:widowControl/>
        <w:tabs>
          <w:tab w:val="left" w:pos="90"/>
          <w:tab w:val="left" w:pos="720"/>
          <w:tab w:val="left" w:pos="2520"/>
          <w:tab w:val="left" w:pos="5400"/>
        </w:tabs>
        <w:ind w:left="720" w:hanging="720"/>
      </w:pPr>
      <w:r>
        <w:tab/>
        <w:t>7.</w:t>
      </w:r>
      <w:r>
        <w:tab/>
        <w:t>John S. Hulland, “An Empirical Investigation of Consideration Set Formation,” paper presented at the 1991 Marketing Science Conference, University of Delaware, Wilmington, Delaware, March 1991.</w:t>
      </w:r>
    </w:p>
    <w:p w14:paraId="70D626CC" w14:textId="77777777" w:rsidR="00B80AC8" w:rsidRDefault="00B80AC8" w:rsidP="008F2284">
      <w:pPr>
        <w:widowControl/>
        <w:tabs>
          <w:tab w:val="left" w:pos="90"/>
          <w:tab w:val="left" w:pos="720"/>
          <w:tab w:val="left" w:pos="2520"/>
          <w:tab w:val="left" w:pos="5400"/>
        </w:tabs>
        <w:ind w:left="720" w:hanging="720"/>
      </w:pPr>
    </w:p>
    <w:p w14:paraId="629B4C01" w14:textId="77777777" w:rsidR="00B80AC8" w:rsidRDefault="00B80AC8" w:rsidP="008F2284">
      <w:pPr>
        <w:widowControl/>
        <w:tabs>
          <w:tab w:val="left" w:pos="90"/>
          <w:tab w:val="left" w:pos="720"/>
          <w:tab w:val="left" w:pos="2520"/>
          <w:tab w:val="left" w:pos="5400"/>
        </w:tabs>
        <w:ind w:left="720" w:hanging="720"/>
      </w:pPr>
      <w:r>
        <w:tab/>
        <w:t>8.</w:t>
      </w:r>
      <w:r>
        <w:tab/>
        <w:t>John S. Hulland, “An Empirical Investigation of Consideration Set Formation,” paper presented at the 1991 Association for Consumer Research Conference, Chicago, IL, October 1991.</w:t>
      </w:r>
    </w:p>
    <w:p w14:paraId="7ABFB1C7" w14:textId="77777777" w:rsidR="00B80AC8" w:rsidRDefault="00B80AC8" w:rsidP="008F2284">
      <w:pPr>
        <w:widowControl/>
        <w:tabs>
          <w:tab w:val="left" w:pos="90"/>
          <w:tab w:val="left" w:pos="720"/>
          <w:tab w:val="left" w:pos="2520"/>
          <w:tab w:val="left" w:pos="5400"/>
        </w:tabs>
        <w:ind w:left="720" w:hanging="720"/>
      </w:pPr>
    </w:p>
    <w:p w14:paraId="27142352" w14:textId="77777777" w:rsidR="00B80AC8" w:rsidRDefault="00B80AC8" w:rsidP="00224EA5">
      <w:pPr>
        <w:widowControl/>
        <w:tabs>
          <w:tab w:val="left" w:pos="720"/>
          <w:tab w:val="left" w:pos="2520"/>
          <w:tab w:val="left" w:pos="5400"/>
        </w:tabs>
        <w:ind w:left="720" w:hanging="630"/>
      </w:pPr>
      <w:r>
        <w:t>9.</w:t>
      </w:r>
      <w:r>
        <w:tab/>
        <w:t>John S. Hulland, “The Impact of Information Valence and Congruency on Product and Service Evaluations,” paper presented at the 1992 AMA Winter Educators’ Conference, San Antonio, TX, February 1992.</w:t>
      </w:r>
    </w:p>
    <w:p w14:paraId="4A9BB65D" w14:textId="77777777" w:rsidR="00B80AC8" w:rsidRDefault="00B80AC8" w:rsidP="008F2284">
      <w:pPr>
        <w:widowControl/>
        <w:tabs>
          <w:tab w:val="left" w:pos="90"/>
          <w:tab w:val="left" w:pos="720"/>
          <w:tab w:val="left" w:pos="2520"/>
          <w:tab w:val="left" w:pos="5400"/>
        </w:tabs>
        <w:ind w:left="720" w:hanging="720"/>
      </w:pPr>
    </w:p>
    <w:p w14:paraId="52AFE2C1" w14:textId="77777777" w:rsidR="00B80AC8" w:rsidRDefault="00B80AC8" w:rsidP="008F2284">
      <w:pPr>
        <w:widowControl/>
        <w:numPr>
          <w:ilvl w:val="0"/>
          <w:numId w:val="3"/>
        </w:numPr>
        <w:tabs>
          <w:tab w:val="clear" w:pos="1800"/>
          <w:tab w:val="left" w:pos="90"/>
          <w:tab w:val="left" w:pos="720"/>
          <w:tab w:val="left" w:pos="2520"/>
          <w:tab w:val="left" w:pos="5400"/>
        </w:tabs>
        <w:ind w:left="720" w:hanging="720"/>
      </w:pPr>
      <w:r>
        <w:t>John S. Hulland, “Investigating Consumers’ Evaluative Sets: Using a Categorization Perspective,” paper presented at the 1992 Marketing Science Conference, London Business School, London, ENGLAND, July 1992.</w:t>
      </w:r>
    </w:p>
    <w:p w14:paraId="409ADF34" w14:textId="77777777" w:rsidR="00B80AC8" w:rsidRDefault="00B80AC8" w:rsidP="008F2284">
      <w:pPr>
        <w:keepNext/>
        <w:keepLines/>
        <w:widowControl/>
        <w:tabs>
          <w:tab w:val="left" w:pos="90"/>
          <w:tab w:val="left" w:pos="720"/>
          <w:tab w:val="left" w:pos="2520"/>
          <w:tab w:val="left" w:pos="5400"/>
        </w:tabs>
        <w:ind w:left="720" w:hanging="720"/>
      </w:pPr>
    </w:p>
    <w:p w14:paraId="1071A69C" w14:textId="77777777" w:rsidR="00B80AC8" w:rsidRDefault="00B80AC8" w:rsidP="008F2284">
      <w:pPr>
        <w:keepNext/>
        <w:keepLines/>
        <w:widowControl/>
        <w:tabs>
          <w:tab w:val="left" w:pos="90"/>
          <w:tab w:val="left" w:pos="720"/>
          <w:tab w:val="left" w:pos="2520"/>
          <w:tab w:val="left" w:pos="5400"/>
        </w:tabs>
        <w:ind w:left="720" w:hanging="720"/>
      </w:pPr>
      <w:r>
        <w:tab/>
        <w:t>11.</w:t>
      </w:r>
      <w:r>
        <w:tab/>
        <w:t>John S. Hulland and Andrew Chow, “Measuring Consumer Perceptions of Brand Equity: An Empirical Study,” paper presented at the 1993 Marketing Science Conference, Olin School of Business, St. Louis, MO, March 1993.</w:t>
      </w:r>
    </w:p>
    <w:p w14:paraId="7311648B" w14:textId="77777777" w:rsidR="00B80AC8" w:rsidRDefault="00B80AC8" w:rsidP="008F2284">
      <w:pPr>
        <w:widowControl/>
        <w:tabs>
          <w:tab w:val="left" w:pos="90"/>
          <w:tab w:val="left" w:pos="720"/>
          <w:tab w:val="left" w:pos="2520"/>
          <w:tab w:val="left" w:pos="5400"/>
        </w:tabs>
        <w:ind w:left="720" w:hanging="720"/>
      </w:pPr>
    </w:p>
    <w:p w14:paraId="7D4B1956" w14:textId="77777777" w:rsidR="00B80AC8" w:rsidRDefault="00B80AC8" w:rsidP="008F2284">
      <w:pPr>
        <w:widowControl/>
        <w:tabs>
          <w:tab w:val="left" w:pos="90"/>
          <w:tab w:val="left" w:pos="720"/>
          <w:tab w:val="left" w:pos="2520"/>
          <w:tab w:val="left" w:pos="5400"/>
        </w:tabs>
        <w:ind w:left="720" w:hanging="720"/>
      </w:pPr>
      <w:r>
        <w:tab/>
        <w:t>12.</w:t>
      </w:r>
      <w:r>
        <w:tab/>
        <w:t>Mark Vandenbosch and John S. Hulland, “Incorporating Similarity Information into a Model of Consideration Set Composition,” paper presented at the 1993 Marketing Science Conference, Olin School of Business, St. Louis, MO, March 1993.</w:t>
      </w:r>
    </w:p>
    <w:p w14:paraId="4517E75C" w14:textId="77777777" w:rsidR="00B80AC8" w:rsidRDefault="00B80AC8" w:rsidP="0023629C">
      <w:pPr>
        <w:widowControl/>
        <w:tabs>
          <w:tab w:val="left" w:pos="90"/>
          <w:tab w:val="left" w:pos="720"/>
          <w:tab w:val="left" w:pos="2520"/>
          <w:tab w:val="left" w:pos="5400"/>
        </w:tabs>
        <w:ind w:left="720" w:hanging="810"/>
      </w:pPr>
    </w:p>
    <w:p w14:paraId="41139CA6" w14:textId="77777777" w:rsidR="00B80AC8" w:rsidRDefault="00B80AC8" w:rsidP="0023629C">
      <w:pPr>
        <w:widowControl/>
        <w:tabs>
          <w:tab w:val="left" w:pos="90"/>
          <w:tab w:val="left" w:pos="720"/>
          <w:tab w:val="left" w:pos="2520"/>
          <w:tab w:val="left" w:pos="5400"/>
        </w:tabs>
        <w:ind w:left="720" w:hanging="810"/>
      </w:pPr>
      <w:r>
        <w:tab/>
        <w:t>13.</w:t>
      </w:r>
      <w:r>
        <w:tab/>
        <w:t>John S. Hulland and Mark Vandenbosch, “Comparing Models of Consideration and Choice: Taking Advantage of Perceived Similarity,” paper presented at the 1994 Marketing Science Conference, Tucson, AZ, March 1994.</w:t>
      </w:r>
    </w:p>
    <w:p w14:paraId="286D592F" w14:textId="77777777" w:rsidR="00B80AC8" w:rsidRDefault="00B80AC8" w:rsidP="0023629C">
      <w:pPr>
        <w:widowControl/>
        <w:tabs>
          <w:tab w:val="left" w:pos="90"/>
          <w:tab w:val="left" w:pos="720"/>
          <w:tab w:val="left" w:pos="2520"/>
          <w:tab w:val="left" w:pos="5400"/>
        </w:tabs>
        <w:ind w:left="720" w:hanging="810"/>
      </w:pPr>
    </w:p>
    <w:p w14:paraId="0603217E" w14:textId="77777777" w:rsidR="00B80AC8" w:rsidRDefault="00B80AC8" w:rsidP="0023629C">
      <w:pPr>
        <w:widowControl/>
        <w:tabs>
          <w:tab w:val="left" w:pos="90"/>
          <w:tab w:val="left" w:pos="720"/>
          <w:tab w:val="left" w:pos="2520"/>
          <w:tab w:val="left" w:pos="5400"/>
        </w:tabs>
        <w:ind w:left="720" w:hanging="810"/>
      </w:pPr>
      <w:r>
        <w:tab/>
        <w:t>14.</w:t>
      </w:r>
      <w:r>
        <w:tab/>
        <w:t>Robert J. Giberson and John S. Hulland, “A Comparative Study of Search and Choice for Manual Versus Computerized Information Display Boards,” paper presented at the 1994 Behavioral Decision Research in Management Conference, Massachusetts Institute of Technology, Cambridge, MA, May 1994.</w:t>
      </w:r>
    </w:p>
    <w:p w14:paraId="412881D7" w14:textId="77777777" w:rsidR="00B80AC8" w:rsidRDefault="00B80AC8" w:rsidP="0023629C">
      <w:pPr>
        <w:widowControl/>
        <w:tabs>
          <w:tab w:val="left" w:pos="90"/>
          <w:tab w:val="left" w:pos="720"/>
          <w:tab w:val="left" w:pos="2520"/>
          <w:tab w:val="left" w:pos="5400"/>
        </w:tabs>
        <w:ind w:left="720" w:hanging="810"/>
      </w:pPr>
    </w:p>
    <w:p w14:paraId="4A09EF3E" w14:textId="77777777" w:rsidR="00B80AC8" w:rsidRDefault="00B80AC8" w:rsidP="0023629C">
      <w:pPr>
        <w:widowControl/>
        <w:tabs>
          <w:tab w:val="left" w:pos="90"/>
          <w:tab w:val="left" w:pos="720"/>
          <w:tab w:val="left" w:pos="2520"/>
          <w:tab w:val="left" w:pos="5400"/>
        </w:tabs>
        <w:ind w:left="720" w:hanging="810"/>
      </w:pPr>
      <w:r>
        <w:tab/>
        <w:t>15.</w:t>
      </w:r>
      <w:r>
        <w:tab/>
        <w:t>Robert J. Giberson and John S. Hulland, “Using Logos as Cues to Recognition: A Preliminary Study,” paper presented at the 1994 Association for Consumer Research conference, Boston, MA, October 1994.</w:t>
      </w:r>
    </w:p>
    <w:p w14:paraId="7A2C0B11" w14:textId="77777777" w:rsidR="00B80AC8" w:rsidRDefault="00B80AC8" w:rsidP="0023629C">
      <w:pPr>
        <w:widowControl/>
        <w:tabs>
          <w:tab w:val="left" w:pos="90"/>
          <w:tab w:val="left" w:pos="720"/>
          <w:tab w:val="left" w:pos="2520"/>
          <w:tab w:val="left" w:pos="5400"/>
        </w:tabs>
        <w:ind w:left="720" w:hanging="810"/>
      </w:pPr>
    </w:p>
    <w:p w14:paraId="06B17A73" w14:textId="77777777" w:rsidR="00B80AC8" w:rsidRDefault="00B80AC8" w:rsidP="0023629C">
      <w:pPr>
        <w:widowControl/>
        <w:tabs>
          <w:tab w:val="left" w:pos="90"/>
          <w:tab w:val="left" w:pos="720"/>
          <w:tab w:val="left" w:pos="2520"/>
          <w:tab w:val="left" w:pos="5400"/>
        </w:tabs>
        <w:ind w:left="720" w:hanging="810"/>
      </w:pPr>
      <w:r>
        <w:tab/>
        <w:t>16.</w:t>
      </w:r>
      <w:r>
        <w:tab/>
        <w:t>John S. Hulland, Discussant, “Consumer Implicit and Explicit Memory,” session, at the 1994 Association for Consumer Research conference, Boston, MA, October, 1994.</w:t>
      </w:r>
    </w:p>
    <w:p w14:paraId="61B33736" w14:textId="77777777" w:rsidR="00B80AC8" w:rsidRDefault="00B80AC8" w:rsidP="0023629C">
      <w:pPr>
        <w:widowControl/>
        <w:tabs>
          <w:tab w:val="left" w:pos="90"/>
          <w:tab w:val="left" w:pos="720"/>
          <w:tab w:val="left" w:pos="2520"/>
          <w:tab w:val="left" w:pos="5400"/>
        </w:tabs>
        <w:ind w:left="720" w:hanging="810"/>
      </w:pPr>
    </w:p>
    <w:p w14:paraId="3359FD9E" w14:textId="77777777" w:rsidR="00B80AC8" w:rsidRDefault="00B80AC8" w:rsidP="0023629C">
      <w:pPr>
        <w:widowControl/>
        <w:tabs>
          <w:tab w:val="left" w:pos="90"/>
          <w:tab w:val="left" w:pos="720"/>
          <w:tab w:val="left" w:pos="2520"/>
          <w:tab w:val="left" w:pos="5400"/>
        </w:tabs>
        <w:ind w:left="720" w:hanging="810"/>
      </w:pPr>
      <w:r>
        <w:tab/>
        <w:t>17.</w:t>
      </w:r>
      <w:r>
        <w:tab/>
        <w:t>John S. Hulland, “The Influence of Strategic Orientation on Market Orientation: A Preliminary Assessment,”</w:t>
      </w:r>
      <w:r>
        <w:rPr>
          <w:b/>
          <w:i/>
        </w:rPr>
        <w:t xml:space="preserve"> </w:t>
      </w:r>
      <w:r>
        <w:t>paper presented at the 1995 American Marketing Association Winter Educators’ conference, La Jolla, CA, February 1995.</w:t>
      </w:r>
    </w:p>
    <w:p w14:paraId="1E635890" w14:textId="77777777" w:rsidR="00B80AC8" w:rsidRDefault="00B80AC8" w:rsidP="0023629C">
      <w:pPr>
        <w:widowControl/>
        <w:tabs>
          <w:tab w:val="left" w:pos="90"/>
          <w:tab w:val="left" w:pos="720"/>
          <w:tab w:val="left" w:pos="2520"/>
          <w:tab w:val="left" w:pos="5400"/>
        </w:tabs>
        <w:ind w:left="720" w:hanging="810"/>
      </w:pPr>
    </w:p>
    <w:p w14:paraId="64494EB2" w14:textId="77777777" w:rsidR="00B80AC8" w:rsidRDefault="00B80AC8" w:rsidP="0023629C">
      <w:pPr>
        <w:widowControl/>
        <w:tabs>
          <w:tab w:val="left" w:pos="90"/>
          <w:tab w:val="left" w:pos="720"/>
          <w:tab w:val="left" w:pos="2520"/>
          <w:tab w:val="left" w:pos="5400"/>
        </w:tabs>
        <w:ind w:left="720" w:hanging="810"/>
      </w:pPr>
      <w:r>
        <w:tab/>
        <w:t>18.</w:t>
      </w:r>
      <w:r>
        <w:tab/>
        <w:t>Mary Crossan and John S. Hulland, “Diagnosing Organizational Learning: There is no Holy Grail,” paper presented at the 1995 Best Practices in Learning Organizations: Measuring the Reality conference, University of Warwick, UK, May 1995.</w:t>
      </w:r>
    </w:p>
    <w:p w14:paraId="6B5D0051" w14:textId="77777777" w:rsidR="00B80AC8" w:rsidRDefault="00B80AC8" w:rsidP="0023629C">
      <w:pPr>
        <w:widowControl/>
        <w:tabs>
          <w:tab w:val="left" w:pos="90"/>
          <w:tab w:val="left" w:pos="720"/>
          <w:tab w:val="left" w:pos="2520"/>
          <w:tab w:val="left" w:pos="5400"/>
        </w:tabs>
        <w:ind w:left="720" w:hanging="810"/>
      </w:pPr>
    </w:p>
    <w:p w14:paraId="69E214B7" w14:textId="77777777" w:rsidR="00B80AC8" w:rsidRDefault="00B80AC8" w:rsidP="0023629C">
      <w:pPr>
        <w:widowControl/>
        <w:tabs>
          <w:tab w:val="left" w:pos="90"/>
          <w:tab w:val="left" w:pos="720"/>
          <w:tab w:val="left" w:pos="2520"/>
          <w:tab w:val="left" w:pos="5400"/>
        </w:tabs>
        <w:ind w:left="720" w:hanging="810"/>
      </w:pPr>
      <w:r>
        <w:tab/>
        <w:t>19.</w:t>
      </w:r>
      <w:r>
        <w:tab/>
        <w:t>Mary Crossan and John S. Hulland, “Measuring Organizational Learning,” paper presented at the 1997 Academy of Management conference, Boston, MA, August 1997.</w:t>
      </w:r>
    </w:p>
    <w:p w14:paraId="2141A2E6" w14:textId="77777777" w:rsidR="00B80AC8" w:rsidRDefault="00B80AC8" w:rsidP="0023629C">
      <w:pPr>
        <w:widowControl/>
        <w:tabs>
          <w:tab w:val="left" w:pos="90"/>
          <w:tab w:val="left" w:pos="720"/>
          <w:tab w:val="left" w:pos="2520"/>
          <w:tab w:val="left" w:pos="5400"/>
        </w:tabs>
        <w:ind w:left="720" w:hanging="810"/>
      </w:pPr>
    </w:p>
    <w:p w14:paraId="6E13130A" w14:textId="77777777" w:rsidR="00B80AC8" w:rsidRDefault="00B80AC8" w:rsidP="0023629C">
      <w:pPr>
        <w:widowControl/>
        <w:tabs>
          <w:tab w:val="left" w:pos="90"/>
          <w:tab w:val="left" w:pos="720"/>
          <w:tab w:val="left" w:pos="2520"/>
          <w:tab w:val="left" w:pos="5400"/>
        </w:tabs>
        <w:ind w:left="720" w:hanging="810"/>
      </w:pPr>
      <w:r>
        <w:tab/>
        <w:t>20.</w:t>
      </w:r>
      <w:r>
        <w:tab/>
        <w:t>Christopher Plouffe, Mark Vandenbosch, and John Hulland, “Dual-Track Adoption: A Test of Consumer and Retail Technology Adoption Models,” paper presented at the 1998 Marketing Science conference, INSEAD, France, July 1998.</w:t>
      </w:r>
    </w:p>
    <w:p w14:paraId="6CCE5D64" w14:textId="77777777" w:rsidR="00B80AC8" w:rsidRDefault="00B80AC8" w:rsidP="0023629C">
      <w:pPr>
        <w:pStyle w:val="BodyTextIndent"/>
        <w:tabs>
          <w:tab w:val="clear" w:pos="1800"/>
          <w:tab w:val="left" w:pos="90"/>
        </w:tabs>
        <w:ind w:left="720" w:hanging="810"/>
      </w:pPr>
    </w:p>
    <w:p w14:paraId="43E1C1C9" w14:textId="77777777" w:rsidR="00B80AC8" w:rsidRDefault="00B80AC8" w:rsidP="0023629C">
      <w:pPr>
        <w:pStyle w:val="BodyTextIndent"/>
        <w:tabs>
          <w:tab w:val="clear" w:pos="1800"/>
          <w:tab w:val="left" w:pos="90"/>
        </w:tabs>
        <w:ind w:left="720" w:hanging="810"/>
      </w:pPr>
      <w:r>
        <w:lastRenderedPageBreak/>
        <w:tab/>
        <w:t>21.</w:t>
      </w:r>
      <w:r>
        <w:tab/>
        <w:t>Christopher Plouffe, Mark Vandenbosch, and John Hulland, Award-Winning Presentation to the AMA’s “Technology and Innovation Special Interest Group” (TechSIG), summarizing a comprehensive research project partially funded by a grant from TechSIG, at the AMA Summer Educators’ Conference, San Francisco, CA, August 1999.</w:t>
      </w:r>
    </w:p>
    <w:p w14:paraId="46D40A9F" w14:textId="77777777" w:rsidR="00B80AC8" w:rsidRDefault="00B80AC8" w:rsidP="0023629C">
      <w:pPr>
        <w:pStyle w:val="BodyTextIndent"/>
        <w:tabs>
          <w:tab w:val="clear" w:pos="1800"/>
          <w:tab w:val="left" w:pos="90"/>
        </w:tabs>
        <w:ind w:left="720" w:hanging="810"/>
      </w:pPr>
    </w:p>
    <w:p w14:paraId="4FA83DFE" w14:textId="77777777" w:rsidR="00B80AC8" w:rsidRDefault="00B80AC8" w:rsidP="0023629C">
      <w:pPr>
        <w:pStyle w:val="BodyTextIndent"/>
        <w:tabs>
          <w:tab w:val="clear" w:pos="1800"/>
          <w:tab w:val="left" w:pos="90"/>
        </w:tabs>
        <w:ind w:left="720" w:hanging="810"/>
      </w:pPr>
      <w:r>
        <w:tab/>
        <w:t>22.</w:t>
      </w:r>
      <w:r>
        <w:tab/>
        <w:t xml:space="preserve">Christopher Plouffe, Mark Vandenbosch, and John Hulland, “Conducting Comparative Multi-Group Survey Research:  A Case Study,” paper presented at the 2000 AMA Winter Educators’ Conference, San Antonio, TX, February 2000.  </w:t>
      </w:r>
    </w:p>
    <w:p w14:paraId="045F1703" w14:textId="77777777" w:rsidR="00B80AC8" w:rsidRDefault="00B80AC8" w:rsidP="0023629C">
      <w:pPr>
        <w:pStyle w:val="BodyTextIndent"/>
        <w:tabs>
          <w:tab w:val="clear" w:pos="1800"/>
          <w:tab w:val="left" w:pos="90"/>
        </w:tabs>
        <w:ind w:left="720" w:hanging="810"/>
      </w:pPr>
    </w:p>
    <w:p w14:paraId="4F028A7B" w14:textId="77777777" w:rsidR="00B80AC8" w:rsidRDefault="00B80AC8" w:rsidP="00C417BE">
      <w:pPr>
        <w:pStyle w:val="BodyTextIndent"/>
        <w:numPr>
          <w:ilvl w:val="0"/>
          <w:numId w:val="10"/>
        </w:numPr>
        <w:tabs>
          <w:tab w:val="clear" w:pos="1800"/>
          <w:tab w:val="clear" w:pos="2520"/>
          <w:tab w:val="left" w:pos="90"/>
        </w:tabs>
        <w:ind w:left="720" w:hanging="630"/>
      </w:pPr>
      <w:r>
        <w:t>John Hulland, Discussant, “Global Orientation of Marketing Management” session, at the 2000 AMA Summer Educators’ Conference, Chicago, IL, August, 2000.</w:t>
      </w:r>
    </w:p>
    <w:p w14:paraId="2F8779F6" w14:textId="77777777" w:rsidR="00B80AC8" w:rsidRDefault="00B80AC8" w:rsidP="0023629C">
      <w:pPr>
        <w:pStyle w:val="BodyTextIndent"/>
        <w:tabs>
          <w:tab w:val="clear" w:pos="1800"/>
          <w:tab w:val="left" w:pos="90"/>
        </w:tabs>
        <w:ind w:left="720" w:hanging="810"/>
      </w:pPr>
    </w:p>
    <w:p w14:paraId="7B5E8DB5" w14:textId="77777777" w:rsidR="00B80AC8" w:rsidRDefault="00B80AC8" w:rsidP="0023629C">
      <w:pPr>
        <w:pStyle w:val="BodyTextIndent"/>
        <w:tabs>
          <w:tab w:val="clear" w:pos="1800"/>
          <w:tab w:val="left" w:pos="90"/>
        </w:tabs>
        <w:ind w:left="720" w:hanging="810"/>
      </w:pPr>
      <w:r>
        <w:tab/>
        <w:t>24.</w:t>
      </w:r>
      <w:r>
        <w:tab/>
        <w:t>Yany Gregoire, Mike Wade, Kersi Antia, and John Hulland, “The Role of Core Versus Dynamic Resources in Online Migration Efforts,” paper presented at the 2001 AMA Winter Educators’ Conference, Scottsdale, AZ, February 2001.</w:t>
      </w:r>
    </w:p>
    <w:p w14:paraId="756F538F" w14:textId="77777777" w:rsidR="00B80AC8" w:rsidRDefault="00B80AC8" w:rsidP="0023629C">
      <w:pPr>
        <w:pStyle w:val="BodyTextIndent"/>
        <w:tabs>
          <w:tab w:val="clear" w:pos="1800"/>
          <w:tab w:val="left" w:pos="90"/>
        </w:tabs>
        <w:ind w:left="720" w:hanging="810"/>
      </w:pPr>
    </w:p>
    <w:p w14:paraId="4AE58A10" w14:textId="77777777" w:rsidR="00B80AC8" w:rsidRDefault="00B80AC8" w:rsidP="0023629C">
      <w:pPr>
        <w:pStyle w:val="BodyTextIndent"/>
        <w:tabs>
          <w:tab w:val="clear" w:pos="1800"/>
          <w:tab w:val="left" w:pos="90"/>
        </w:tabs>
        <w:ind w:left="720" w:hanging="810"/>
      </w:pPr>
      <w:r>
        <w:tab/>
        <w:t>25.</w:t>
      </w:r>
      <w:r>
        <w:tab/>
        <w:t>John Hulland, Azimah Ainuddin, and Paul Beamish, “Resource Attributes and Joint Venture Performance,” paper presented at the 2003 AMA Winter Educators’ Conference, Orlando, FL, February 2003.</w:t>
      </w:r>
    </w:p>
    <w:p w14:paraId="62EE5E0E" w14:textId="77777777" w:rsidR="00B80AC8" w:rsidRDefault="00B80AC8" w:rsidP="0023629C">
      <w:pPr>
        <w:pStyle w:val="BodyTextIndent"/>
        <w:tabs>
          <w:tab w:val="clear" w:pos="1800"/>
          <w:tab w:val="left" w:pos="90"/>
        </w:tabs>
        <w:ind w:left="720" w:hanging="810"/>
      </w:pPr>
    </w:p>
    <w:p w14:paraId="6D9B1B8C" w14:textId="77777777" w:rsidR="00B80AC8" w:rsidRDefault="00B80AC8" w:rsidP="0023629C">
      <w:pPr>
        <w:pStyle w:val="BodyTextIndent"/>
        <w:tabs>
          <w:tab w:val="clear" w:pos="1800"/>
          <w:tab w:val="left" w:pos="90"/>
        </w:tabs>
        <w:ind w:left="720" w:hanging="810"/>
      </w:pPr>
      <w:r>
        <w:tab/>
        <w:t>26.</w:t>
      </w:r>
      <w:r>
        <w:tab/>
        <w:t>John Hulland, “Online Commitment and Online Performance: Resource-based Determinants,” special session presentation at the 2003 AMA Summer Educators’ Conference, Chicago, IL, August 2003.</w:t>
      </w:r>
    </w:p>
    <w:p w14:paraId="727CA93E" w14:textId="77777777" w:rsidR="00B80AC8" w:rsidRDefault="00B80AC8" w:rsidP="0023629C">
      <w:pPr>
        <w:pStyle w:val="BodyTextIndent"/>
        <w:tabs>
          <w:tab w:val="clear" w:pos="1800"/>
          <w:tab w:val="left" w:pos="90"/>
        </w:tabs>
        <w:ind w:left="720" w:hanging="810"/>
      </w:pPr>
    </w:p>
    <w:p w14:paraId="33759235" w14:textId="77777777" w:rsidR="00B80AC8" w:rsidRDefault="00B80AC8" w:rsidP="00C417BE">
      <w:pPr>
        <w:pStyle w:val="BodyTextIndent"/>
        <w:numPr>
          <w:ilvl w:val="0"/>
          <w:numId w:val="11"/>
        </w:numPr>
        <w:tabs>
          <w:tab w:val="clear" w:pos="1800"/>
          <w:tab w:val="clear" w:pos="2520"/>
          <w:tab w:val="left" w:pos="90"/>
        </w:tabs>
        <w:ind w:left="720" w:hanging="810"/>
      </w:pPr>
      <w:r>
        <w:t>Vanitha Swaminathan, Feisal Murshed, and John Hulland, “The Role of Marketing Resources in Mergers and Acquisitions,” special session presentation at the 2004 AMA Winter Educators’ Conference, Scottsdale, AZ, February 2004.</w:t>
      </w:r>
    </w:p>
    <w:p w14:paraId="4076B746" w14:textId="77777777" w:rsidR="00B80AC8" w:rsidRDefault="00B80AC8" w:rsidP="0023629C">
      <w:pPr>
        <w:pStyle w:val="BodyTextIndent"/>
        <w:tabs>
          <w:tab w:val="clear" w:pos="1800"/>
          <w:tab w:val="left" w:pos="90"/>
        </w:tabs>
        <w:ind w:left="720" w:hanging="810"/>
      </w:pPr>
    </w:p>
    <w:p w14:paraId="2561BEDD" w14:textId="77777777" w:rsidR="00B80AC8" w:rsidRDefault="00B80AC8" w:rsidP="0023629C">
      <w:pPr>
        <w:pStyle w:val="BodyTextIndent"/>
        <w:tabs>
          <w:tab w:val="clear" w:pos="1800"/>
          <w:tab w:val="clear" w:pos="2520"/>
          <w:tab w:val="left" w:pos="90"/>
        </w:tabs>
        <w:ind w:left="720" w:hanging="810"/>
      </w:pPr>
      <w:r>
        <w:t>28.</w:t>
      </w:r>
      <w:r>
        <w:tab/>
        <w:t>John Hulland, Discussant, “When Firms Combine: Marketing’s Role in Creating Value from Mergers and Acquisitions,” special session,</w:t>
      </w:r>
      <w:r w:rsidRPr="00DD6721">
        <w:t xml:space="preserve"> </w:t>
      </w:r>
      <w:r>
        <w:t xml:space="preserve">2004 AMA Winter Educators’ Conference, Scottsdale, AZ, February 2004. </w:t>
      </w:r>
    </w:p>
    <w:p w14:paraId="31E3F43C" w14:textId="77777777" w:rsidR="00B80AC8" w:rsidRDefault="00B80AC8" w:rsidP="0023629C">
      <w:pPr>
        <w:pStyle w:val="BodyTextIndent"/>
        <w:tabs>
          <w:tab w:val="clear" w:pos="1800"/>
          <w:tab w:val="clear" w:pos="2520"/>
          <w:tab w:val="left" w:pos="90"/>
        </w:tabs>
        <w:ind w:left="720" w:hanging="810"/>
      </w:pPr>
    </w:p>
    <w:p w14:paraId="111D745F" w14:textId="77777777" w:rsidR="00B80AC8" w:rsidRDefault="00B80AC8" w:rsidP="0023629C">
      <w:pPr>
        <w:pStyle w:val="BodyTextIndent"/>
        <w:tabs>
          <w:tab w:val="clear" w:pos="1800"/>
          <w:tab w:val="clear" w:pos="2520"/>
          <w:tab w:val="left" w:pos="90"/>
        </w:tabs>
        <w:ind w:left="720" w:hanging="810"/>
      </w:pPr>
      <w:r>
        <w:t>29.</w:t>
      </w:r>
      <w:r>
        <w:tab/>
        <w:t>John Hulland, Don Barclay, and Feisal Murshed, “ Organizational and Departmental Drivers of  Marketing – Sales Relationship Effectiveness,” special session, 2005 AMA Winter Educators’ Conference, San Antonio, TX, February 2005.</w:t>
      </w:r>
    </w:p>
    <w:p w14:paraId="32061A6F" w14:textId="77777777" w:rsidR="00B80AC8" w:rsidRDefault="00B80AC8" w:rsidP="0023629C">
      <w:pPr>
        <w:pStyle w:val="BodyTextIndent"/>
        <w:tabs>
          <w:tab w:val="clear" w:pos="1800"/>
          <w:tab w:val="clear" w:pos="2520"/>
          <w:tab w:val="left" w:pos="90"/>
        </w:tabs>
        <w:ind w:left="720" w:hanging="810"/>
      </w:pPr>
    </w:p>
    <w:p w14:paraId="2F30D776" w14:textId="77777777" w:rsidR="00B80AC8" w:rsidRDefault="00B80AC8" w:rsidP="0023629C">
      <w:pPr>
        <w:pStyle w:val="BodyTextIndent"/>
        <w:tabs>
          <w:tab w:val="clear" w:pos="1800"/>
          <w:tab w:val="clear" w:pos="2520"/>
          <w:tab w:val="left" w:pos="90"/>
        </w:tabs>
        <w:ind w:left="720" w:hanging="810"/>
      </w:pPr>
      <w:r>
        <w:t>30.</w:t>
      </w:r>
      <w:r>
        <w:tab/>
        <w:t>Feisal Murshed, Vanitha Swaminathan, and John Hulland, “Resource Configurations and Value Creation in Mergers and Acquisitions,”</w:t>
      </w:r>
      <w:r w:rsidRPr="00FF4CE3">
        <w:t xml:space="preserve"> </w:t>
      </w:r>
      <w:r>
        <w:t xml:space="preserve">special session, 2005 AMA Winter Educators’ Conference, San Antonio, TX, February 2005. </w:t>
      </w:r>
    </w:p>
    <w:p w14:paraId="7FC69A1D" w14:textId="77777777" w:rsidR="00B80AC8" w:rsidRDefault="00B80AC8" w:rsidP="0023629C">
      <w:pPr>
        <w:pStyle w:val="BodyTextIndent"/>
        <w:tabs>
          <w:tab w:val="clear" w:pos="1800"/>
          <w:tab w:val="clear" w:pos="2520"/>
          <w:tab w:val="left" w:pos="90"/>
        </w:tabs>
        <w:ind w:left="720" w:hanging="810"/>
      </w:pPr>
    </w:p>
    <w:p w14:paraId="011338FC" w14:textId="77777777" w:rsidR="00B80AC8" w:rsidRDefault="00B80AC8" w:rsidP="0023629C">
      <w:pPr>
        <w:widowControl/>
        <w:tabs>
          <w:tab w:val="left" w:pos="90"/>
          <w:tab w:val="left" w:pos="720"/>
        </w:tabs>
        <w:autoSpaceDE w:val="0"/>
        <w:autoSpaceDN w:val="0"/>
        <w:adjustRightInd w:val="0"/>
        <w:ind w:left="720" w:hanging="810"/>
        <w:rPr>
          <w:snapToGrid/>
          <w:szCs w:val="24"/>
        </w:rPr>
      </w:pPr>
      <w:r>
        <w:t>31.</w:t>
      </w:r>
      <w:r>
        <w:tab/>
        <w:t xml:space="preserve">Gergana Yordanova, Jeff Inman, and John Hulland, </w:t>
      </w:r>
      <w:r w:rsidRPr="00E93271">
        <w:rPr>
          <w:snapToGrid/>
          <w:szCs w:val="24"/>
        </w:rPr>
        <w:t>"Thinking about the Future: Positive and Negative Effects on C</w:t>
      </w:r>
      <w:r>
        <w:rPr>
          <w:snapToGrid/>
          <w:szCs w:val="24"/>
        </w:rPr>
        <w:t>onsumer Judgment and Well-Being,” special session, 2005 ACR Conference, San Antonio, TX, October 2005.</w:t>
      </w:r>
    </w:p>
    <w:p w14:paraId="597DC521" w14:textId="77777777" w:rsidR="00B80AC8" w:rsidRDefault="00B80AC8" w:rsidP="0023629C">
      <w:pPr>
        <w:widowControl/>
        <w:tabs>
          <w:tab w:val="left" w:pos="90"/>
          <w:tab w:val="left" w:pos="720"/>
        </w:tabs>
        <w:autoSpaceDE w:val="0"/>
        <w:autoSpaceDN w:val="0"/>
        <w:adjustRightInd w:val="0"/>
        <w:ind w:left="720" w:hanging="810"/>
        <w:rPr>
          <w:snapToGrid/>
          <w:szCs w:val="24"/>
        </w:rPr>
      </w:pPr>
    </w:p>
    <w:p w14:paraId="49007BEC" w14:textId="77777777" w:rsidR="00B80AC8" w:rsidRDefault="00B80AC8" w:rsidP="0023629C">
      <w:pPr>
        <w:widowControl/>
        <w:tabs>
          <w:tab w:val="left" w:pos="90"/>
          <w:tab w:val="left" w:pos="720"/>
        </w:tabs>
        <w:autoSpaceDE w:val="0"/>
        <w:autoSpaceDN w:val="0"/>
        <w:adjustRightInd w:val="0"/>
        <w:ind w:left="720" w:hanging="810"/>
        <w:rPr>
          <w:snapToGrid/>
          <w:szCs w:val="24"/>
        </w:rPr>
      </w:pPr>
      <w:r>
        <w:rPr>
          <w:snapToGrid/>
          <w:szCs w:val="24"/>
        </w:rPr>
        <w:lastRenderedPageBreak/>
        <w:t>32.</w:t>
      </w:r>
      <w:r>
        <w:rPr>
          <w:snapToGrid/>
          <w:szCs w:val="24"/>
        </w:rPr>
        <w:tab/>
        <w:t>Gergana Yordanova, Jeff Inman, and John Hulland, “The Attenuating Influence of Elaboration on Potential Outcomes,” 2006 SCP Conference, January 2006.</w:t>
      </w:r>
    </w:p>
    <w:p w14:paraId="329EF87B" w14:textId="77777777" w:rsidR="00B80AC8" w:rsidRDefault="00B80AC8" w:rsidP="0023629C">
      <w:pPr>
        <w:widowControl/>
        <w:tabs>
          <w:tab w:val="left" w:pos="90"/>
          <w:tab w:val="left" w:pos="720"/>
        </w:tabs>
        <w:autoSpaceDE w:val="0"/>
        <w:autoSpaceDN w:val="0"/>
        <w:adjustRightInd w:val="0"/>
        <w:ind w:left="720" w:hanging="810"/>
        <w:rPr>
          <w:snapToGrid/>
          <w:szCs w:val="24"/>
        </w:rPr>
      </w:pPr>
    </w:p>
    <w:p w14:paraId="17AF682B" w14:textId="77777777" w:rsidR="00B80AC8" w:rsidRDefault="00B80AC8" w:rsidP="00C417BE">
      <w:pPr>
        <w:widowControl/>
        <w:numPr>
          <w:ilvl w:val="0"/>
          <w:numId w:val="12"/>
        </w:numPr>
        <w:tabs>
          <w:tab w:val="left" w:pos="90"/>
          <w:tab w:val="left" w:pos="720"/>
        </w:tabs>
        <w:autoSpaceDE w:val="0"/>
        <w:autoSpaceDN w:val="0"/>
        <w:adjustRightInd w:val="0"/>
        <w:ind w:left="720" w:hanging="810"/>
        <w:rPr>
          <w:snapToGrid/>
          <w:szCs w:val="24"/>
        </w:rPr>
      </w:pPr>
      <w:r>
        <w:rPr>
          <w:snapToGrid/>
          <w:szCs w:val="24"/>
        </w:rPr>
        <w:t>Matt Sarkees and John Hulland, “Implementation of Marketing Strategy in Ambidextrous Organizations,” special session, 2006 AMA Winter Educators’ Conference, St. Petersburg, FL, February 2006.</w:t>
      </w:r>
    </w:p>
    <w:p w14:paraId="3F3BF929" w14:textId="77777777" w:rsidR="00B80AC8" w:rsidRDefault="00B80AC8" w:rsidP="0023629C">
      <w:pPr>
        <w:widowControl/>
        <w:tabs>
          <w:tab w:val="left" w:pos="90"/>
          <w:tab w:val="left" w:pos="720"/>
        </w:tabs>
        <w:autoSpaceDE w:val="0"/>
        <w:autoSpaceDN w:val="0"/>
        <w:adjustRightInd w:val="0"/>
        <w:ind w:left="720" w:hanging="810"/>
        <w:rPr>
          <w:snapToGrid/>
          <w:szCs w:val="24"/>
        </w:rPr>
      </w:pPr>
    </w:p>
    <w:p w14:paraId="7AD274EE" w14:textId="77777777" w:rsidR="00B80AC8" w:rsidRDefault="00B80AC8" w:rsidP="00C417BE">
      <w:pPr>
        <w:widowControl/>
        <w:numPr>
          <w:ilvl w:val="0"/>
          <w:numId w:val="4"/>
        </w:numPr>
        <w:tabs>
          <w:tab w:val="clear" w:pos="1800"/>
          <w:tab w:val="left" w:pos="90"/>
          <w:tab w:val="left" w:pos="720"/>
        </w:tabs>
        <w:autoSpaceDE w:val="0"/>
        <w:autoSpaceDN w:val="0"/>
        <w:adjustRightInd w:val="0"/>
        <w:ind w:left="720" w:hanging="810"/>
      </w:pPr>
      <w:r>
        <w:rPr>
          <w:snapToGrid/>
          <w:szCs w:val="24"/>
        </w:rPr>
        <w:t>Steve Brown, John Hulland, and Don Barclay, “</w:t>
      </w:r>
      <w:r>
        <w:t>Enhancing the Effectiveness of the Sales – Marketing Interface: The Roles of Functional and Organizational Identification,” special session, 2006 AMA Winter Educators’ Conference, St. Petersburg, FL, February 2006.</w:t>
      </w:r>
    </w:p>
    <w:p w14:paraId="76DCC2E6" w14:textId="77777777" w:rsidR="00B80AC8" w:rsidRDefault="00B80AC8" w:rsidP="0023629C">
      <w:pPr>
        <w:widowControl/>
        <w:tabs>
          <w:tab w:val="left" w:pos="90"/>
          <w:tab w:val="left" w:pos="720"/>
        </w:tabs>
        <w:autoSpaceDE w:val="0"/>
        <w:autoSpaceDN w:val="0"/>
        <w:adjustRightInd w:val="0"/>
        <w:ind w:left="720" w:hanging="810"/>
        <w:rPr>
          <w:snapToGrid/>
          <w:szCs w:val="24"/>
        </w:rPr>
      </w:pPr>
    </w:p>
    <w:p w14:paraId="0E2DD5E3" w14:textId="77777777" w:rsidR="00B80AC8" w:rsidRPr="00486A2A" w:rsidRDefault="00B80AC8" w:rsidP="00C417BE">
      <w:pPr>
        <w:widowControl/>
        <w:numPr>
          <w:ilvl w:val="0"/>
          <w:numId w:val="4"/>
        </w:numPr>
        <w:tabs>
          <w:tab w:val="clear" w:pos="1800"/>
          <w:tab w:val="left" w:pos="90"/>
          <w:tab w:val="left" w:pos="720"/>
        </w:tabs>
        <w:autoSpaceDE w:val="0"/>
        <w:autoSpaceDN w:val="0"/>
        <w:adjustRightInd w:val="0"/>
        <w:ind w:left="720" w:hanging="810"/>
        <w:rPr>
          <w:snapToGrid/>
          <w:szCs w:val="24"/>
        </w:rPr>
      </w:pPr>
      <w:r>
        <w:t>John Hulland, Laurence Capron, and Jane Lu, “Exploring the Effects of Market Relatedness and Merger Scale Motive on Value Creation through Resource Integration,” special session, 2007 AMA Winter Educators’ Conference, San Diego, CA, February 2007.</w:t>
      </w:r>
    </w:p>
    <w:p w14:paraId="0F732156" w14:textId="77777777" w:rsidR="00B80AC8" w:rsidRDefault="00B80AC8" w:rsidP="0023629C">
      <w:pPr>
        <w:widowControl/>
        <w:tabs>
          <w:tab w:val="left" w:pos="90"/>
          <w:tab w:val="left" w:pos="720"/>
        </w:tabs>
        <w:autoSpaceDE w:val="0"/>
        <w:autoSpaceDN w:val="0"/>
        <w:adjustRightInd w:val="0"/>
        <w:ind w:left="720" w:hanging="810"/>
        <w:rPr>
          <w:snapToGrid/>
          <w:szCs w:val="24"/>
        </w:rPr>
      </w:pPr>
    </w:p>
    <w:p w14:paraId="4ED298BD" w14:textId="77777777" w:rsidR="00B80AC8" w:rsidRPr="0028403A" w:rsidRDefault="00B80AC8" w:rsidP="00C417BE">
      <w:pPr>
        <w:widowControl/>
        <w:numPr>
          <w:ilvl w:val="0"/>
          <w:numId w:val="4"/>
        </w:numPr>
        <w:tabs>
          <w:tab w:val="clear" w:pos="1800"/>
          <w:tab w:val="left" w:pos="90"/>
          <w:tab w:val="left" w:pos="720"/>
        </w:tabs>
        <w:autoSpaceDE w:val="0"/>
        <w:autoSpaceDN w:val="0"/>
        <w:adjustRightInd w:val="0"/>
        <w:ind w:left="720" w:hanging="810"/>
        <w:rPr>
          <w:snapToGrid/>
          <w:szCs w:val="24"/>
        </w:rPr>
      </w:pPr>
      <w:r>
        <w:t>Matthew Sarkees and John Hulland, “Dynamic Returns to Investments in Exploration and Exploitation: Evidence from the Pharmaceutical Industry,” special session, 2008 AMA Winter Educators’ Conference, Austin, TX, February 2008.</w:t>
      </w:r>
    </w:p>
    <w:p w14:paraId="003A62DB" w14:textId="77777777" w:rsidR="00B80AC8" w:rsidRDefault="00B80AC8" w:rsidP="0023629C">
      <w:pPr>
        <w:widowControl/>
        <w:tabs>
          <w:tab w:val="left" w:pos="90"/>
          <w:tab w:val="left" w:pos="720"/>
        </w:tabs>
        <w:autoSpaceDE w:val="0"/>
        <w:autoSpaceDN w:val="0"/>
        <w:adjustRightInd w:val="0"/>
        <w:ind w:left="720" w:hanging="810"/>
        <w:rPr>
          <w:snapToGrid/>
          <w:szCs w:val="24"/>
        </w:rPr>
      </w:pPr>
    </w:p>
    <w:p w14:paraId="5AEF1704" w14:textId="77777777" w:rsidR="00B80AC8" w:rsidRPr="00C0041A" w:rsidRDefault="00B80AC8" w:rsidP="00C417BE">
      <w:pPr>
        <w:widowControl/>
        <w:numPr>
          <w:ilvl w:val="0"/>
          <w:numId w:val="4"/>
        </w:numPr>
        <w:tabs>
          <w:tab w:val="clear" w:pos="1800"/>
          <w:tab w:val="left" w:pos="90"/>
          <w:tab w:val="left" w:pos="720"/>
        </w:tabs>
        <w:autoSpaceDE w:val="0"/>
        <w:autoSpaceDN w:val="0"/>
        <w:adjustRightInd w:val="0"/>
        <w:ind w:left="720" w:hanging="810"/>
        <w:rPr>
          <w:snapToGrid/>
          <w:szCs w:val="24"/>
        </w:rPr>
      </w:pPr>
      <w:r>
        <w:t xml:space="preserve">Matthew Sarkees, Doug Vorhies, and John Hulland, </w:t>
      </w:r>
      <w:r w:rsidRPr="006F4FFE">
        <w:t>“</w:t>
      </w:r>
      <w:r>
        <w:t>An Investigation of Investments in Brand Management Capabilities: Implications for Firm Learning and Performance,” special session, 2009 AMA Winter Eductaors’ Conference, Tampa, FL, February 2009.</w:t>
      </w:r>
    </w:p>
    <w:p w14:paraId="2152DBC8" w14:textId="77777777" w:rsidR="00B80AC8" w:rsidRDefault="00B80AC8" w:rsidP="0023629C">
      <w:pPr>
        <w:widowControl/>
        <w:tabs>
          <w:tab w:val="left" w:pos="90"/>
          <w:tab w:val="left" w:pos="720"/>
        </w:tabs>
        <w:autoSpaceDE w:val="0"/>
        <w:autoSpaceDN w:val="0"/>
        <w:adjustRightInd w:val="0"/>
        <w:ind w:left="720" w:hanging="810"/>
        <w:rPr>
          <w:snapToGrid/>
          <w:szCs w:val="24"/>
        </w:rPr>
      </w:pPr>
    </w:p>
    <w:p w14:paraId="02C65C08" w14:textId="77777777" w:rsidR="00B80AC8" w:rsidRPr="00FB6934" w:rsidRDefault="00B80AC8" w:rsidP="00C417BE">
      <w:pPr>
        <w:widowControl/>
        <w:numPr>
          <w:ilvl w:val="0"/>
          <w:numId w:val="4"/>
        </w:numPr>
        <w:tabs>
          <w:tab w:val="clear" w:pos="1800"/>
          <w:tab w:val="left" w:pos="90"/>
          <w:tab w:val="left" w:pos="720"/>
        </w:tabs>
        <w:autoSpaceDE w:val="0"/>
        <w:autoSpaceDN w:val="0"/>
        <w:adjustRightInd w:val="0"/>
        <w:ind w:left="720" w:hanging="810"/>
        <w:rPr>
          <w:snapToGrid/>
          <w:szCs w:val="24"/>
        </w:rPr>
      </w:pPr>
      <w:r>
        <w:t>Matt Sarkees and John Hulland, “The Varying Effects of M&amp;A on a Firm’s Approach to Current and Future Markets,” 2010 AMA Winter Educators’ Conference, New Orleans, LA, February 2010.</w:t>
      </w:r>
    </w:p>
    <w:p w14:paraId="0EC54041" w14:textId="77777777" w:rsidR="00B80AC8" w:rsidRDefault="00B80AC8" w:rsidP="0023629C">
      <w:pPr>
        <w:widowControl/>
        <w:tabs>
          <w:tab w:val="left" w:pos="90"/>
          <w:tab w:val="left" w:pos="720"/>
        </w:tabs>
        <w:autoSpaceDE w:val="0"/>
        <w:autoSpaceDN w:val="0"/>
        <w:adjustRightInd w:val="0"/>
        <w:ind w:left="720" w:hanging="810"/>
        <w:rPr>
          <w:snapToGrid/>
          <w:szCs w:val="24"/>
        </w:rPr>
      </w:pPr>
    </w:p>
    <w:p w14:paraId="403EAA93" w14:textId="77777777" w:rsidR="00B80AC8" w:rsidRPr="00D15423" w:rsidRDefault="00B80AC8" w:rsidP="00C417BE">
      <w:pPr>
        <w:widowControl/>
        <w:numPr>
          <w:ilvl w:val="0"/>
          <w:numId w:val="4"/>
        </w:numPr>
        <w:tabs>
          <w:tab w:val="clear" w:pos="1800"/>
          <w:tab w:val="left" w:pos="90"/>
          <w:tab w:val="left" w:pos="720"/>
        </w:tabs>
        <w:autoSpaceDE w:val="0"/>
        <w:autoSpaceDN w:val="0"/>
        <w:adjustRightInd w:val="0"/>
        <w:ind w:left="720" w:hanging="810"/>
        <w:rPr>
          <w:snapToGrid/>
          <w:szCs w:val="24"/>
        </w:rPr>
      </w:pPr>
      <w:r>
        <w:t>Dominiques Rouzies, John Hulland, and Don Barclay, “The Marketing and Sales Interface: A Social Capital Perspective,” 2010 AMA Winter Educators’ Conference, New Orleans, LA, February 2010.</w:t>
      </w:r>
    </w:p>
    <w:p w14:paraId="3F229348" w14:textId="77777777" w:rsidR="00B80AC8" w:rsidRDefault="00B80AC8" w:rsidP="0023629C">
      <w:pPr>
        <w:widowControl/>
        <w:tabs>
          <w:tab w:val="left" w:pos="90"/>
          <w:tab w:val="left" w:pos="720"/>
        </w:tabs>
        <w:autoSpaceDE w:val="0"/>
        <w:autoSpaceDN w:val="0"/>
        <w:adjustRightInd w:val="0"/>
        <w:ind w:left="720" w:hanging="810"/>
        <w:rPr>
          <w:snapToGrid/>
          <w:szCs w:val="24"/>
        </w:rPr>
      </w:pPr>
    </w:p>
    <w:p w14:paraId="2C790EBE" w14:textId="77777777" w:rsidR="00B80AC8" w:rsidRPr="007163B9" w:rsidRDefault="00B80AC8" w:rsidP="00C417BE">
      <w:pPr>
        <w:widowControl/>
        <w:numPr>
          <w:ilvl w:val="0"/>
          <w:numId w:val="4"/>
        </w:numPr>
        <w:tabs>
          <w:tab w:val="clear" w:pos="1800"/>
          <w:tab w:val="left" w:pos="90"/>
          <w:tab w:val="left" w:pos="720"/>
        </w:tabs>
        <w:autoSpaceDE w:val="0"/>
        <w:autoSpaceDN w:val="0"/>
        <w:adjustRightInd w:val="0"/>
        <w:ind w:left="720" w:hanging="810"/>
        <w:rPr>
          <w:snapToGrid/>
          <w:szCs w:val="24"/>
        </w:rPr>
      </w:pPr>
      <w:r>
        <w:t xml:space="preserve">Efua Obeng, John Hulland, James Maxham, and Robert Gilbert, “Leveraging Resources to Enhance Retail Success: A Benchmarking Study,” </w:t>
      </w:r>
      <w:r w:rsidRPr="00D15423">
        <w:t>2010 AMA Summer Educators’ Conference</w:t>
      </w:r>
      <w:r>
        <w:t>, Boston, MA, August 2010.</w:t>
      </w:r>
    </w:p>
    <w:p w14:paraId="3B3763D8" w14:textId="77777777" w:rsidR="00B80AC8" w:rsidRDefault="00B80AC8" w:rsidP="0023629C">
      <w:pPr>
        <w:pStyle w:val="ListParagraph"/>
        <w:tabs>
          <w:tab w:val="left" w:pos="90"/>
          <w:tab w:val="left" w:pos="720"/>
        </w:tabs>
        <w:ind w:hanging="810"/>
        <w:rPr>
          <w:snapToGrid/>
          <w:szCs w:val="24"/>
        </w:rPr>
      </w:pPr>
    </w:p>
    <w:p w14:paraId="56FE209F" w14:textId="77777777" w:rsidR="00B80AC8" w:rsidRDefault="00B80AC8" w:rsidP="00C417BE">
      <w:pPr>
        <w:widowControl/>
        <w:numPr>
          <w:ilvl w:val="0"/>
          <w:numId w:val="4"/>
        </w:numPr>
        <w:tabs>
          <w:tab w:val="clear" w:pos="1800"/>
          <w:tab w:val="left" w:pos="90"/>
          <w:tab w:val="left" w:pos="720"/>
          <w:tab w:val="left" w:pos="2520"/>
          <w:tab w:val="left" w:pos="5400"/>
        </w:tabs>
        <w:ind w:left="720" w:hanging="810"/>
      </w:pPr>
      <w:r>
        <w:t xml:space="preserve">Keith M. Smith, Scott A. Thompson, and John Hulland (2013), “The Impact of Socially-Derived Network Effects on Product Consumption,” 2013 </w:t>
      </w:r>
      <w:r w:rsidRPr="007163B9">
        <w:t>Consumer Brand Relationships Conference</w:t>
      </w:r>
      <w:r>
        <w:t>, Boston, MA, May 2013.</w:t>
      </w:r>
    </w:p>
    <w:p w14:paraId="6E3654B7" w14:textId="77777777" w:rsidR="00B80AC8" w:rsidRDefault="00B80AC8" w:rsidP="0023629C">
      <w:pPr>
        <w:pStyle w:val="ListParagraph"/>
        <w:tabs>
          <w:tab w:val="left" w:pos="90"/>
          <w:tab w:val="left" w:pos="720"/>
        </w:tabs>
        <w:ind w:hanging="810"/>
      </w:pPr>
    </w:p>
    <w:p w14:paraId="355CF255" w14:textId="77777777" w:rsidR="00B80AC8" w:rsidRPr="009C6060" w:rsidRDefault="00B80AC8" w:rsidP="00C417BE">
      <w:pPr>
        <w:widowControl/>
        <w:numPr>
          <w:ilvl w:val="0"/>
          <w:numId w:val="4"/>
        </w:numPr>
        <w:tabs>
          <w:tab w:val="clear" w:pos="1800"/>
          <w:tab w:val="left" w:pos="90"/>
          <w:tab w:val="left" w:pos="720"/>
        </w:tabs>
        <w:autoSpaceDE w:val="0"/>
        <w:autoSpaceDN w:val="0"/>
        <w:adjustRightInd w:val="0"/>
        <w:ind w:left="720" w:hanging="810"/>
        <w:rPr>
          <w:snapToGrid/>
          <w:szCs w:val="24"/>
        </w:rPr>
      </w:pPr>
      <w:r w:rsidRPr="009C6060">
        <w:rPr>
          <w:snapToGrid/>
          <w:szCs w:val="24"/>
        </w:rPr>
        <w:t>Matt Sarkees, John Hulland, and Yany Gregoire, “</w:t>
      </w:r>
      <w:r>
        <w:t>The “Rise and Fall” of Charles Schwab: Explaining the Positive and Negative Effects of Dynamic Capabilities Using the Service-Dominant Logic,” 2014 AMA Winter Educators’ Conference, Orlando, FL, February 2014.</w:t>
      </w:r>
    </w:p>
    <w:p w14:paraId="49C9787A" w14:textId="77777777" w:rsidR="00B80AC8" w:rsidRDefault="00B80AC8" w:rsidP="0023629C">
      <w:pPr>
        <w:pStyle w:val="ListParagraph"/>
        <w:tabs>
          <w:tab w:val="left" w:pos="90"/>
          <w:tab w:val="left" w:pos="720"/>
        </w:tabs>
        <w:ind w:hanging="810"/>
        <w:rPr>
          <w:snapToGrid/>
          <w:szCs w:val="24"/>
        </w:rPr>
      </w:pPr>
    </w:p>
    <w:p w14:paraId="511FB2BE" w14:textId="77777777" w:rsidR="00B80AC8" w:rsidRPr="009C6060" w:rsidRDefault="00B80AC8" w:rsidP="00C417BE">
      <w:pPr>
        <w:widowControl/>
        <w:numPr>
          <w:ilvl w:val="0"/>
          <w:numId w:val="4"/>
        </w:numPr>
        <w:tabs>
          <w:tab w:val="clear" w:pos="1800"/>
          <w:tab w:val="left" w:pos="90"/>
          <w:tab w:val="left" w:pos="720"/>
        </w:tabs>
        <w:autoSpaceDE w:val="0"/>
        <w:autoSpaceDN w:val="0"/>
        <w:adjustRightInd w:val="0"/>
        <w:ind w:left="720" w:hanging="810"/>
        <w:rPr>
          <w:snapToGrid/>
          <w:szCs w:val="24"/>
        </w:rPr>
      </w:pPr>
      <w:r>
        <w:rPr>
          <w:snapToGrid/>
          <w:szCs w:val="24"/>
        </w:rPr>
        <w:t>Keith Smith, Scott Thompson</w:t>
      </w:r>
      <w:r w:rsidRPr="009C6060">
        <w:rPr>
          <w:snapToGrid/>
          <w:szCs w:val="24"/>
        </w:rPr>
        <w:t xml:space="preserve">, </w:t>
      </w:r>
      <w:r>
        <w:rPr>
          <w:snapToGrid/>
          <w:szCs w:val="24"/>
        </w:rPr>
        <w:t xml:space="preserve">and </w:t>
      </w:r>
      <w:r w:rsidRPr="009C6060">
        <w:rPr>
          <w:snapToGrid/>
          <w:szCs w:val="24"/>
        </w:rPr>
        <w:t>John Hulland</w:t>
      </w:r>
      <w:r>
        <w:rPr>
          <w:snapToGrid/>
          <w:szCs w:val="24"/>
        </w:rPr>
        <w:t xml:space="preserve">, </w:t>
      </w:r>
      <w:r w:rsidRPr="009C6060">
        <w:rPr>
          <w:snapToGrid/>
          <w:szCs w:val="24"/>
        </w:rPr>
        <w:t>“</w:t>
      </w:r>
      <w:r>
        <w:t>Social-Cue Relevant Product Features &amp; Consumption: The Mediating Role of Brand Communities,” 2014 AMA Winter Educators’ Conference, Orlando, FL, February 2014.</w:t>
      </w:r>
    </w:p>
    <w:p w14:paraId="4818F55F" w14:textId="77777777" w:rsidR="00B80AC8" w:rsidRDefault="00B80AC8" w:rsidP="0023629C">
      <w:pPr>
        <w:pStyle w:val="ListParagraph"/>
        <w:tabs>
          <w:tab w:val="left" w:pos="90"/>
          <w:tab w:val="left" w:pos="720"/>
        </w:tabs>
        <w:ind w:hanging="810"/>
        <w:rPr>
          <w:snapToGrid/>
          <w:szCs w:val="24"/>
        </w:rPr>
      </w:pPr>
    </w:p>
    <w:p w14:paraId="008A08E5" w14:textId="77777777" w:rsidR="00B80AC8" w:rsidRPr="001C08A9" w:rsidRDefault="00B80AC8" w:rsidP="00C417BE">
      <w:pPr>
        <w:widowControl/>
        <w:numPr>
          <w:ilvl w:val="0"/>
          <w:numId w:val="4"/>
        </w:numPr>
        <w:tabs>
          <w:tab w:val="clear" w:pos="1800"/>
          <w:tab w:val="left" w:pos="90"/>
          <w:tab w:val="left" w:pos="720"/>
        </w:tabs>
        <w:autoSpaceDE w:val="0"/>
        <w:autoSpaceDN w:val="0"/>
        <w:adjustRightInd w:val="0"/>
        <w:ind w:left="720" w:hanging="810"/>
        <w:rPr>
          <w:snapToGrid/>
          <w:szCs w:val="24"/>
        </w:rPr>
      </w:pPr>
      <w:r>
        <w:rPr>
          <w:snapToGrid/>
          <w:szCs w:val="24"/>
        </w:rPr>
        <w:t xml:space="preserve">Stefan Sleep, Rich Gooner, and </w:t>
      </w:r>
      <w:r w:rsidRPr="009C6060">
        <w:rPr>
          <w:snapToGrid/>
          <w:szCs w:val="24"/>
        </w:rPr>
        <w:t>John Hulland, “</w:t>
      </w:r>
      <w:r>
        <w:t>Marketing’s Transformation of Big Data into Strategic Insights and Business Performance: A Qualitative Approach,” 2014 AMA Winter Educators’ Conference, Orlando, FL, February 2014.</w:t>
      </w:r>
    </w:p>
    <w:p w14:paraId="4A83E254" w14:textId="77777777" w:rsidR="00B80AC8" w:rsidRDefault="00B80AC8" w:rsidP="0023629C">
      <w:pPr>
        <w:pStyle w:val="ListParagraph"/>
        <w:tabs>
          <w:tab w:val="left" w:pos="90"/>
          <w:tab w:val="left" w:pos="720"/>
        </w:tabs>
        <w:ind w:hanging="810"/>
        <w:rPr>
          <w:snapToGrid/>
          <w:szCs w:val="24"/>
        </w:rPr>
      </w:pPr>
    </w:p>
    <w:p w14:paraId="408E7FA4" w14:textId="77777777" w:rsidR="00B80AC8" w:rsidRDefault="00B80AC8" w:rsidP="00C417BE">
      <w:pPr>
        <w:widowControl/>
        <w:numPr>
          <w:ilvl w:val="0"/>
          <w:numId w:val="4"/>
        </w:numPr>
        <w:tabs>
          <w:tab w:val="clear" w:pos="1800"/>
          <w:tab w:val="left" w:pos="90"/>
          <w:tab w:val="left" w:pos="720"/>
        </w:tabs>
        <w:autoSpaceDE w:val="0"/>
        <w:autoSpaceDN w:val="0"/>
        <w:adjustRightInd w:val="0"/>
        <w:ind w:left="720" w:hanging="810"/>
        <w:rPr>
          <w:snapToGrid/>
          <w:szCs w:val="24"/>
        </w:rPr>
      </w:pPr>
      <w:r>
        <w:rPr>
          <w:snapToGrid/>
          <w:szCs w:val="24"/>
        </w:rPr>
        <w:t>Keith Smith, John Hulland, and Andrew Stephen, “Post-Purchase Digital Product Development: Co-Creation Segmentation and Social Influence,” 2015 AMA Winter Educators’ Conference, San Antonio, TX, February 2015.</w:t>
      </w:r>
    </w:p>
    <w:p w14:paraId="35C394B0" w14:textId="77777777" w:rsidR="00B80AC8" w:rsidRDefault="00B80AC8" w:rsidP="0023629C">
      <w:pPr>
        <w:pStyle w:val="ListParagraph"/>
        <w:tabs>
          <w:tab w:val="left" w:pos="90"/>
          <w:tab w:val="left" w:pos="720"/>
        </w:tabs>
        <w:ind w:hanging="810"/>
        <w:rPr>
          <w:snapToGrid/>
          <w:szCs w:val="24"/>
        </w:rPr>
      </w:pPr>
    </w:p>
    <w:p w14:paraId="2B2C032C" w14:textId="77777777" w:rsidR="00B80AC8" w:rsidRDefault="00B80AC8" w:rsidP="00C417BE">
      <w:pPr>
        <w:widowControl/>
        <w:numPr>
          <w:ilvl w:val="0"/>
          <w:numId w:val="4"/>
        </w:numPr>
        <w:tabs>
          <w:tab w:val="clear" w:pos="1800"/>
          <w:tab w:val="left" w:pos="90"/>
          <w:tab w:val="left" w:pos="720"/>
        </w:tabs>
        <w:autoSpaceDE w:val="0"/>
        <w:autoSpaceDN w:val="0"/>
        <w:adjustRightInd w:val="0"/>
        <w:ind w:left="720" w:hanging="810"/>
        <w:rPr>
          <w:snapToGrid/>
          <w:szCs w:val="24"/>
        </w:rPr>
      </w:pPr>
      <w:r>
        <w:rPr>
          <w:snapToGrid/>
          <w:szCs w:val="24"/>
        </w:rPr>
        <w:t>Jenny van Doorn, Dhruv Grewal, John Hulland, Martin Mende, Stephanie Noble, Amy Ostrom, and Andrew Petersen, “Domo Arigato Mr. Roboto: How Technology Infusions Could Change the Service Customer Experience of the Future – A Research Vision and Agenda,” 2016 AMA Winter Educators’ Conference, Las Vegas, NV, February 2016.</w:t>
      </w:r>
    </w:p>
    <w:p w14:paraId="528283A7" w14:textId="77777777" w:rsidR="00B80AC8" w:rsidRDefault="00B80AC8" w:rsidP="0023629C">
      <w:pPr>
        <w:pStyle w:val="ListParagraph"/>
        <w:tabs>
          <w:tab w:val="left" w:pos="90"/>
          <w:tab w:val="left" w:pos="720"/>
        </w:tabs>
        <w:ind w:hanging="810"/>
        <w:rPr>
          <w:snapToGrid/>
          <w:szCs w:val="24"/>
        </w:rPr>
      </w:pPr>
    </w:p>
    <w:p w14:paraId="7401813F" w14:textId="77777777" w:rsidR="00B80AC8" w:rsidRDefault="00B80AC8" w:rsidP="00C417BE">
      <w:pPr>
        <w:widowControl/>
        <w:numPr>
          <w:ilvl w:val="0"/>
          <w:numId w:val="4"/>
        </w:numPr>
        <w:tabs>
          <w:tab w:val="clear" w:pos="1800"/>
          <w:tab w:val="left" w:pos="90"/>
          <w:tab w:val="left" w:pos="720"/>
        </w:tabs>
        <w:autoSpaceDE w:val="0"/>
        <w:autoSpaceDN w:val="0"/>
        <w:adjustRightInd w:val="0"/>
        <w:ind w:left="720" w:hanging="810"/>
        <w:rPr>
          <w:snapToGrid/>
          <w:szCs w:val="24"/>
        </w:rPr>
      </w:pPr>
      <w:r>
        <w:rPr>
          <w:snapToGrid/>
          <w:szCs w:val="24"/>
        </w:rPr>
        <w:t>Efua Obeng, Ryan J. Luchs, John Hulland, and Jeff Inman, “Survival of the Fittest: How Service Portfolios Impact Incumbents’ Vulnerability to New Entrants,” 2016 AMA Winter Educators’ Conference, Las Vegas, NV, February 2016.</w:t>
      </w:r>
    </w:p>
    <w:p w14:paraId="78C83715" w14:textId="77777777" w:rsidR="00B80AC8" w:rsidRDefault="00B80AC8" w:rsidP="0023629C">
      <w:pPr>
        <w:pStyle w:val="ListParagraph"/>
        <w:tabs>
          <w:tab w:val="left" w:pos="90"/>
          <w:tab w:val="left" w:pos="720"/>
        </w:tabs>
        <w:ind w:hanging="810"/>
        <w:rPr>
          <w:snapToGrid/>
          <w:szCs w:val="24"/>
        </w:rPr>
      </w:pPr>
    </w:p>
    <w:p w14:paraId="33F621BB" w14:textId="77777777" w:rsidR="00B80AC8" w:rsidRDefault="00B80AC8" w:rsidP="00C417BE">
      <w:pPr>
        <w:widowControl/>
        <w:numPr>
          <w:ilvl w:val="0"/>
          <w:numId w:val="4"/>
        </w:numPr>
        <w:tabs>
          <w:tab w:val="clear" w:pos="1800"/>
          <w:tab w:val="left" w:pos="90"/>
          <w:tab w:val="left" w:pos="720"/>
        </w:tabs>
        <w:autoSpaceDE w:val="0"/>
        <w:autoSpaceDN w:val="0"/>
        <w:adjustRightInd w:val="0"/>
        <w:ind w:left="720" w:hanging="810"/>
        <w:rPr>
          <w:snapToGrid/>
          <w:szCs w:val="24"/>
        </w:rPr>
      </w:pPr>
      <w:r w:rsidRPr="003B27CD">
        <w:rPr>
          <w:snapToGrid/>
          <w:szCs w:val="24"/>
        </w:rPr>
        <w:t>Jenny van Doorn, Martin Mende, Amy Ostrom, John Hulland, Stephanie Noble, Dhruv Grewal, and Andrew Petersen, “Domo Arigato Mr. Roboto: How Technology Infusions Could Change the Service Customer Experience of the Future,” 2016 Organizational Frontlines Research Symposium, Tallahassee, FL, March 2016.</w:t>
      </w:r>
    </w:p>
    <w:p w14:paraId="0478DB94" w14:textId="77777777" w:rsidR="00B80AC8" w:rsidRDefault="00B80AC8" w:rsidP="0023629C">
      <w:pPr>
        <w:pStyle w:val="ListParagraph"/>
        <w:tabs>
          <w:tab w:val="left" w:pos="90"/>
          <w:tab w:val="left" w:pos="720"/>
        </w:tabs>
        <w:ind w:hanging="810"/>
        <w:rPr>
          <w:snapToGrid/>
          <w:szCs w:val="24"/>
        </w:rPr>
      </w:pPr>
    </w:p>
    <w:p w14:paraId="2B8C6BAC" w14:textId="77777777" w:rsidR="00B80AC8" w:rsidRDefault="00B80AC8" w:rsidP="00C417BE">
      <w:pPr>
        <w:widowControl/>
        <w:numPr>
          <w:ilvl w:val="0"/>
          <w:numId w:val="4"/>
        </w:numPr>
        <w:tabs>
          <w:tab w:val="clear" w:pos="1800"/>
          <w:tab w:val="left" w:pos="90"/>
          <w:tab w:val="left" w:pos="720"/>
        </w:tabs>
        <w:autoSpaceDE w:val="0"/>
        <w:autoSpaceDN w:val="0"/>
        <w:adjustRightInd w:val="0"/>
        <w:ind w:left="720" w:hanging="810"/>
        <w:rPr>
          <w:snapToGrid/>
          <w:szCs w:val="24"/>
        </w:rPr>
      </w:pPr>
      <w:r>
        <w:rPr>
          <w:snapToGrid/>
          <w:szCs w:val="24"/>
        </w:rPr>
        <w:t>Stefan Sleep and John Hulland, “Is Data Driving Cooperation in the C-Suite? The Evolving Relationship between the CMO and CIO,” 2017 AMA Winter Educators’ Conference, Orlando, FL, February 2017.</w:t>
      </w:r>
    </w:p>
    <w:p w14:paraId="450B7416" w14:textId="77777777" w:rsidR="00B80AC8" w:rsidRDefault="00B80AC8" w:rsidP="0023629C">
      <w:pPr>
        <w:pStyle w:val="ListParagraph"/>
        <w:tabs>
          <w:tab w:val="left" w:pos="90"/>
          <w:tab w:val="left" w:pos="720"/>
        </w:tabs>
        <w:ind w:hanging="810"/>
        <w:rPr>
          <w:snapToGrid/>
          <w:szCs w:val="24"/>
        </w:rPr>
      </w:pPr>
    </w:p>
    <w:p w14:paraId="63713839" w14:textId="77777777" w:rsidR="00B80AC8" w:rsidRPr="002826DF" w:rsidRDefault="00B80AC8" w:rsidP="00C417BE">
      <w:pPr>
        <w:widowControl/>
        <w:numPr>
          <w:ilvl w:val="0"/>
          <w:numId w:val="4"/>
        </w:numPr>
        <w:tabs>
          <w:tab w:val="clear" w:pos="1800"/>
          <w:tab w:val="left" w:pos="90"/>
          <w:tab w:val="left" w:pos="720"/>
        </w:tabs>
        <w:autoSpaceDE w:val="0"/>
        <w:autoSpaceDN w:val="0"/>
        <w:adjustRightInd w:val="0"/>
        <w:ind w:left="720" w:hanging="810"/>
        <w:rPr>
          <w:snapToGrid/>
          <w:szCs w:val="24"/>
        </w:rPr>
      </w:pPr>
      <w:r>
        <w:rPr>
          <w:snapToGrid/>
          <w:szCs w:val="24"/>
        </w:rPr>
        <w:t>John Hulland and Jessica Babin, “How Platform Firms Can Accelerate Purchases: Insights from Consumer Search,” Consumer Journeys: Thought Leaders in Consumer-Based Strategy Conference, Amsterdam, March 2017,</w:t>
      </w:r>
    </w:p>
    <w:p w14:paraId="0986C072" w14:textId="77777777" w:rsidR="00B80AC8" w:rsidRDefault="00B80AC8" w:rsidP="0023629C">
      <w:pPr>
        <w:pStyle w:val="ListParagraph"/>
        <w:tabs>
          <w:tab w:val="left" w:pos="90"/>
          <w:tab w:val="left" w:pos="720"/>
        </w:tabs>
        <w:ind w:hanging="810"/>
        <w:rPr>
          <w:snapToGrid/>
          <w:szCs w:val="24"/>
        </w:rPr>
      </w:pPr>
    </w:p>
    <w:p w14:paraId="119191CF" w14:textId="77777777" w:rsidR="00B80AC8" w:rsidRPr="00553C60" w:rsidRDefault="00B80AC8" w:rsidP="00C417BE">
      <w:pPr>
        <w:widowControl/>
        <w:numPr>
          <w:ilvl w:val="0"/>
          <w:numId w:val="4"/>
        </w:numPr>
        <w:tabs>
          <w:tab w:val="clear" w:pos="1800"/>
          <w:tab w:val="left" w:pos="90"/>
          <w:tab w:val="left" w:pos="720"/>
        </w:tabs>
        <w:autoSpaceDE w:val="0"/>
        <w:autoSpaceDN w:val="0"/>
        <w:adjustRightInd w:val="0"/>
        <w:ind w:left="720" w:hanging="810"/>
        <w:rPr>
          <w:snapToGrid/>
          <w:szCs w:val="24"/>
        </w:rPr>
      </w:pPr>
      <w:r w:rsidRPr="00553C60">
        <w:rPr>
          <w:snapToGrid/>
          <w:szCs w:val="24"/>
        </w:rPr>
        <w:t>Keith Smith, John Hulland, Yifei Wang, and Andrew Stephen, “Post-Purchase Co-Creation Networks: A Dynamic Investigation of Community and Consumption Outcomes in an Evolving Network,” 2018 AMA Winter Educators’ Conference, New Orleans, February 2018.</w:t>
      </w:r>
    </w:p>
    <w:p w14:paraId="1893751D" w14:textId="77777777" w:rsidR="00B80AC8" w:rsidRPr="00553C60" w:rsidRDefault="00B80AC8" w:rsidP="0023629C">
      <w:pPr>
        <w:pStyle w:val="ListParagraph"/>
        <w:tabs>
          <w:tab w:val="left" w:pos="90"/>
          <w:tab w:val="left" w:pos="720"/>
        </w:tabs>
        <w:ind w:hanging="810"/>
        <w:rPr>
          <w:snapToGrid/>
          <w:szCs w:val="24"/>
        </w:rPr>
      </w:pPr>
    </w:p>
    <w:p w14:paraId="6C0094E0" w14:textId="77777777" w:rsidR="00B80AC8" w:rsidRDefault="00B80AC8" w:rsidP="00C417BE">
      <w:pPr>
        <w:widowControl/>
        <w:numPr>
          <w:ilvl w:val="0"/>
          <w:numId w:val="4"/>
        </w:numPr>
        <w:tabs>
          <w:tab w:val="clear" w:pos="1800"/>
          <w:tab w:val="left" w:pos="90"/>
          <w:tab w:val="left" w:pos="720"/>
        </w:tabs>
        <w:autoSpaceDE w:val="0"/>
        <w:autoSpaceDN w:val="0"/>
        <w:adjustRightInd w:val="0"/>
        <w:ind w:left="720" w:hanging="810"/>
        <w:rPr>
          <w:snapToGrid/>
          <w:szCs w:val="24"/>
        </w:rPr>
      </w:pPr>
      <w:r w:rsidRPr="00553C60">
        <w:rPr>
          <w:snapToGrid/>
          <w:szCs w:val="24"/>
        </w:rPr>
        <w:t>Kevin Sample, John Hulland, and Julio Sevilla, “Speaking Design Language: A Diagnostic Scale for Marketers, and Designers,” 2018 AMA Winter Educators’ Conference, New Orleans, February 2018.</w:t>
      </w:r>
    </w:p>
    <w:p w14:paraId="6D5C502E" w14:textId="77777777" w:rsidR="00B80AC8" w:rsidRDefault="00B80AC8" w:rsidP="0023629C">
      <w:pPr>
        <w:pStyle w:val="ListParagraph"/>
        <w:tabs>
          <w:tab w:val="left" w:pos="90"/>
          <w:tab w:val="left" w:pos="720"/>
        </w:tabs>
        <w:ind w:hanging="810"/>
        <w:rPr>
          <w:snapToGrid/>
          <w:szCs w:val="24"/>
        </w:rPr>
      </w:pPr>
    </w:p>
    <w:p w14:paraId="097CE9D4" w14:textId="77777777" w:rsidR="00B80AC8" w:rsidRDefault="00B80AC8" w:rsidP="00C417BE">
      <w:pPr>
        <w:widowControl/>
        <w:numPr>
          <w:ilvl w:val="0"/>
          <w:numId w:val="4"/>
        </w:numPr>
        <w:tabs>
          <w:tab w:val="clear" w:pos="1800"/>
          <w:tab w:val="left" w:pos="90"/>
          <w:tab w:val="left" w:pos="720"/>
        </w:tabs>
        <w:autoSpaceDE w:val="0"/>
        <w:autoSpaceDN w:val="0"/>
        <w:adjustRightInd w:val="0"/>
        <w:ind w:left="720" w:hanging="810"/>
        <w:rPr>
          <w:snapToGrid/>
          <w:szCs w:val="24"/>
        </w:rPr>
      </w:pPr>
      <w:r>
        <w:rPr>
          <w:snapToGrid/>
          <w:szCs w:val="24"/>
        </w:rPr>
        <w:lastRenderedPageBreak/>
        <w:t>Keith Smith, Yakov Bart, Scott Thompson, Koen Pouwels, and John Hulland, “The Dynamic Interactions between Video Game Consumption and Online Social Communication,” 2019 AMA Winter Educators’ Conference, Austin, TX, February 2019.</w:t>
      </w:r>
    </w:p>
    <w:p w14:paraId="182319E6" w14:textId="77777777" w:rsidR="00B80AC8" w:rsidRDefault="00B80AC8" w:rsidP="0023629C">
      <w:pPr>
        <w:pStyle w:val="ListParagraph"/>
        <w:tabs>
          <w:tab w:val="left" w:pos="90"/>
          <w:tab w:val="left" w:pos="720"/>
        </w:tabs>
        <w:ind w:hanging="810"/>
        <w:rPr>
          <w:snapToGrid/>
          <w:szCs w:val="24"/>
        </w:rPr>
      </w:pPr>
    </w:p>
    <w:p w14:paraId="49A26672" w14:textId="2BE192EA" w:rsidR="00224EA5" w:rsidRDefault="00B80AC8" w:rsidP="00224EA5">
      <w:pPr>
        <w:widowControl/>
        <w:numPr>
          <w:ilvl w:val="0"/>
          <w:numId w:val="4"/>
        </w:numPr>
        <w:tabs>
          <w:tab w:val="clear" w:pos="1800"/>
          <w:tab w:val="left" w:pos="90"/>
          <w:tab w:val="left" w:pos="720"/>
        </w:tabs>
        <w:autoSpaceDE w:val="0"/>
        <w:autoSpaceDN w:val="0"/>
        <w:adjustRightInd w:val="0"/>
        <w:ind w:left="720" w:hanging="810"/>
        <w:rPr>
          <w:snapToGrid/>
          <w:szCs w:val="24"/>
        </w:rPr>
      </w:pPr>
      <w:r>
        <w:rPr>
          <w:snapToGrid/>
          <w:szCs w:val="24"/>
        </w:rPr>
        <w:t>Felipe Thomaz and John Hulland, “The Abnormal Structure of Illegal Digital Marketplace Communities,” 2019 AMA Winter Educators’ Conference, Austin, TX, February 2019.</w:t>
      </w:r>
    </w:p>
    <w:p w14:paraId="786425E1" w14:textId="1B8D5CCC" w:rsidR="00224EA5" w:rsidRPr="00224EA5" w:rsidRDefault="00224EA5" w:rsidP="00224EA5">
      <w:pPr>
        <w:widowControl/>
        <w:tabs>
          <w:tab w:val="left" w:pos="90"/>
          <w:tab w:val="left" w:pos="720"/>
        </w:tabs>
        <w:autoSpaceDE w:val="0"/>
        <w:autoSpaceDN w:val="0"/>
        <w:adjustRightInd w:val="0"/>
        <w:rPr>
          <w:snapToGrid/>
          <w:szCs w:val="24"/>
        </w:rPr>
      </w:pPr>
    </w:p>
    <w:p w14:paraId="56723554" w14:textId="7AD2C679" w:rsidR="00B80AC8" w:rsidRDefault="00B80AC8" w:rsidP="00D31006">
      <w:pPr>
        <w:widowControl/>
        <w:tabs>
          <w:tab w:val="left" w:pos="2520"/>
          <w:tab w:val="left" w:pos="5400"/>
        </w:tabs>
        <w:spacing w:after="240"/>
        <w:ind w:left="720" w:hanging="810"/>
      </w:pPr>
      <w:r>
        <w:rPr>
          <w:u w:val="single"/>
        </w:rPr>
        <w:t>Invited Talks / Panels</w:t>
      </w:r>
    </w:p>
    <w:p w14:paraId="75FE3F24" w14:textId="6437A21F" w:rsidR="00B80AC8" w:rsidRDefault="00B80AC8" w:rsidP="00C417BE">
      <w:pPr>
        <w:pStyle w:val="ListParagraph"/>
        <w:widowControl/>
        <w:numPr>
          <w:ilvl w:val="0"/>
          <w:numId w:val="19"/>
        </w:numPr>
        <w:tabs>
          <w:tab w:val="left" w:pos="2520"/>
          <w:tab w:val="left" w:pos="5400"/>
        </w:tabs>
        <w:ind w:hanging="720"/>
      </w:pPr>
      <w:r>
        <w:t>School of Business, University of Texas (Dallas), February 1992.</w:t>
      </w:r>
    </w:p>
    <w:p w14:paraId="35C9424A" w14:textId="77777777" w:rsidR="00B80AC8" w:rsidRDefault="00B80AC8" w:rsidP="00D31006">
      <w:pPr>
        <w:widowControl/>
        <w:tabs>
          <w:tab w:val="left" w:pos="2520"/>
          <w:tab w:val="left" w:pos="5400"/>
        </w:tabs>
        <w:ind w:left="-90" w:hanging="720"/>
      </w:pPr>
    </w:p>
    <w:p w14:paraId="0500CE41" w14:textId="77777777" w:rsidR="00B80AC8" w:rsidRDefault="00B80AC8" w:rsidP="00C417BE">
      <w:pPr>
        <w:pStyle w:val="ListParagraph"/>
        <w:keepNext/>
        <w:keepLines/>
        <w:widowControl/>
        <w:numPr>
          <w:ilvl w:val="0"/>
          <w:numId w:val="19"/>
        </w:numPr>
        <w:tabs>
          <w:tab w:val="left" w:pos="2520"/>
          <w:tab w:val="left" w:pos="5400"/>
        </w:tabs>
        <w:ind w:hanging="720"/>
      </w:pPr>
      <w:r>
        <w:t>School of Business, Indiana University (Bloomington), March 1993.</w:t>
      </w:r>
    </w:p>
    <w:p w14:paraId="0AF53E07" w14:textId="77777777" w:rsidR="00B80AC8" w:rsidRDefault="00B80AC8" w:rsidP="00D31006">
      <w:pPr>
        <w:pStyle w:val="ListParagraph"/>
        <w:ind w:left="-90" w:hanging="720"/>
        <w:rPr>
          <w:snapToGrid/>
          <w:szCs w:val="24"/>
        </w:rPr>
      </w:pPr>
    </w:p>
    <w:p w14:paraId="7D593EAC" w14:textId="77777777" w:rsidR="00B80AC8" w:rsidRPr="00305884" w:rsidRDefault="00B80AC8" w:rsidP="00C417BE">
      <w:pPr>
        <w:pStyle w:val="ListParagraph"/>
        <w:keepNext/>
        <w:keepLines/>
        <w:widowControl/>
        <w:numPr>
          <w:ilvl w:val="0"/>
          <w:numId w:val="19"/>
        </w:numPr>
        <w:tabs>
          <w:tab w:val="left" w:pos="2520"/>
          <w:tab w:val="left" w:pos="5400"/>
        </w:tabs>
        <w:ind w:hanging="720"/>
      </w:pPr>
      <w:r w:rsidRPr="00D31006">
        <w:rPr>
          <w:snapToGrid/>
          <w:szCs w:val="24"/>
        </w:rPr>
        <w:t>Center for Interdisciplinary Research on Teams, Tepper School, CMU, March 2007.</w:t>
      </w:r>
    </w:p>
    <w:p w14:paraId="63C64C29" w14:textId="77777777" w:rsidR="00B80AC8" w:rsidRDefault="00B80AC8" w:rsidP="00D31006">
      <w:pPr>
        <w:pStyle w:val="ListParagraph"/>
        <w:ind w:left="-90" w:hanging="720"/>
      </w:pPr>
    </w:p>
    <w:p w14:paraId="4964AE84" w14:textId="77777777" w:rsidR="00B80AC8" w:rsidRPr="00D31006" w:rsidRDefault="00B80AC8" w:rsidP="00C417BE">
      <w:pPr>
        <w:pStyle w:val="ListParagraph"/>
        <w:widowControl/>
        <w:numPr>
          <w:ilvl w:val="0"/>
          <w:numId w:val="19"/>
        </w:numPr>
        <w:autoSpaceDE w:val="0"/>
        <w:autoSpaceDN w:val="0"/>
        <w:adjustRightInd w:val="0"/>
        <w:ind w:hanging="720"/>
        <w:rPr>
          <w:snapToGrid/>
          <w:szCs w:val="24"/>
        </w:rPr>
      </w:pPr>
      <w:r>
        <w:t>Center for Management &amp; Organization Studies, University of Technology Sydney (UTS), Sydney, Australia, March 2009.</w:t>
      </w:r>
    </w:p>
    <w:p w14:paraId="3687CDD4" w14:textId="77777777" w:rsidR="00B80AC8" w:rsidRDefault="00B80AC8" w:rsidP="00D31006">
      <w:pPr>
        <w:pStyle w:val="ListParagraph"/>
        <w:ind w:left="-90" w:hanging="720"/>
        <w:rPr>
          <w:snapToGrid/>
          <w:szCs w:val="24"/>
        </w:rPr>
      </w:pPr>
    </w:p>
    <w:p w14:paraId="12F0099F" w14:textId="77777777" w:rsidR="00B80AC8" w:rsidRPr="00D31006" w:rsidRDefault="00B80AC8" w:rsidP="00C417BE">
      <w:pPr>
        <w:pStyle w:val="ListParagraph"/>
        <w:widowControl/>
        <w:numPr>
          <w:ilvl w:val="0"/>
          <w:numId w:val="19"/>
        </w:numPr>
        <w:autoSpaceDE w:val="0"/>
        <w:autoSpaceDN w:val="0"/>
        <w:adjustRightInd w:val="0"/>
        <w:ind w:hanging="720"/>
        <w:rPr>
          <w:snapToGrid/>
          <w:szCs w:val="24"/>
        </w:rPr>
      </w:pPr>
      <w:r>
        <w:t>School of Marketing, University of Technology Sydney (UTS), Sydney, Australia, March 2009.</w:t>
      </w:r>
    </w:p>
    <w:p w14:paraId="1DADD6CE" w14:textId="77777777" w:rsidR="00B80AC8" w:rsidRDefault="00B80AC8" w:rsidP="00D31006">
      <w:pPr>
        <w:pStyle w:val="ListParagraph"/>
        <w:ind w:left="-90" w:hanging="720"/>
        <w:rPr>
          <w:snapToGrid/>
          <w:szCs w:val="24"/>
        </w:rPr>
      </w:pPr>
    </w:p>
    <w:p w14:paraId="31165F99" w14:textId="77777777" w:rsidR="00B80AC8" w:rsidRPr="00D31006" w:rsidRDefault="00B80AC8" w:rsidP="00C417BE">
      <w:pPr>
        <w:pStyle w:val="ListParagraph"/>
        <w:widowControl/>
        <w:numPr>
          <w:ilvl w:val="0"/>
          <w:numId w:val="19"/>
        </w:numPr>
        <w:autoSpaceDE w:val="0"/>
        <w:autoSpaceDN w:val="0"/>
        <w:adjustRightInd w:val="0"/>
        <w:ind w:hanging="720"/>
        <w:rPr>
          <w:snapToGrid/>
          <w:szCs w:val="24"/>
        </w:rPr>
      </w:pPr>
      <w:r>
        <w:t>ESSEC-HEC Research Workshop Series on PLS, Paris, France, May 2009.</w:t>
      </w:r>
    </w:p>
    <w:p w14:paraId="425E445A" w14:textId="77777777" w:rsidR="00B80AC8" w:rsidRDefault="00B80AC8" w:rsidP="00D31006">
      <w:pPr>
        <w:pStyle w:val="ListParagraph"/>
        <w:ind w:left="-90" w:hanging="720"/>
        <w:rPr>
          <w:snapToGrid/>
          <w:szCs w:val="24"/>
        </w:rPr>
      </w:pPr>
    </w:p>
    <w:p w14:paraId="35710D62" w14:textId="77777777" w:rsidR="00B80AC8" w:rsidRPr="00D31006" w:rsidRDefault="00B80AC8" w:rsidP="00C417BE">
      <w:pPr>
        <w:pStyle w:val="ListParagraph"/>
        <w:widowControl/>
        <w:numPr>
          <w:ilvl w:val="0"/>
          <w:numId w:val="19"/>
        </w:numPr>
        <w:autoSpaceDE w:val="0"/>
        <w:autoSpaceDN w:val="0"/>
        <w:adjustRightInd w:val="0"/>
        <w:ind w:hanging="720"/>
        <w:rPr>
          <w:snapToGrid/>
          <w:szCs w:val="24"/>
        </w:rPr>
      </w:pPr>
      <w:r w:rsidRPr="00D31006">
        <w:rPr>
          <w:snapToGrid/>
          <w:szCs w:val="24"/>
        </w:rPr>
        <w:t>University of South Carolina, November 11, 2016.</w:t>
      </w:r>
    </w:p>
    <w:p w14:paraId="4D1B3687" w14:textId="77777777" w:rsidR="00B80AC8" w:rsidRDefault="00B80AC8" w:rsidP="00D31006">
      <w:pPr>
        <w:pStyle w:val="ListParagraph"/>
        <w:ind w:left="-90" w:hanging="720"/>
        <w:rPr>
          <w:snapToGrid/>
          <w:szCs w:val="24"/>
        </w:rPr>
      </w:pPr>
    </w:p>
    <w:p w14:paraId="2807AF4A" w14:textId="77777777" w:rsidR="00B80AC8" w:rsidRPr="00D31006" w:rsidRDefault="00B80AC8" w:rsidP="00C417BE">
      <w:pPr>
        <w:pStyle w:val="ListParagraph"/>
        <w:widowControl/>
        <w:numPr>
          <w:ilvl w:val="0"/>
          <w:numId w:val="19"/>
        </w:numPr>
        <w:autoSpaceDE w:val="0"/>
        <w:autoSpaceDN w:val="0"/>
        <w:adjustRightInd w:val="0"/>
        <w:ind w:hanging="720"/>
        <w:rPr>
          <w:snapToGrid/>
          <w:szCs w:val="24"/>
        </w:rPr>
      </w:pPr>
      <w:r w:rsidRPr="00D31006">
        <w:rPr>
          <w:snapToGrid/>
          <w:szCs w:val="24"/>
        </w:rPr>
        <w:t>University of Georgia, Honors College, November 2, 2017.</w:t>
      </w:r>
    </w:p>
    <w:p w14:paraId="49DC5FFB" w14:textId="77777777" w:rsidR="00B80AC8" w:rsidRDefault="00B80AC8" w:rsidP="00D31006">
      <w:pPr>
        <w:pStyle w:val="ListParagraph"/>
        <w:ind w:left="-90" w:hanging="720"/>
        <w:rPr>
          <w:snapToGrid/>
          <w:szCs w:val="24"/>
        </w:rPr>
      </w:pPr>
    </w:p>
    <w:p w14:paraId="265AFF92" w14:textId="77777777" w:rsidR="00B80AC8" w:rsidRPr="00D31006" w:rsidRDefault="00B80AC8" w:rsidP="00C417BE">
      <w:pPr>
        <w:pStyle w:val="ListParagraph"/>
        <w:widowControl/>
        <w:numPr>
          <w:ilvl w:val="0"/>
          <w:numId w:val="19"/>
        </w:numPr>
        <w:autoSpaceDE w:val="0"/>
        <w:autoSpaceDN w:val="0"/>
        <w:adjustRightInd w:val="0"/>
        <w:ind w:hanging="720"/>
        <w:rPr>
          <w:snapToGrid/>
          <w:szCs w:val="24"/>
        </w:rPr>
      </w:pPr>
      <w:r w:rsidRPr="00D31006">
        <w:rPr>
          <w:snapToGrid/>
          <w:szCs w:val="24"/>
        </w:rPr>
        <w:t>JAMS Thought Leader Conference, Oslo, Norway, June 3-5, 2018.</w:t>
      </w:r>
    </w:p>
    <w:p w14:paraId="0C0B4049" w14:textId="77777777" w:rsidR="00B80AC8" w:rsidRDefault="00B80AC8" w:rsidP="00D31006">
      <w:pPr>
        <w:pStyle w:val="ListParagraph"/>
        <w:ind w:left="-90" w:hanging="720"/>
        <w:rPr>
          <w:snapToGrid/>
          <w:szCs w:val="24"/>
        </w:rPr>
      </w:pPr>
    </w:p>
    <w:p w14:paraId="26ADE57F" w14:textId="77777777" w:rsidR="00B80AC8" w:rsidRPr="00D31006" w:rsidRDefault="00B80AC8" w:rsidP="00C417BE">
      <w:pPr>
        <w:pStyle w:val="ListParagraph"/>
        <w:widowControl/>
        <w:numPr>
          <w:ilvl w:val="0"/>
          <w:numId w:val="19"/>
        </w:numPr>
        <w:autoSpaceDE w:val="0"/>
        <w:autoSpaceDN w:val="0"/>
        <w:adjustRightInd w:val="0"/>
        <w:ind w:hanging="720"/>
        <w:rPr>
          <w:snapToGrid/>
          <w:szCs w:val="24"/>
        </w:rPr>
      </w:pPr>
      <w:r w:rsidRPr="00D31006">
        <w:rPr>
          <w:snapToGrid/>
          <w:szCs w:val="24"/>
        </w:rPr>
        <w:t>AMA-Sheth Doctoral Consortium, Leeds, UK, June 27-30, 2018.</w:t>
      </w:r>
    </w:p>
    <w:p w14:paraId="7849FCB8" w14:textId="77777777" w:rsidR="00B80AC8" w:rsidRDefault="00B80AC8" w:rsidP="00D31006">
      <w:pPr>
        <w:pStyle w:val="ListParagraph"/>
        <w:ind w:left="-90" w:hanging="720"/>
        <w:rPr>
          <w:snapToGrid/>
          <w:szCs w:val="24"/>
        </w:rPr>
      </w:pPr>
    </w:p>
    <w:p w14:paraId="497118E7" w14:textId="77777777" w:rsidR="00B80AC8" w:rsidRPr="00D31006" w:rsidRDefault="00B80AC8" w:rsidP="00C417BE">
      <w:pPr>
        <w:pStyle w:val="ListParagraph"/>
        <w:widowControl/>
        <w:numPr>
          <w:ilvl w:val="0"/>
          <w:numId w:val="19"/>
        </w:numPr>
        <w:autoSpaceDE w:val="0"/>
        <w:autoSpaceDN w:val="0"/>
        <w:adjustRightInd w:val="0"/>
        <w:ind w:hanging="720"/>
        <w:rPr>
          <w:snapToGrid/>
          <w:szCs w:val="24"/>
        </w:rPr>
      </w:pPr>
      <w:r w:rsidRPr="00D31006">
        <w:rPr>
          <w:snapToGrid/>
          <w:szCs w:val="24"/>
        </w:rPr>
        <w:t>University of Guelph, College of Commerce, July 10, 2018.</w:t>
      </w:r>
    </w:p>
    <w:p w14:paraId="12D52BB7" w14:textId="77777777" w:rsidR="00B80AC8" w:rsidRDefault="00B80AC8" w:rsidP="00D31006">
      <w:pPr>
        <w:pStyle w:val="ListParagraph"/>
        <w:ind w:left="-90" w:hanging="720"/>
        <w:rPr>
          <w:snapToGrid/>
          <w:szCs w:val="24"/>
        </w:rPr>
      </w:pPr>
    </w:p>
    <w:p w14:paraId="16FABE23" w14:textId="77777777" w:rsidR="00B80AC8" w:rsidRPr="00D31006" w:rsidRDefault="00B80AC8" w:rsidP="00C417BE">
      <w:pPr>
        <w:pStyle w:val="ListParagraph"/>
        <w:widowControl/>
        <w:numPr>
          <w:ilvl w:val="0"/>
          <w:numId w:val="19"/>
        </w:numPr>
        <w:autoSpaceDE w:val="0"/>
        <w:autoSpaceDN w:val="0"/>
        <w:adjustRightInd w:val="0"/>
        <w:ind w:hanging="720"/>
        <w:rPr>
          <w:snapToGrid/>
          <w:szCs w:val="24"/>
        </w:rPr>
      </w:pPr>
      <w:r w:rsidRPr="00D31006">
        <w:rPr>
          <w:snapToGrid/>
          <w:szCs w:val="24"/>
        </w:rPr>
        <w:t>University of Notre Dame, July 19-21, 2018.</w:t>
      </w:r>
    </w:p>
    <w:p w14:paraId="2C5CF01A" w14:textId="77777777" w:rsidR="00B80AC8" w:rsidRDefault="00B80AC8" w:rsidP="00D31006">
      <w:pPr>
        <w:pStyle w:val="ListParagraph"/>
        <w:ind w:left="-90" w:hanging="720"/>
        <w:rPr>
          <w:snapToGrid/>
          <w:szCs w:val="24"/>
        </w:rPr>
      </w:pPr>
    </w:p>
    <w:p w14:paraId="0473CF72" w14:textId="77777777" w:rsidR="00B80AC8" w:rsidRPr="00D31006" w:rsidRDefault="00B80AC8" w:rsidP="00C417BE">
      <w:pPr>
        <w:pStyle w:val="ListParagraph"/>
        <w:widowControl/>
        <w:numPr>
          <w:ilvl w:val="0"/>
          <w:numId w:val="19"/>
        </w:numPr>
        <w:autoSpaceDE w:val="0"/>
        <w:autoSpaceDN w:val="0"/>
        <w:adjustRightInd w:val="0"/>
        <w:ind w:hanging="720"/>
        <w:rPr>
          <w:snapToGrid/>
          <w:szCs w:val="24"/>
        </w:rPr>
      </w:pPr>
      <w:r w:rsidRPr="00D31006">
        <w:rPr>
          <w:snapToGrid/>
          <w:szCs w:val="24"/>
        </w:rPr>
        <w:t>PhD Project, Boston, MA, August 9, 2018.</w:t>
      </w:r>
    </w:p>
    <w:p w14:paraId="69E9EC27" w14:textId="77777777" w:rsidR="00B80AC8" w:rsidRDefault="00B80AC8" w:rsidP="00D31006">
      <w:pPr>
        <w:widowControl/>
        <w:autoSpaceDE w:val="0"/>
        <w:autoSpaceDN w:val="0"/>
        <w:adjustRightInd w:val="0"/>
        <w:ind w:left="-90" w:hanging="720"/>
        <w:rPr>
          <w:snapToGrid/>
          <w:szCs w:val="24"/>
        </w:rPr>
      </w:pPr>
    </w:p>
    <w:p w14:paraId="4E1586A8" w14:textId="77777777" w:rsidR="00B80AC8" w:rsidRPr="00D31006" w:rsidRDefault="00B80AC8" w:rsidP="00C417BE">
      <w:pPr>
        <w:pStyle w:val="ListParagraph"/>
        <w:widowControl/>
        <w:numPr>
          <w:ilvl w:val="0"/>
          <w:numId w:val="19"/>
        </w:numPr>
        <w:autoSpaceDE w:val="0"/>
        <w:autoSpaceDN w:val="0"/>
        <w:adjustRightInd w:val="0"/>
        <w:ind w:hanging="720"/>
        <w:rPr>
          <w:snapToGrid/>
          <w:szCs w:val="24"/>
        </w:rPr>
      </w:pPr>
      <w:r w:rsidRPr="00D31006">
        <w:rPr>
          <w:snapToGrid/>
          <w:szCs w:val="24"/>
        </w:rPr>
        <w:t>AMA Summer Educators’ Conference, Boston, MA, August 10, 2018.</w:t>
      </w:r>
    </w:p>
    <w:p w14:paraId="2ADBC9DA" w14:textId="77777777" w:rsidR="00B80AC8" w:rsidRDefault="00B80AC8" w:rsidP="00D31006">
      <w:pPr>
        <w:pStyle w:val="ListParagraph"/>
        <w:ind w:left="-90" w:hanging="720"/>
        <w:rPr>
          <w:snapToGrid/>
          <w:szCs w:val="24"/>
        </w:rPr>
      </w:pPr>
    </w:p>
    <w:p w14:paraId="4CDB7C79" w14:textId="77777777" w:rsidR="00B80AC8" w:rsidRPr="00D31006" w:rsidRDefault="00B80AC8" w:rsidP="00C417BE">
      <w:pPr>
        <w:pStyle w:val="ListParagraph"/>
        <w:widowControl/>
        <w:numPr>
          <w:ilvl w:val="0"/>
          <w:numId w:val="19"/>
        </w:numPr>
        <w:autoSpaceDE w:val="0"/>
        <w:autoSpaceDN w:val="0"/>
        <w:adjustRightInd w:val="0"/>
        <w:ind w:hanging="720"/>
        <w:rPr>
          <w:snapToGrid/>
          <w:szCs w:val="24"/>
        </w:rPr>
      </w:pPr>
      <w:r w:rsidRPr="00D31006">
        <w:rPr>
          <w:snapToGrid/>
          <w:szCs w:val="24"/>
        </w:rPr>
        <w:t>Northeastern University, Business School, September 19-21, 2018.</w:t>
      </w:r>
    </w:p>
    <w:p w14:paraId="1B43045A" w14:textId="77777777" w:rsidR="00B80AC8" w:rsidRDefault="00B80AC8" w:rsidP="00D31006">
      <w:pPr>
        <w:pStyle w:val="ListParagraph"/>
        <w:tabs>
          <w:tab w:val="left" w:pos="90"/>
          <w:tab w:val="left" w:pos="720"/>
        </w:tabs>
        <w:ind w:left="-90" w:hanging="720"/>
        <w:rPr>
          <w:snapToGrid/>
          <w:szCs w:val="24"/>
        </w:rPr>
      </w:pPr>
    </w:p>
    <w:p w14:paraId="750AB4BA"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University of Tennessee, College of Business, October 11-12, 2018.</w:t>
      </w:r>
    </w:p>
    <w:p w14:paraId="36C44113" w14:textId="77777777" w:rsidR="00B80AC8" w:rsidRDefault="00B80AC8" w:rsidP="00D31006">
      <w:pPr>
        <w:pStyle w:val="ListParagraph"/>
        <w:tabs>
          <w:tab w:val="left" w:pos="90"/>
          <w:tab w:val="left" w:pos="720"/>
        </w:tabs>
        <w:ind w:left="-90" w:hanging="720"/>
        <w:rPr>
          <w:snapToGrid/>
          <w:szCs w:val="24"/>
        </w:rPr>
      </w:pPr>
    </w:p>
    <w:p w14:paraId="22015956"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lastRenderedPageBreak/>
        <w:t>New Mexico State University, College of Business, November 1-3, 2018.</w:t>
      </w:r>
    </w:p>
    <w:p w14:paraId="28CCED25" w14:textId="77777777" w:rsidR="00B80AC8" w:rsidRDefault="00B80AC8" w:rsidP="00D31006">
      <w:pPr>
        <w:pStyle w:val="ListParagraph"/>
        <w:tabs>
          <w:tab w:val="left" w:pos="90"/>
          <w:tab w:val="left" w:pos="720"/>
        </w:tabs>
        <w:ind w:left="-90" w:hanging="720"/>
        <w:rPr>
          <w:snapToGrid/>
          <w:szCs w:val="24"/>
        </w:rPr>
      </w:pPr>
    </w:p>
    <w:p w14:paraId="58B2610F"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AMA Winter Educators’ Conference, Austin, TX, February 23, 2019.</w:t>
      </w:r>
    </w:p>
    <w:p w14:paraId="4E425444" w14:textId="77777777" w:rsidR="00B80AC8" w:rsidRDefault="00B80AC8" w:rsidP="00D31006">
      <w:pPr>
        <w:pStyle w:val="ListParagraph"/>
        <w:tabs>
          <w:tab w:val="left" w:pos="90"/>
          <w:tab w:val="left" w:pos="720"/>
        </w:tabs>
        <w:ind w:left="-90" w:hanging="720"/>
        <w:rPr>
          <w:snapToGrid/>
          <w:szCs w:val="24"/>
        </w:rPr>
      </w:pPr>
    </w:p>
    <w:p w14:paraId="61A78A0B"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t>University of International Business and Economics (UIBE), Beijing, March 14, 2019.</w:t>
      </w:r>
    </w:p>
    <w:p w14:paraId="7367C3ED" w14:textId="77777777" w:rsidR="00B80AC8" w:rsidRDefault="00B80AC8" w:rsidP="00D31006">
      <w:pPr>
        <w:pStyle w:val="ListParagraph"/>
        <w:tabs>
          <w:tab w:val="left" w:pos="90"/>
          <w:tab w:val="left" w:pos="720"/>
        </w:tabs>
        <w:ind w:left="-90" w:hanging="720"/>
        <w:rPr>
          <w:snapToGrid/>
          <w:szCs w:val="24"/>
        </w:rPr>
      </w:pPr>
    </w:p>
    <w:p w14:paraId="6ED44591"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Third Annual Thought Leaders’ Conference of Marketing Science and Innovation, Beijing, China, March 16, 2019.</w:t>
      </w:r>
    </w:p>
    <w:p w14:paraId="607DD039" w14:textId="77777777" w:rsidR="00B80AC8" w:rsidRDefault="00B80AC8" w:rsidP="00D31006">
      <w:pPr>
        <w:pStyle w:val="ListParagraph"/>
        <w:tabs>
          <w:tab w:val="left" w:pos="90"/>
          <w:tab w:val="left" w:pos="720"/>
        </w:tabs>
        <w:ind w:left="-90" w:hanging="720"/>
        <w:rPr>
          <w:snapToGrid/>
          <w:szCs w:val="24"/>
        </w:rPr>
      </w:pPr>
    </w:p>
    <w:p w14:paraId="55AA00FC"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Marketing Strategy Consortium, Bloomington, IN, March 28-30, 2019.</w:t>
      </w:r>
    </w:p>
    <w:p w14:paraId="75F49B0F" w14:textId="77777777" w:rsidR="00B80AC8" w:rsidRDefault="00B80AC8" w:rsidP="00D31006">
      <w:pPr>
        <w:pStyle w:val="ListParagraph"/>
        <w:tabs>
          <w:tab w:val="left" w:pos="90"/>
          <w:tab w:val="left" w:pos="720"/>
        </w:tabs>
        <w:ind w:left="-90" w:hanging="720"/>
        <w:rPr>
          <w:snapToGrid/>
          <w:szCs w:val="24"/>
        </w:rPr>
      </w:pPr>
    </w:p>
    <w:p w14:paraId="43ED94A5"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University of South Florida, College of Business, April 4-5, 2019.</w:t>
      </w:r>
    </w:p>
    <w:p w14:paraId="0C6C6412" w14:textId="77777777" w:rsidR="00B80AC8" w:rsidRDefault="00B80AC8" w:rsidP="00D31006">
      <w:pPr>
        <w:pStyle w:val="ListParagraph"/>
        <w:tabs>
          <w:tab w:val="left" w:pos="90"/>
          <w:tab w:val="left" w:pos="720"/>
        </w:tabs>
        <w:ind w:left="-90" w:hanging="720"/>
        <w:rPr>
          <w:snapToGrid/>
          <w:szCs w:val="24"/>
        </w:rPr>
      </w:pPr>
    </w:p>
    <w:p w14:paraId="3547D01F"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AMS Conference, Vancouver, BC, May 29-31, 2019.</w:t>
      </w:r>
    </w:p>
    <w:p w14:paraId="1F07F6FA" w14:textId="77777777" w:rsidR="00B80AC8" w:rsidRDefault="00B80AC8" w:rsidP="00D31006">
      <w:pPr>
        <w:pStyle w:val="ListParagraph"/>
        <w:tabs>
          <w:tab w:val="left" w:pos="90"/>
          <w:tab w:val="left" w:pos="720"/>
        </w:tabs>
        <w:ind w:left="-90" w:hanging="720"/>
        <w:rPr>
          <w:snapToGrid/>
          <w:szCs w:val="24"/>
        </w:rPr>
      </w:pPr>
    </w:p>
    <w:p w14:paraId="0F9A93C3"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JAMS Thought Leaders’ Conference, Milan, Italy, June 8-10, 2019.</w:t>
      </w:r>
    </w:p>
    <w:p w14:paraId="3823697F" w14:textId="77777777" w:rsidR="00B80AC8" w:rsidRDefault="00B80AC8" w:rsidP="00D31006">
      <w:pPr>
        <w:pStyle w:val="ListParagraph"/>
        <w:tabs>
          <w:tab w:val="left" w:pos="90"/>
          <w:tab w:val="left" w:pos="720"/>
        </w:tabs>
        <w:ind w:left="-90" w:hanging="720"/>
        <w:rPr>
          <w:snapToGrid/>
          <w:szCs w:val="24"/>
        </w:rPr>
      </w:pPr>
    </w:p>
    <w:p w14:paraId="4192F5D1"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AMA – Sheth Doctoral Consortium, NYU, New York, NY, June 13-16, 2019.</w:t>
      </w:r>
    </w:p>
    <w:p w14:paraId="3DED341C" w14:textId="77777777" w:rsidR="00B80AC8" w:rsidRDefault="00B80AC8" w:rsidP="00D31006">
      <w:pPr>
        <w:pStyle w:val="ListParagraph"/>
        <w:tabs>
          <w:tab w:val="left" w:pos="90"/>
          <w:tab w:val="left" w:pos="720"/>
        </w:tabs>
        <w:ind w:left="-90" w:hanging="720"/>
        <w:rPr>
          <w:snapToGrid/>
          <w:szCs w:val="24"/>
        </w:rPr>
      </w:pPr>
    </w:p>
    <w:p w14:paraId="4FF4E033"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AMA CBSIG Conference, Bern, Switzerland, July 5-7, 2019.</w:t>
      </w:r>
    </w:p>
    <w:p w14:paraId="0049F00E" w14:textId="77777777" w:rsidR="00B80AC8" w:rsidRDefault="00B80AC8" w:rsidP="00D31006">
      <w:pPr>
        <w:pStyle w:val="ListParagraph"/>
        <w:tabs>
          <w:tab w:val="left" w:pos="90"/>
          <w:tab w:val="left" w:pos="720"/>
        </w:tabs>
        <w:ind w:left="-90" w:hanging="720"/>
        <w:rPr>
          <w:snapToGrid/>
          <w:szCs w:val="24"/>
        </w:rPr>
      </w:pPr>
    </w:p>
    <w:p w14:paraId="2F8AEF4D"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AMA Worldwide Conference, Edinburgh, Scotland, July 9-12, 2019.</w:t>
      </w:r>
    </w:p>
    <w:p w14:paraId="000B28E1" w14:textId="77777777" w:rsidR="00B80AC8" w:rsidRDefault="00B80AC8" w:rsidP="00D31006">
      <w:pPr>
        <w:pStyle w:val="ListParagraph"/>
        <w:tabs>
          <w:tab w:val="left" w:pos="90"/>
          <w:tab w:val="left" w:pos="720"/>
        </w:tabs>
        <w:ind w:left="-90" w:hanging="720"/>
        <w:rPr>
          <w:snapToGrid/>
          <w:szCs w:val="24"/>
        </w:rPr>
      </w:pPr>
    </w:p>
    <w:p w14:paraId="472C01AD"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PhD Project, Chicago, IL, August 9, 2019.</w:t>
      </w:r>
    </w:p>
    <w:p w14:paraId="7E491DB1" w14:textId="77777777" w:rsidR="00B80AC8" w:rsidRDefault="00B80AC8" w:rsidP="00D31006">
      <w:pPr>
        <w:widowControl/>
        <w:tabs>
          <w:tab w:val="left" w:pos="90"/>
          <w:tab w:val="left" w:pos="720"/>
        </w:tabs>
        <w:autoSpaceDE w:val="0"/>
        <w:autoSpaceDN w:val="0"/>
        <w:adjustRightInd w:val="0"/>
        <w:ind w:left="-90" w:hanging="720"/>
        <w:rPr>
          <w:snapToGrid/>
          <w:szCs w:val="24"/>
        </w:rPr>
      </w:pPr>
    </w:p>
    <w:p w14:paraId="56050097"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AMA Summer Educators’ Conference, Chicago, IL, August 10, 2019.</w:t>
      </w:r>
    </w:p>
    <w:p w14:paraId="18F49346" w14:textId="77777777" w:rsidR="00B80AC8" w:rsidRDefault="00B80AC8" w:rsidP="00D31006">
      <w:pPr>
        <w:pStyle w:val="ListParagraph"/>
        <w:tabs>
          <w:tab w:val="left" w:pos="90"/>
          <w:tab w:val="left" w:pos="720"/>
        </w:tabs>
        <w:ind w:left="-90" w:hanging="720"/>
        <w:rPr>
          <w:snapToGrid/>
          <w:szCs w:val="24"/>
        </w:rPr>
      </w:pPr>
    </w:p>
    <w:p w14:paraId="79C2A5EA"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Colorado State University, College of Business, November 14-15, 2019.</w:t>
      </w:r>
    </w:p>
    <w:p w14:paraId="3B63F8C5" w14:textId="77777777" w:rsidR="00B80AC8" w:rsidRDefault="00B80AC8" w:rsidP="00D31006">
      <w:pPr>
        <w:pStyle w:val="ListParagraph"/>
        <w:tabs>
          <w:tab w:val="left" w:pos="90"/>
          <w:tab w:val="left" w:pos="720"/>
        </w:tabs>
        <w:ind w:left="-90" w:hanging="720"/>
        <w:rPr>
          <w:snapToGrid/>
          <w:szCs w:val="24"/>
        </w:rPr>
      </w:pPr>
    </w:p>
    <w:p w14:paraId="054B73AA"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King’s College, School of Business, London, UK, December 16-17, 2019.</w:t>
      </w:r>
    </w:p>
    <w:p w14:paraId="3AA0E8EC" w14:textId="77777777" w:rsidR="00B80AC8" w:rsidRDefault="00B80AC8" w:rsidP="00D31006">
      <w:pPr>
        <w:pStyle w:val="ListParagraph"/>
        <w:tabs>
          <w:tab w:val="left" w:pos="90"/>
          <w:tab w:val="left" w:pos="720"/>
        </w:tabs>
        <w:ind w:left="-90" w:hanging="720"/>
        <w:rPr>
          <w:snapToGrid/>
          <w:szCs w:val="24"/>
        </w:rPr>
      </w:pPr>
    </w:p>
    <w:p w14:paraId="4A1466FF"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Clemson Marketing Symposium, Clemson University, January 31, 2020. Keynote speaker.</w:t>
      </w:r>
    </w:p>
    <w:p w14:paraId="0BC0267F" w14:textId="77777777" w:rsidR="00B80AC8" w:rsidRDefault="00B80AC8" w:rsidP="00D31006">
      <w:pPr>
        <w:widowControl/>
        <w:tabs>
          <w:tab w:val="left" w:pos="90"/>
          <w:tab w:val="left" w:pos="720"/>
        </w:tabs>
        <w:autoSpaceDE w:val="0"/>
        <w:autoSpaceDN w:val="0"/>
        <w:adjustRightInd w:val="0"/>
        <w:ind w:left="-90" w:hanging="720"/>
        <w:rPr>
          <w:snapToGrid/>
          <w:szCs w:val="24"/>
        </w:rPr>
      </w:pPr>
    </w:p>
    <w:p w14:paraId="65919227"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AMA Winter Educators’ Conference, San Diego, CA, February 15, 2020.</w:t>
      </w:r>
    </w:p>
    <w:p w14:paraId="1CA0CEF7" w14:textId="77777777" w:rsidR="00B80AC8" w:rsidRDefault="00B80AC8" w:rsidP="00D31006">
      <w:pPr>
        <w:widowControl/>
        <w:tabs>
          <w:tab w:val="left" w:pos="90"/>
          <w:tab w:val="left" w:pos="720"/>
        </w:tabs>
        <w:autoSpaceDE w:val="0"/>
        <w:autoSpaceDN w:val="0"/>
        <w:adjustRightInd w:val="0"/>
        <w:ind w:left="-90" w:hanging="720"/>
        <w:rPr>
          <w:snapToGrid/>
          <w:szCs w:val="24"/>
        </w:rPr>
      </w:pPr>
    </w:p>
    <w:p w14:paraId="6030A9AD"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University of Texas (Austin), Invited Speaker Zoom Research Presentation, July 17, 2020.</w:t>
      </w:r>
    </w:p>
    <w:p w14:paraId="45EA4AC8" w14:textId="77777777" w:rsidR="00B80AC8" w:rsidRDefault="00B80AC8" w:rsidP="00D31006">
      <w:pPr>
        <w:widowControl/>
        <w:tabs>
          <w:tab w:val="left" w:pos="90"/>
          <w:tab w:val="left" w:pos="720"/>
        </w:tabs>
        <w:autoSpaceDE w:val="0"/>
        <w:autoSpaceDN w:val="0"/>
        <w:adjustRightInd w:val="0"/>
        <w:ind w:left="-90" w:hanging="720"/>
        <w:rPr>
          <w:snapToGrid/>
          <w:szCs w:val="24"/>
        </w:rPr>
      </w:pPr>
    </w:p>
    <w:p w14:paraId="4843BAF0"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Macquarie University, Australia, Research Development Workshop plus keynote talks, September 23 – 25, 2020. (virtual)</w:t>
      </w:r>
    </w:p>
    <w:p w14:paraId="696772AF" w14:textId="77777777" w:rsidR="00B80AC8" w:rsidRDefault="00B80AC8" w:rsidP="00D31006">
      <w:pPr>
        <w:widowControl/>
        <w:tabs>
          <w:tab w:val="left" w:pos="90"/>
          <w:tab w:val="left" w:pos="720"/>
        </w:tabs>
        <w:autoSpaceDE w:val="0"/>
        <w:autoSpaceDN w:val="0"/>
        <w:adjustRightInd w:val="0"/>
        <w:ind w:left="-90" w:hanging="720"/>
        <w:rPr>
          <w:snapToGrid/>
          <w:szCs w:val="24"/>
        </w:rPr>
      </w:pPr>
    </w:p>
    <w:p w14:paraId="40A79A30"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Iowa State, invited virtual visitor (including research talk), October 9, 2020.</w:t>
      </w:r>
    </w:p>
    <w:p w14:paraId="78D2EB84" w14:textId="77777777" w:rsidR="00B80AC8" w:rsidRDefault="00B80AC8" w:rsidP="00D31006">
      <w:pPr>
        <w:widowControl/>
        <w:tabs>
          <w:tab w:val="left" w:pos="90"/>
          <w:tab w:val="left" w:pos="720"/>
        </w:tabs>
        <w:autoSpaceDE w:val="0"/>
        <w:autoSpaceDN w:val="0"/>
        <w:adjustRightInd w:val="0"/>
        <w:ind w:left="-90" w:hanging="720"/>
        <w:rPr>
          <w:snapToGrid/>
          <w:szCs w:val="24"/>
        </w:rPr>
      </w:pPr>
    </w:p>
    <w:p w14:paraId="4EA21D1D"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lastRenderedPageBreak/>
        <w:t>McMaster University, Hamilton, Ontario, Canada, virtual visit and talks, November 11 and 13, 2020.</w:t>
      </w:r>
    </w:p>
    <w:p w14:paraId="3C43CC9C" w14:textId="77777777" w:rsidR="00B80AC8" w:rsidRDefault="00B80AC8" w:rsidP="00D31006">
      <w:pPr>
        <w:widowControl/>
        <w:tabs>
          <w:tab w:val="left" w:pos="90"/>
          <w:tab w:val="left" w:pos="720"/>
        </w:tabs>
        <w:autoSpaceDE w:val="0"/>
        <w:autoSpaceDN w:val="0"/>
        <w:adjustRightInd w:val="0"/>
        <w:ind w:left="-90" w:hanging="720"/>
        <w:rPr>
          <w:snapToGrid/>
          <w:szCs w:val="24"/>
        </w:rPr>
      </w:pPr>
    </w:p>
    <w:p w14:paraId="100D45CE"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AMS Conference, virtual Meet-the-editors session, December 17, 2020</w:t>
      </w:r>
    </w:p>
    <w:p w14:paraId="683BAE19" w14:textId="77777777" w:rsidR="00B80AC8" w:rsidRDefault="00B80AC8" w:rsidP="00D31006">
      <w:pPr>
        <w:pStyle w:val="ListParagraph"/>
        <w:tabs>
          <w:tab w:val="left" w:pos="90"/>
          <w:tab w:val="left" w:pos="720"/>
        </w:tabs>
        <w:ind w:left="-90" w:hanging="720"/>
        <w:rPr>
          <w:snapToGrid/>
          <w:szCs w:val="24"/>
        </w:rPr>
      </w:pPr>
    </w:p>
    <w:p w14:paraId="5492F31C"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Southeast Marketing Symposium, hosted by University of Mississippi, virtual panel and awards, April 8-9, 2021.</w:t>
      </w:r>
    </w:p>
    <w:p w14:paraId="248566F2" w14:textId="77777777" w:rsidR="00B80AC8" w:rsidRDefault="00B80AC8" w:rsidP="00D31006">
      <w:pPr>
        <w:pStyle w:val="ListParagraph"/>
        <w:tabs>
          <w:tab w:val="left" w:pos="90"/>
          <w:tab w:val="left" w:pos="720"/>
        </w:tabs>
        <w:ind w:left="-90" w:hanging="720"/>
        <w:rPr>
          <w:snapToGrid/>
          <w:szCs w:val="24"/>
        </w:rPr>
      </w:pPr>
    </w:p>
    <w:p w14:paraId="2CCB095D"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AMS Doctoral Consortium, virtual research presentation and panel participation, June 3-4, 2021.</w:t>
      </w:r>
    </w:p>
    <w:p w14:paraId="0432F826" w14:textId="77777777" w:rsidR="00B80AC8" w:rsidRDefault="00B80AC8" w:rsidP="00D31006">
      <w:pPr>
        <w:pStyle w:val="ListParagraph"/>
        <w:tabs>
          <w:tab w:val="left" w:pos="90"/>
          <w:tab w:val="left" w:pos="720"/>
        </w:tabs>
        <w:ind w:left="-90" w:hanging="720"/>
        <w:rPr>
          <w:snapToGrid/>
          <w:szCs w:val="24"/>
        </w:rPr>
      </w:pPr>
    </w:p>
    <w:p w14:paraId="32668899"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Ashton Research Camp, virtual, pre-camp feedback, plenary talk, research presentation, June 12-14, 2021.</w:t>
      </w:r>
    </w:p>
    <w:p w14:paraId="2293114D" w14:textId="77777777" w:rsidR="00B80AC8" w:rsidRDefault="00B80AC8" w:rsidP="00D31006">
      <w:pPr>
        <w:pStyle w:val="ListParagraph"/>
        <w:tabs>
          <w:tab w:val="left" w:pos="90"/>
          <w:tab w:val="left" w:pos="720"/>
        </w:tabs>
        <w:ind w:left="-90" w:hanging="720"/>
        <w:rPr>
          <w:snapToGrid/>
          <w:szCs w:val="24"/>
        </w:rPr>
      </w:pPr>
    </w:p>
    <w:p w14:paraId="7F0B87E4"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AIM-AMA Doctoral Consortium (India), virtual, meet the editors and research panel, June 24 and 26, 2021.</w:t>
      </w:r>
    </w:p>
    <w:p w14:paraId="78693C9F" w14:textId="77777777" w:rsidR="00B80AC8" w:rsidRDefault="00B80AC8" w:rsidP="00D31006">
      <w:pPr>
        <w:pStyle w:val="ListParagraph"/>
        <w:tabs>
          <w:tab w:val="left" w:pos="90"/>
          <w:tab w:val="left" w:pos="720"/>
        </w:tabs>
        <w:ind w:left="-90" w:hanging="720"/>
        <w:rPr>
          <w:snapToGrid/>
          <w:szCs w:val="24"/>
        </w:rPr>
      </w:pPr>
    </w:p>
    <w:p w14:paraId="78479745"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AMA Summer Educators’ Conference, virtual, meet the editors, August 5, 2021.</w:t>
      </w:r>
    </w:p>
    <w:p w14:paraId="6D83277A" w14:textId="77777777" w:rsidR="00B80AC8" w:rsidRDefault="00B80AC8" w:rsidP="00D31006">
      <w:pPr>
        <w:pStyle w:val="ListParagraph"/>
        <w:tabs>
          <w:tab w:val="left" w:pos="90"/>
          <w:tab w:val="left" w:pos="720"/>
        </w:tabs>
        <w:ind w:left="-90" w:hanging="720"/>
        <w:rPr>
          <w:snapToGrid/>
          <w:szCs w:val="24"/>
        </w:rPr>
      </w:pPr>
    </w:p>
    <w:p w14:paraId="5B8E656F"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Marketing Ethnic Faculty Association (MEFA), virtual, meet-the-editors, August 14, 2021.</w:t>
      </w:r>
    </w:p>
    <w:p w14:paraId="00D645BE" w14:textId="77777777" w:rsidR="00B80AC8" w:rsidRDefault="00B80AC8" w:rsidP="00D31006">
      <w:pPr>
        <w:pStyle w:val="ListParagraph"/>
        <w:tabs>
          <w:tab w:val="left" w:pos="90"/>
          <w:tab w:val="left" w:pos="720"/>
        </w:tabs>
        <w:ind w:left="-90" w:hanging="720"/>
        <w:rPr>
          <w:snapToGrid/>
          <w:szCs w:val="24"/>
        </w:rPr>
      </w:pPr>
    </w:p>
    <w:p w14:paraId="373E4B83"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MSCM Distinguished Speaker, virtual, Rawls College of Business, Texas Tech University, February 25, 2022.</w:t>
      </w:r>
    </w:p>
    <w:p w14:paraId="6BE3B0FD" w14:textId="77777777" w:rsidR="00B80AC8" w:rsidRDefault="00B80AC8" w:rsidP="00D31006">
      <w:pPr>
        <w:pStyle w:val="ListParagraph"/>
        <w:tabs>
          <w:tab w:val="left" w:pos="90"/>
          <w:tab w:val="left" w:pos="720"/>
        </w:tabs>
        <w:ind w:left="-90" w:hanging="720"/>
        <w:rPr>
          <w:snapToGrid/>
          <w:szCs w:val="24"/>
        </w:rPr>
      </w:pPr>
    </w:p>
    <w:p w14:paraId="1909BB65"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2022 Southeastern Marketing Symposium, Terry College of Business. I organized, hosted, and served as keynote speaker, March 31 – April 2, 2022.</w:t>
      </w:r>
    </w:p>
    <w:p w14:paraId="2566D14F" w14:textId="77777777" w:rsidR="00B80AC8" w:rsidRDefault="00B80AC8" w:rsidP="00D31006">
      <w:pPr>
        <w:pStyle w:val="ListParagraph"/>
        <w:tabs>
          <w:tab w:val="left" w:pos="90"/>
          <w:tab w:val="left" w:pos="720"/>
        </w:tabs>
        <w:ind w:left="-90" w:hanging="720"/>
        <w:rPr>
          <w:snapToGrid/>
          <w:szCs w:val="24"/>
        </w:rPr>
      </w:pPr>
    </w:p>
    <w:p w14:paraId="74787F57"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AMS Conference, Monterey, CA, May 25-26, 2022.</w:t>
      </w:r>
    </w:p>
    <w:p w14:paraId="4DBA1CEC" w14:textId="77777777" w:rsidR="00B80AC8" w:rsidRDefault="00B80AC8" w:rsidP="00D31006">
      <w:pPr>
        <w:pStyle w:val="ListParagraph"/>
        <w:tabs>
          <w:tab w:val="left" w:pos="90"/>
          <w:tab w:val="left" w:pos="720"/>
        </w:tabs>
        <w:ind w:left="-90" w:hanging="720"/>
        <w:rPr>
          <w:snapToGrid/>
          <w:szCs w:val="24"/>
        </w:rPr>
      </w:pPr>
    </w:p>
    <w:p w14:paraId="77F46E5C"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AMS Doctoral Consortium, Monterey, CA, May 27, 2022. Keynote speaker.</w:t>
      </w:r>
    </w:p>
    <w:p w14:paraId="773ABD73" w14:textId="77777777" w:rsidR="00B80AC8" w:rsidRDefault="00B80AC8" w:rsidP="00D31006">
      <w:pPr>
        <w:pStyle w:val="ListParagraph"/>
        <w:tabs>
          <w:tab w:val="left" w:pos="90"/>
          <w:tab w:val="left" w:pos="720"/>
        </w:tabs>
        <w:ind w:left="-90" w:hanging="720"/>
        <w:rPr>
          <w:snapToGrid/>
          <w:szCs w:val="24"/>
        </w:rPr>
      </w:pPr>
    </w:p>
    <w:p w14:paraId="2382D2B3"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JAMS Thought Leaders’ Conference, London, England, June 15-17, 2022. Keynote speaker.</w:t>
      </w:r>
    </w:p>
    <w:p w14:paraId="6CD9E27C" w14:textId="77777777" w:rsidR="00B80AC8" w:rsidRDefault="00B80AC8" w:rsidP="00D31006">
      <w:pPr>
        <w:pStyle w:val="ListParagraph"/>
        <w:tabs>
          <w:tab w:val="left" w:pos="90"/>
          <w:tab w:val="left" w:pos="720"/>
        </w:tabs>
        <w:ind w:left="-90" w:hanging="720"/>
        <w:rPr>
          <w:snapToGrid/>
          <w:szCs w:val="24"/>
        </w:rPr>
      </w:pPr>
    </w:p>
    <w:p w14:paraId="7DD2977E"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Ashton Research Camp, Birmingham, England, pre-camp feedback, invited keynote speaker, research workshop presentation, June 19-20, 2022.</w:t>
      </w:r>
    </w:p>
    <w:p w14:paraId="130AC512" w14:textId="77777777" w:rsidR="00B80AC8" w:rsidRDefault="00B80AC8" w:rsidP="00D31006">
      <w:pPr>
        <w:pStyle w:val="ListParagraph"/>
        <w:tabs>
          <w:tab w:val="left" w:pos="90"/>
          <w:tab w:val="left" w:pos="720"/>
        </w:tabs>
        <w:ind w:left="-90" w:hanging="720"/>
        <w:rPr>
          <w:snapToGrid/>
          <w:szCs w:val="24"/>
        </w:rPr>
      </w:pPr>
    </w:p>
    <w:p w14:paraId="1F37069A"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AMA Marketing Strategy Doctoral Consortium, Texas A&amp;M University, College Station, TX, June 27-29,2022. Invited faculty participant and speaker.</w:t>
      </w:r>
    </w:p>
    <w:p w14:paraId="1D050B3A" w14:textId="77777777" w:rsidR="00B80AC8" w:rsidRDefault="00B80AC8" w:rsidP="00D31006">
      <w:pPr>
        <w:pStyle w:val="ListParagraph"/>
        <w:tabs>
          <w:tab w:val="left" w:pos="90"/>
          <w:tab w:val="left" w:pos="720"/>
        </w:tabs>
        <w:ind w:left="-90" w:hanging="720"/>
        <w:rPr>
          <w:snapToGrid/>
          <w:szCs w:val="24"/>
        </w:rPr>
      </w:pPr>
    </w:p>
    <w:p w14:paraId="658C7C45"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AMA – Sheth Doctoral Consortium, University of Texas, Austin, TX, June 29-July 1, 2022. Invited faculty participant and speaker.</w:t>
      </w:r>
    </w:p>
    <w:p w14:paraId="598858DA" w14:textId="77777777" w:rsidR="00B80AC8" w:rsidRDefault="00B80AC8" w:rsidP="00D31006">
      <w:pPr>
        <w:pStyle w:val="ListParagraph"/>
        <w:tabs>
          <w:tab w:val="left" w:pos="90"/>
          <w:tab w:val="left" w:pos="720"/>
        </w:tabs>
        <w:ind w:left="-90" w:hanging="720"/>
        <w:rPr>
          <w:snapToGrid/>
          <w:szCs w:val="24"/>
        </w:rPr>
      </w:pPr>
    </w:p>
    <w:p w14:paraId="5EC591B7"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lastRenderedPageBreak/>
        <w:t>Indiana University, Marketing Department, Kelley Business School, invited speaker, September 23, 2022.</w:t>
      </w:r>
    </w:p>
    <w:p w14:paraId="5C73F03F" w14:textId="77777777" w:rsidR="00B80AC8" w:rsidRDefault="00B80AC8" w:rsidP="00D31006">
      <w:pPr>
        <w:pStyle w:val="ListParagraph"/>
        <w:tabs>
          <w:tab w:val="left" w:pos="90"/>
          <w:tab w:val="left" w:pos="720"/>
        </w:tabs>
        <w:ind w:left="-90" w:hanging="720"/>
        <w:rPr>
          <w:snapToGrid/>
          <w:szCs w:val="24"/>
        </w:rPr>
      </w:pPr>
    </w:p>
    <w:p w14:paraId="66D487C3"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zCs w:val="24"/>
        </w:rPr>
        <w:t>Sales Researchers’ Collaboration Consortium, University of Tennessee Chattanooga, keynote speaker, September 23, 2022.</w:t>
      </w:r>
    </w:p>
    <w:p w14:paraId="02692CBE" w14:textId="77777777" w:rsidR="00B80AC8" w:rsidRDefault="00B80AC8" w:rsidP="00D31006">
      <w:pPr>
        <w:pStyle w:val="ListParagraph"/>
        <w:tabs>
          <w:tab w:val="left" w:pos="90"/>
          <w:tab w:val="left" w:pos="720"/>
        </w:tabs>
        <w:ind w:left="-90" w:hanging="720"/>
        <w:rPr>
          <w:szCs w:val="24"/>
        </w:rPr>
      </w:pPr>
    </w:p>
    <w:p w14:paraId="17E633E4"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zCs w:val="24"/>
        </w:rPr>
        <w:t>AMA Winter Educators’ Conference, meet the editors, Nashville, TN, February 11, 2023.</w:t>
      </w:r>
    </w:p>
    <w:p w14:paraId="75617484" w14:textId="77777777" w:rsidR="00B80AC8" w:rsidRDefault="00B80AC8" w:rsidP="00D31006">
      <w:pPr>
        <w:pStyle w:val="ListParagraph"/>
        <w:tabs>
          <w:tab w:val="left" w:pos="90"/>
          <w:tab w:val="left" w:pos="720"/>
        </w:tabs>
        <w:ind w:left="-90" w:hanging="720"/>
        <w:rPr>
          <w:szCs w:val="24"/>
          <w:highlight w:val="yellow"/>
        </w:rPr>
      </w:pPr>
    </w:p>
    <w:p w14:paraId="36BFCFC2"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zCs w:val="24"/>
        </w:rPr>
        <w:t xml:space="preserve">IESE Research Camp, Barcelona, Spain, invited keynote speaker, research workshop presentation, March.16-17, 2023. </w:t>
      </w:r>
    </w:p>
    <w:p w14:paraId="77921D37" w14:textId="1C9B4FDC" w:rsidR="00B80AC8" w:rsidRDefault="00B80AC8" w:rsidP="00D31006">
      <w:pPr>
        <w:pStyle w:val="ListParagraph"/>
        <w:tabs>
          <w:tab w:val="left" w:pos="90"/>
          <w:tab w:val="left" w:pos="720"/>
        </w:tabs>
        <w:ind w:left="-30" w:hanging="720"/>
        <w:rPr>
          <w:szCs w:val="24"/>
        </w:rPr>
      </w:pPr>
    </w:p>
    <w:p w14:paraId="3B77BBB8"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zCs w:val="24"/>
        </w:rPr>
        <w:t xml:space="preserve">AMS Conference, meet the editors and JAMS ERB meeting, New Orleans, LA, May 17-18, 2023. </w:t>
      </w:r>
    </w:p>
    <w:p w14:paraId="7B695BAE" w14:textId="77777777" w:rsidR="00B80AC8" w:rsidRDefault="00B80AC8" w:rsidP="00D31006">
      <w:pPr>
        <w:pStyle w:val="ListParagraph"/>
        <w:tabs>
          <w:tab w:val="left" w:pos="90"/>
          <w:tab w:val="left" w:pos="720"/>
        </w:tabs>
        <w:ind w:left="-90" w:hanging="720"/>
        <w:rPr>
          <w:szCs w:val="24"/>
        </w:rPr>
      </w:pPr>
    </w:p>
    <w:p w14:paraId="13EF1A40"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zCs w:val="24"/>
        </w:rPr>
        <w:t>AMS Doctoral Consortium, invited talk, New Orleans, LA, May 19, 2023.</w:t>
      </w:r>
      <w:r w:rsidRPr="00D31006">
        <w:rPr>
          <w:snapToGrid/>
          <w:szCs w:val="24"/>
        </w:rPr>
        <w:t xml:space="preserve"> </w:t>
      </w:r>
    </w:p>
    <w:p w14:paraId="56CEBC6D" w14:textId="77777777" w:rsidR="00B80AC8" w:rsidRDefault="00B80AC8" w:rsidP="00D31006">
      <w:pPr>
        <w:pStyle w:val="ListParagraph"/>
        <w:tabs>
          <w:tab w:val="left" w:pos="90"/>
          <w:tab w:val="left" w:pos="720"/>
        </w:tabs>
        <w:ind w:left="-90" w:hanging="720"/>
        <w:rPr>
          <w:szCs w:val="24"/>
        </w:rPr>
      </w:pPr>
    </w:p>
    <w:p w14:paraId="541F7DC2"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zCs w:val="24"/>
        </w:rPr>
        <w:t>AMA Marketing Strategy Consortium, keynote speaker, University of Georgia, Athens, GA, June 5-7, 2023.</w:t>
      </w:r>
      <w:r w:rsidRPr="00D31006">
        <w:rPr>
          <w:snapToGrid/>
          <w:szCs w:val="24"/>
        </w:rPr>
        <w:t xml:space="preserve"> </w:t>
      </w:r>
    </w:p>
    <w:p w14:paraId="57286559" w14:textId="77777777" w:rsidR="00B80AC8" w:rsidRDefault="00B80AC8" w:rsidP="00D31006">
      <w:pPr>
        <w:pStyle w:val="ListParagraph"/>
        <w:tabs>
          <w:tab w:val="left" w:pos="90"/>
          <w:tab w:val="left" w:pos="720"/>
        </w:tabs>
        <w:ind w:left="-90" w:hanging="720"/>
        <w:rPr>
          <w:szCs w:val="24"/>
        </w:rPr>
      </w:pPr>
    </w:p>
    <w:p w14:paraId="43C4FA6C"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zCs w:val="24"/>
        </w:rPr>
        <w:t xml:space="preserve">AMA-Sheth Doctoral Consortium, BI University, Oslo, Norway, June 14-17, 2023. Meet-the-Editors speaker and invited faculty participant. </w:t>
      </w:r>
    </w:p>
    <w:p w14:paraId="76C7DB12" w14:textId="77777777" w:rsidR="00B80AC8" w:rsidRDefault="00B80AC8" w:rsidP="00D31006">
      <w:pPr>
        <w:pStyle w:val="ListParagraph"/>
        <w:tabs>
          <w:tab w:val="left" w:pos="90"/>
          <w:tab w:val="left" w:pos="720"/>
        </w:tabs>
        <w:ind w:left="-90" w:hanging="720"/>
        <w:rPr>
          <w:rFonts w:cs="Aptos"/>
          <w:highlight w:val="yellow"/>
        </w:rPr>
      </w:pPr>
    </w:p>
    <w:p w14:paraId="6C2C3992"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rFonts w:cs="Aptos"/>
        </w:rPr>
        <w:t xml:space="preserve">Leeds University </w:t>
      </w:r>
      <w:r w:rsidRPr="00D31006">
        <w:rPr>
          <w:szCs w:val="24"/>
        </w:rPr>
        <w:t xml:space="preserve">Research Camp, Leeds, England, invited keynote speaker, research workshop presentation, June 26-27, 2023. </w:t>
      </w:r>
    </w:p>
    <w:p w14:paraId="77A995F0" w14:textId="77777777" w:rsidR="00B80AC8" w:rsidRDefault="00B80AC8" w:rsidP="00D31006">
      <w:pPr>
        <w:pStyle w:val="ListParagraph"/>
        <w:tabs>
          <w:tab w:val="left" w:pos="90"/>
          <w:tab w:val="left" w:pos="720"/>
        </w:tabs>
        <w:ind w:left="-90" w:hanging="720"/>
        <w:rPr>
          <w:szCs w:val="24"/>
        </w:rPr>
      </w:pPr>
    </w:p>
    <w:p w14:paraId="3FEA1ACA"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zCs w:val="24"/>
        </w:rPr>
        <w:t xml:space="preserve">Global Marketing Conference, Seoul, Korea, July 20-23, 2023. Meet the editors session and panel member. </w:t>
      </w:r>
    </w:p>
    <w:p w14:paraId="131281F1" w14:textId="77777777" w:rsidR="00B80AC8" w:rsidRDefault="00B80AC8" w:rsidP="00D31006">
      <w:pPr>
        <w:pStyle w:val="ListParagraph"/>
        <w:tabs>
          <w:tab w:val="left" w:pos="90"/>
          <w:tab w:val="left" w:pos="720"/>
        </w:tabs>
        <w:ind w:left="-90" w:hanging="720"/>
        <w:rPr>
          <w:rFonts w:cs="Aptos"/>
        </w:rPr>
      </w:pPr>
    </w:p>
    <w:p w14:paraId="480FA3C3"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rFonts w:cs="Aptos"/>
        </w:rPr>
        <w:t>Macquarie University Research Symposium, Sydney, Australia, pre-event feedback, keynote speaker, workshop presentation, July 31 – August 4, 2023</w:t>
      </w:r>
      <w:r w:rsidRPr="00D31006">
        <w:rPr>
          <w:szCs w:val="24"/>
        </w:rPr>
        <w:t>.</w:t>
      </w:r>
    </w:p>
    <w:p w14:paraId="1B0A45EF" w14:textId="77777777" w:rsidR="00B80AC8" w:rsidRDefault="00B80AC8" w:rsidP="00D31006">
      <w:pPr>
        <w:pStyle w:val="ListParagraph"/>
        <w:tabs>
          <w:tab w:val="left" w:pos="90"/>
          <w:tab w:val="left" w:pos="720"/>
        </w:tabs>
        <w:ind w:left="-90" w:hanging="720"/>
        <w:rPr>
          <w:snapToGrid/>
          <w:szCs w:val="24"/>
        </w:rPr>
      </w:pPr>
    </w:p>
    <w:p w14:paraId="7429B059"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University of Cranfield, UK, guest webinar speaker, February 20, 2024.</w:t>
      </w:r>
    </w:p>
    <w:p w14:paraId="7E5F2DF4" w14:textId="77777777" w:rsidR="00B80AC8" w:rsidRDefault="00B80AC8" w:rsidP="00D31006">
      <w:pPr>
        <w:pStyle w:val="ListParagraph"/>
        <w:tabs>
          <w:tab w:val="left" w:pos="90"/>
          <w:tab w:val="left" w:pos="720"/>
        </w:tabs>
        <w:ind w:left="-90" w:hanging="720"/>
        <w:rPr>
          <w:snapToGrid/>
          <w:szCs w:val="24"/>
        </w:rPr>
      </w:pPr>
    </w:p>
    <w:p w14:paraId="2472F1F0" w14:textId="1722AF38"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zCs w:val="24"/>
        </w:rPr>
        <w:t>AMA Winter Educators’ Conference, meet the editors, St. Petersburg, FL, February 22-25, 2024.</w:t>
      </w:r>
    </w:p>
    <w:p w14:paraId="68B8473F" w14:textId="77777777" w:rsidR="00B80AC8" w:rsidRDefault="00B80AC8" w:rsidP="00D31006">
      <w:pPr>
        <w:pStyle w:val="ListParagraph"/>
        <w:tabs>
          <w:tab w:val="left" w:pos="90"/>
          <w:tab w:val="left" w:pos="720"/>
        </w:tabs>
        <w:ind w:left="-90" w:hanging="720"/>
        <w:rPr>
          <w:snapToGrid/>
          <w:szCs w:val="24"/>
        </w:rPr>
      </w:pPr>
    </w:p>
    <w:p w14:paraId="00922B89"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Athens University of Economics and Business (AUEB), Athens, Greece, guest speaker, March 13, 2024.</w:t>
      </w:r>
    </w:p>
    <w:p w14:paraId="029CCC9D" w14:textId="77777777" w:rsidR="00B80AC8" w:rsidRDefault="00B80AC8" w:rsidP="00D31006">
      <w:pPr>
        <w:pStyle w:val="ListParagraph"/>
        <w:tabs>
          <w:tab w:val="left" w:pos="90"/>
          <w:tab w:val="left" w:pos="720"/>
        </w:tabs>
        <w:ind w:left="-90" w:hanging="720"/>
        <w:rPr>
          <w:snapToGrid/>
          <w:szCs w:val="24"/>
        </w:rPr>
      </w:pPr>
    </w:p>
    <w:p w14:paraId="54624C19"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Southeastern Marketing Symposium, Louisiana State University,  various panel and workshop events, April 11-13, 2024.</w:t>
      </w:r>
    </w:p>
    <w:p w14:paraId="5A0E2EBC" w14:textId="77777777" w:rsidR="00B80AC8" w:rsidRDefault="00B80AC8" w:rsidP="00D31006">
      <w:pPr>
        <w:pStyle w:val="ListParagraph"/>
        <w:tabs>
          <w:tab w:val="left" w:pos="90"/>
          <w:tab w:val="left" w:pos="720"/>
        </w:tabs>
        <w:ind w:left="-90" w:hanging="720"/>
        <w:rPr>
          <w:snapToGrid/>
          <w:szCs w:val="24"/>
        </w:rPr>
      </w:pPr>
    </w:p>
    <w:p w14:paraId="6D23D71C"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zCs w:val="24"/>
        </w:rPr>
        <w:t>AMA Marketing Strategy Consortium, panel speaker, University of Cologne, Cologne, Germany, May 23-25, 2024.</w:t>
      </w:r>
      <w:r w:rsidRPr="00D31006">
        <w:rPr>
          <w:snapToGrid/>
          <w:szCs w:val="24"/>
        </w:rPr>
        <w:t xml:space="preserve"> </w:t>
      </w:r>
    </w:p>
    <w:p w14:paraId="13002DD5" w14:textId="77777777" w:rsidR="00B80AC8" w:rsidRDefault="00B80AC8" w:rsidP="00D31006">
      <w:pPr>
        <w:pStyle w:val="ListParagraph"/>
        <w:tabs>
          <w:tab w:val="left" w:pos="90"/>
          <w:tab w:val="left" w:pos="720"/>
        </w:tabs>
        <w:ind w:left="-90" w:hanging="720"/>
        <w:rPr>
          <w:snapToGrid/>
          <w:szCs w:val="24"/>
        </w:rPr>
      </w:pPr>
    </w:p>
    <w:p w14:paraId="08EB0426"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lastRenderedPageBreak/>
        <w:t>EMAC Annual Conference, meet the editors panel, PhD paper workshops, Bucharest University of Economic Studies, Bucharest, Romania, May 26-31, 2024.</w:t>
      </w:r>
    </w:p>
    <w:p w14:paraId="3B0AC906" w14:textId="77777777" w:rsidR="00B80AC8" w:rsidRDefault="00B80AC8" w:rsidP="00D31006">
      <w:pPr>
        <w:pStyle w:val="ListParagraph"/>
        <w:tabs>
          <w:tab w:val="left" w:pos="90"/>
          <w:tab w:val="left" w:pos="720"/>
        </w:tabs>
        <w:ind w:left="-90" w:hanging="720"/>
        <w:rPr>
          <w:snapToGrid/>
          <w:szCs w:val="24"/>
        </w:rPr>
      </w:pPr>
    </w:p>
    <w:p w14:paraId="27CEACE5" w14:textId="77777777" w:rsidR="00B80AC8" w:rsidRPr="00D31006" w:rsidRDefault="00B80AC8" w:rsidP="00C417B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SERVSIG Annual Conference, meet the editors panel, Kedge Business School, Bordeaux, France, June 5-8, 2024</w:t>
      </w:r>
    </w:p>
    <w:p w14:paraId="3ECB8C22" w14:textId="77777777" w:rsidR="00B80AC8" w:rsidRDefault="00B80AC8" w:rsidP="00D31006">
      <w:pPr>
        <w:pStyle w:val="ListParagraph"/>
        <w:tabs>
          <w:tab w:val="left" w:pos="90"/>
          <w:tab w:val="left" w:pos="720"/>
        </w:tabs>
        <w:ind w:left="-90" w:hanging="720"/>
        <w:rPr>
          <w:snapToGrid/>
          <w:szCs w:val="24"/>
        </w:rPr>
      </w:pPr>
    </w:p>
    <w:p w14:paraId="4623C1D0" w14:textId="77F8579F" w:rsidR="00994636" w:rsidRPr="006811A4" w:rsidRDefault="00B80AC8" w:rsidP="00182F83">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zCs w:val="24"/>
        </w:rPr>
        <w:t xml:space="preserve">AMA-Sheth Doctoral Consortium, Manchester University, Manchester, UK, June 11-14, 2024. Meet-the-Editors speaker and invited faculty participant. </w:t>
      </w:r>
    </w:p>
    <w:p w14:paraId="2519911D" w14:textId="77777777" w:rsidR="006811A4" w:rsidRPr="006811A4" w:rsidRDefault="006811A4" w:rsidP="006811A4">
      <w:pPr>
        <w:pStyle w:val="ListParagraph"/>
        <w:rPr>
          <w:snapToGrid/>
          <w:szCs w:val="24"/>
        </w:rPr>
      </w:pPr>
    </w:p>
    <w:p w14:paraId="7ADB89D7" w14:textId="48A6DCD5" w:rsidR="005A296A" w:rsidRPr="00D31006" w:rsidRDefault="005A296A" w:rsidP="005A296A">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zCs w:val="24"/>
        </w:rPr>
        <w:t xml:space="preserve">AMA Winter Educators’ Conference, </w:t>
      </w:r>
      <w:r>
        <w:rPr>
          <w:szCs w:val="24"/>
        </w:rPr>
        <w:t xml:space="preserve">various panels and presentation sessions, Phoenix, AZ, </w:t>
      </w:r>
      <w:r w:rsidRPr="00D31006">
        <w:rPr>
          <w:szCs w:val="24"/>
        </w:rPr>
        <w:t xml:space="preserve">February </w:t>
      </w:r>
      <w:r>
        <w:rPr>
          <w:szCs w:val="24"/>
        </w:rPr>
        <w:t>13-16</w:t>
      </w:r>
      <w:r w:rsidRPr="00D31006">
        <w:rPr>
          <w:szCs w:val="24"/>
        </w:rPr>
        <w:t>, 202</w:t>
      </w:r>
      <w:r>
        <w:rPr>
          <w:szCs w:val="24"/>
        </w:rPr>
        <w:t>5</w:t>
      </w:r>
      <w:r w:rsidRPr="00D31006">
        <w:rPr>
          <w:szCs w:val="24"/>
        </w:rPr>
        <w:t>.</w:t>
      </w:r>
    </w:p>
    <w:p w14:paraId="731D08A6" w14:textId="77777777" w:rsidR="005A296A" w:rsidRDefault="005A296A" w:rsidP="005A296A">
      <w:pPr>
        <w:pStyle w:val="ListParagraph"/>
        <w:widowControl/>
        <w:tabs>
          <w:tab w:val="left" w:pos="90"/>
          <w:tab w:val="left" w:pos="720"/>
        </w:tabs>
        <w:autoSpaceDE w:val="0"/>
        <w:autoSpaceDN w:val="0"/>
        <w:adjustRightInd w:val="0"/>
        <w:rPr>
          <w:snapToGrid/>
          <w:szCs w:val="24"/>
        </w:rPr>
      </w:pPr>
    </w:p>
    <w:p w14:paraId="5C1B79B9" w14:textId="01990FA0" w:rsidR="006811A4" w:rsidRDefault="006811A4" w:rsidP="006811A4">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Southeastern Marketing Symposium, University</w:t>
      </w:r>
      <w:r>
        <w:rPr>
          <w:snapToGrid/>
          <w:szCs w:val="24"/>
        </w:rPr>
        <w:t xml:space="preserve"> of Kentucky</w:t>
      </w:r>
      <w:r w:rsidRPr="00D31006">
        <w:rPr>
          <w:snapToGrid/>
          <w:szCs w:val="24"/>
        </w:rPr>
        <w:t>, various panel and workshop events, April 1</w:t>
      </w:r>
      <w:r w:rsidR="005A296A">
        <w:rPr>
          <w:snapToGrid/>
          <w:szCs w:val="24"/>
        </w:rPr>
        <w:t>0</w:t>
      </w:r>
      <w:r w:rsidRPr="00D31006">
        <w:rPr>
          <w:snapToGrid/>
          <w:szCs w:val="24"/>
        </w:rPr>
        <w:t>-1</w:t>
      </w:r>
      <w:r w:rsidR="005A296A">
        <w:rPr>
          <w:snapToGrid/>
          <w:szCs w:val="24"/>
        </w:rPr>
        <w:t>2</w:t>
      </w:r>
      <w:r w:rsidRPr="00D31006">
        <w:rPr>
          <w:snapToGrid/>
          <w:szCs w:val="24"/>
        </w:rPr>
        <w:t>, 202</w:t>
      </w:r>
      <w:r w:rsidR="005A296A">
        <w:rPr>
          <w:snapToGrid/>
          <w:szCs w:val="24"/>
        </w:rPr>
        <w:t>5</w:t>
      </w:r>
      <w:r w:rsidRPr="00D31006">
        <w:rPr>
          <w:snapToGrid/>
          <w:szCs w:val="24"/>
        </w:rPr>
        <w:t>.</w:t>
      </w:r>
    </w:p>
    <w:p w14:paraId="25B3D468" w14:textId="77777777" w:rsidR="00B509DE" w:rsidRPr="00B509DE" w:rsidRDefault="00B509DE" w:rsidP="00B509DE">
      <w:pPr>
        <w:pStyle w:val="ListParagraph"/>
        <w:rPr>
          <w:snapToGrid/>
          <w:szCs w:val="24"/>
        </w:rPr>
      </w:pPr>
    </w:p>
    <w:p w14:paraId="6BCCEE4C" w14:textId="4CD6F1DB" w:rsidR="00B509DE" w:rsidRPr="00D31006" w:rsidRDefault="00B509DE" w:rsidP="00B509D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napToGrid/>
          <w:szCs w:val="24"/>
        </w:rPr>
        <w:t xml:space="preserve">University of </w:t>
      </w:r>
      <w:r>
        <w:rPr>
          <w:snapToGrid/>
          <w:szCs w:val="24"/>
        </w:rPr>
        <w:t>Arkansas</w:t>
      </w:r>
      <w:r w:rsidRPr="00D31006">
        <w:rPr>
          <w:snapToGrid/>
          <w:szCs w:val="24"/>
        </w:rPr>
        <w:t xml:space="preserve">, </w:t>
      </w:r>
      <w:r>
        <w:rPr>
          <w:snapToGrid/>
          <w:szCs w:val="24"/>
        </w:rPr>
        <w:t>Fayetteville, AR</w:t>
      </w:r>
      <w:r w:rsidRPr="00D31006">
        <w:rPr>
          <w:snapToGrid/>
          <w:szCs w:val="24"/>
        </w:rPr>
        <w:t xml:space="preserve">, guest speaker, </w:t>
      </w:r>
      <w:r>
        <w:rPr>
          <w:snapToGrid/>
          <w:szCs w:val="24"/>
        </w:rPr>
        <w:t>April</w:t>
      </w:r>
      <w:r w:rsidRPr="00D31006">
        <w:rPr>
          <w:snapToGrid/>
          <w:szCs w:val="24"/>
        </w:rPr>
        <w:t xml:space="preserve"> </w:t>
      </w:r>
      <w:r>
        <w:rPr>
          <w:snapToGrid/>
          <w:szCs w:val="24"/>
        </w:rPr>
        <w:t>25</w:t>
      </w:r>
      <w:r w:rsidRPr="00D31006">
        <w:rPr>
          <w:snapToGrid/>
          <w:szCs w:val="24"/>
        </w:rPr>
        <w:t>, 202</w:t>
      </w:r>
      <w:r>
        <w:rPr>
          <w:snapToGrid/>
          <w:szCs w:val="24"/>
        </w:rPr>
        <w:t>5</w:t>
      </w:r>
      <w:r w:rsidRPr="00D31006">
        <w:rPr>
          <w:snapToGrid/>
          <w:szCs w:val="24"/>
        </w:rPr>
        <w:t>.</w:t>
      </w:r>
    </w:p>
    <w:p w14:paraId="0E8B6976" w14:textId="77777777" w:rsidR="00B509DE" w:rsidRPr="00B509DE" w:rsidRDefault="00B509DE" w:rsidP="00B509DE">
      <w:pPr>
        <w:pStyle w:val="ListParagraph"/>
        <w:widowControl/>
        <w:tabs>
          <w:tab w:val="left" w:pos="90"/>
          <w:tab w:val="left" w:pos="720"/>
        </w:tabs>
        <w:autoSpaceDE w:val="0"/>
        <w:autoSpaceDN w:val="0"/>
        <w:adjustRightInd w:val="0"/>
        <w:rPr>
          <w:snapToGrid/>
          <w:szCs w:val="24"/>
        </w:rPr>
      </w:pPr>
    </w:p>
    <w:p w14:paraId="4F420695" w14:textId="1AA579E7" w:rsidR="00B509DE" w:rsidRDefault="00B509DE" w:rsidP="00B509DE">
      <w:pPr>
        <w:pStyle w:val="ListParagraph"/>
        <w:widowControl/>
        <w:numPr>
          <w:ilvl w:val="0"/>
          <w:numId w:val="19"/>
        </w:numPr>
        <w:tabs>
          <w:tab w:val="left" w:pos="90"/>
          <w:tab w:val="left" w:pos="720"/>
        </w:tabs>
        <w:autoSpaceDE w:val="0"/>
        <w:autoSpaceDN w:val="0"/>
        <w:adjustRightInd w:val="0"/>
        <w:ind w:hanging="720"/>
        <w:rPr>
          <w:snapToGrid/>
          <w:szCs w:val="24"/>
        </w:rPr>
      </w:pPr>
      <w:r w:rsidRPr="00D31006">
        <w:rPr>
          <w:szCs w:val="24"/>
        </w:rPr>
        <w:t xml:space="preserve">AMA Marketing Strategy Consortium, panel speaker, University of </w:t>
      </w:r>
      <w:r>
        <w:rPr>
          <w:szCs w:val="24"/>
        </w:rPr>
        <w:t>South Carolina, Columbia, SC</w:t>
      </w:r>
      <w:r w:rsidRPr="00D31006">
        <w:rPr>
          <w:szCs w:val="24"/>
        </w:rPr>
        <w:t xml:space="preserve">, May </w:t>
      </w:r>
      <w:r>
        <w:rPr>
          <w:szCs w:val="24"/>
        </w:rPr>
        <w:t>18-20</w:t>
      </w:r>
      <w:r w:rsidRPr="00D31006">
        <w:rPr>
          <w:szCs w:val="24"/>
        </w:rPr>
        <w:t>, 202</w:t>
      </w:r>
      <w:r>
        <w:rPr>
          <w:szCs w:val="24"/>
        </w:rPr>
        <w:t>5</w:t>
      </w:r>
      <w:r w:rsidRPr="00D31006">
        <w:rPr>
          <w:szCs w:val="24"/>
        </w:rPr>
        <w:t>.</w:t>
      </w:r>
      <w:r w:rsidRPr="00D31006">
        <w:rPr>
          <w:snapToGrid/>
          <w:szCs w:val="24"/>
        </w:rPr>
        <w:t xml:space="preserve"> </w:t>
      </w:r>
    </w:p>
    <w:p w14:paraId="42F55778" w14:textId="77777777" w:rsidR="00E937CB" w:rsidRPr="00E937CB" w:rsidRDefault="00E937CB" w:rsidP="00E937CB">
      <w:pPr>
        <w:pStyle w:val="ListParagraph"/>
        <w:rPr>
          <w:snapToGrid/>
          <w:szCs w:val="24"/>
        </w:rPr>
      </w:pPr>
    </w:p>
    <w:p w14:paraId="61D4FCDB" w14:textId="21D79A44" w:rsidR="00E937CB" w:rsidRDefault="00E937CB" w:rsidP="00B509DE">
      <w:pPr>
        <w:pStyle w:val="ListParagraph"/>
        <w:widowControl/>
        <w:numPr>
          <w:ilvl w:val="0"/>
          <w:numId w:val="19"/>
        </w:numPr>
        <w:tabs>
          <w:tab w:val="left" w:pos="90"/>
          <w:tab w:val="left" w:pos="720"/>
        </w:tabs>
        <w:autoSpaceDE w:val="0"/>
        <w:autoSpaceDN w:val="0"/>
        <w:adjustRightInd w:val="0"/>
        <w:ind w:hanging="720"/>
        <w:rPr>
          <w:snapToGrid/>
          <w:szCs w:val="24"/>
        </w:rPr>
      </w:pPr>
      <w:r>
        <w:rPr>
          <w:snapToGrid/>
          <w:szCs w:val="24"/>
        </w:rPr>
        <w:t>EMAC Doctoral Consortium, faculty coach, ESIC, Madrid, Spain, May 25-27.</w:t>
      </w:r>
    </w:p>
    <w:p w14:paraId="3A6BE970" w14:textId="77777777" w:rsidR="00E937CB" w:rsidRPr="00E937CB" w:rsidRDefault="00E937CB" w:rsidP="00E937CB">
      <w:pPr>
        <w:pStyle w:val="ListParagraph"/>
        <w:rPr>
          <w:snapToGrid/>
          <w:szCs w:val="24"/>
        </w:rPr>
      </w:pPr>
    </w:p>
    <w:p w14:paraId="000AD3CC" w14:textId="77016C71" w:rsidR="00E937CB" w:rsidRDefault="00E937CB" w:rsidP="00B509DE">
      <w:pPr>
        <w:pStyle w:val="ListParagraph"/>
        <w:widowControl/>
        <w:numPr>
          <w:ilvl w:val="0"/>
          <w:numId w:val="19"/>
        </w:numPr>
        <w:tabs>
          <w:tab w:val="left" w:pos="90"/>
          <w:tab w:val="left" w:pos="720"/>
        </w:tabs>
        <w:autoSpaceDE w:val="0"/>
        <w:autoSpaceDN w:val="0"/>
        <w:adjustRightInd w:val="0"/>
        <w:ind w:hanging="720"/>
        <w:rPr>
          <w:snapToGrid/>
          <w:szCs w:val="24"/>
        </w:rPr>
      </w:pPr>
      <w:r>
        <w:rPr>
          <w:snapToGrid/>
          <w:szCs w:val="24"/>
        </w:rPr>
        <w:t>EMAC Conference, panelist</w:t>
      </w:r>
      <w:r w:rsidR="007422FC">
        <w:rPr>
          <w:snapToGrid/>
          <w:szCs w:val="24"/>
        </w:rPr>
        <w:t xml:space="preserve"> and </w:t>
      </w:r>
      <w:r>
        <w:rPr>
          <w:snapToGrid/>
          <w:szCs w:val="24"/>
        </w:rPr>
        <w:t>paper presenter</w:t>
      </w:r>
      <w:r w:rsidR="00891698">
        <w:rPr>
          <w:snapToGrid/>
          <w:szCs w:val="24"/>
        </w:rPr>
        <w:t>, ESIC, Madrid, Spain, May 27-30, 2025.</w:t>
      </w:r>
    </w:p>
    <w:p w14:paraId="5E24285C" w14:textId="77777777" w:rsidR="00FA224C" w:rsidRPr="00FA224C" w:rsidRDefault="00FA224C" w:rsidP="00FA224C">
      <w:pPr>
        <w:pStyle w:val="ListParagraph"/>
        <w:rPr>
          <w:snapToGrid/>
          <w:szCs w:val="24"/>
        </w:rPr>
      </w:pPr>
    </w:p>
    <w:p w14:paraId="3200A76F" w14:textId="3D3CE4B1" w:rsidR="00FA224C" w:rsidRDefault="00FA224C" w:rsidP="00B509DE">
      <w:pPr>
        <w:pStyle w:val="ListParagraph"/>
        <w:widowControl/>
        <w:numPr>
          <w:ilvl w:val="0"/>
          <w:numId w:val="19"/>
        </w:numPr>
        <w:tabs>
          <w:tab w:val="left" w:pos="90"/>
          <w:tab w:val="left" w:pos="720"/>
        </w:tabs>
        <w:autoSpaceDE w:val="0"/>
        <w:autoSpaceDN w:val="0"/>
        <w:adjustRightInd w:val="0"/>
        <w:ind w:hanging="720"/>
        <w:rPr>
          <w:snapToGrid/>
          <w:szCs w:val="24"/>
        </w:rPr>
      </w:pPr>
      <w:r>
        <w:rPr>
          <w:snapToGrid/>
          <w:szCs w:val="24"/>
        </w:rPr>
        <w:t>Service Frontiers Doctoral Consortium, special session presenter, HEC Montreal, Montreal, Canada, July 17, 2025.</w:t>
      </w:r>
    </w:p>
    <w:p w14:paraId="58E61123" w14:textId="77777777" w:rsidR="00FA224C" w:rsidRPr="00FA224C" w:rsidRDefault="00FA224C" w:rsidP="00FA224C">
      <w:pPr>
        <w:pStyle w:val="ListParagraph"/>
        <w:rPr>
          <w:snapToGrid/>
          <w:szCs w:val="24"/>
        </w:rPr>
      </w:pPr>
    </w:p>
    <w:p w14:paraId="75C31ABF" w14:textId="7315BF8A" w:rsidR="00FA224C" w:rsidRPr="00FA224C" w:rsidRDefault="00FA224C" w:rsidP="00FA224C">
      <w:pPr>
        <w:pStyle w:val="ListParagraph"/>
        <w:widowControl/>
        <w:numPr>
          <w:ilvl w:val="0"/>
          <w:numId w:val="19"/>
        </w:numPr>
        <w:tabs>
          <w:tab w:val="left" w:pos="90"/>
          <w:tab w:val="left" w:pos="720"/>
        </w:tabs>
        <w:autoSpaceDE w:val="0"/>
        <w:autoSpaceDN w:val="0"/>
        <w:adjustRightInd w:val="0"/>
        <w:ind w:hanging="720"/>
        <w:rPr>
          <w:snapToGrid/>
          <w:szCs w:val="24"/>
        </w:rPr>
      </w:pPr>
      <w:r>
        <w:rPr>
          <w:snapToGrid/>
          <w:szCs w:val="24"/>
        </w:rPr>
        <w:t>Service Frontiers Conference, keynote panel participant, HEC Montreal, Montreal, Canada, July 19, 2025.</w:t>
      </w:r>
    </w:p>
    <w:p w14:paraId="7839C8AA" w14:textId="77777777" w:rsidR="00994636" w:rsidRDefault="00994636" w:rsidP="00B80AC8">
      <w:pPr>
        <w:keepNext/>
        <w:keepLines/>
        <w:widowControl/>
        <w:tabs>
          <w:tab w:val="left" w:pos="720"/>
          <w:tab w:val="left" w:pos="1800"/>
          <w:tab w:val="left" w:pos="2520"/>
          <w:tab w:val="left" w:pos="5400"/>
        </w:tabs>
      </w:pPr>
    </w:p>
    <w:p w14:paraId="7364AF78" w14:textId="1E815E81" w:rsidR="00B80AC8" w:rsidRDefault="00B80AC8" w:rsidP="00B80AC8">
      <w:pPr>
        <w:keepNext/>
        <w:keepLines/>
        <w:widowControl/>
        <w:tabs>
          <w:tab w:val="left" w:pos="720"/>
          <w:tab w:val="left" w:pos="1800"/>
          <w:tab w:val="left" w:pos="2520"/>
          <w:tab w:val="left" w:pos="5400"/>
        </w:tabs>
        <w:rPr>
          <w:u w:val="single"/>
        </w:rPr>
      </w:pPr>
      <w:r>
        <w:rPr>
          <w:u w:val="single"/>
        </w:rPr>
        <w:t>Books</w:t>
      </w:r>
    </w:p>
    <w:p w14:paraId="78AC8D72" w14:textId="77777777" w:rsidR="00B80AC8" w:rsidRDefault="00B80AC8" w:rsidP="00182933">
      <w:pPr>
        <w:keepNext/>
        <w:keepLines/>
        <w:widowControl/>
        <w:tabs>
          <w:tab w:val="left" w:pos="270"/>
          <w:tab w:val="left" w:pos="1800"/>
          <w:tab w:val="left" w:pos="5400"/>
        </w:tabs>
        <w:ind w:left="810" w:hanging="630"/>
      </w:pPr>
    </w:p>
    <w:p w14:paraId="0EBB3C30" w14:textId="77777777" w:rsidR="00B80AC8" w:rsidRDefault="00B80AC8" w:rsidP="00182933">
      <w:pPr>
        <w:keepLines/>
        <w:widowControl/>
        <w:tabs>
          <w:tab w:val="left" w:pos="270"/>
          <w:tab w:val="left" w:pos="1800"/>
          <w:tab w:val="left" w:pos="5400"/>
        </w:tabs>
        <w:ind w:left="810" w:hanging="630"/>
      </w:pPr>
      <w:r>
        <w:tab/>
        <w:t>1.</w:t>
      </w:r>
      <w:r>
        <w:tab/>
        <w:t xml:space="preserve">Kenneth G. Hardy, David G. Burgoyne, Terry H. Deutscher, John S. Hulland, John R. Kennedy, Michael R. Pearce, and Adrian B. Ryans, </w:t>
      </w:r>
      <w:r>
        <w:rPr>
          <w:b/>
          <w:i/>
        </w:rPr>
        <w:t>Canadian Marketing: Cases and Concepts, Fourth Edition</w:t>
      </w:r>
      <w:r>
        <w:t>, Scarborough, Ontario: Allyn &amp; Bacon, 1994.</w:t>
      </w:r>
    </w:p>
    <w:p w14:paraId="4000B4F6" w14:textId="77777777" w:rsidR="00B80AC8" w:rsidRDefault="00B80AC8" w:rsidP="00182933">
      <w:pPr>
        <w:keepLines/>
        <w:widowControl/>
        <w:tabs>
          <w:tab w:val="left" w:pos="270"/>
          <w:tab w:val="left" w:pos="1800"/>
          <w:tab w:val="left" w:pos="5400"/>
        </w:tabs>
        <w:ind w:left="810" w:hanging="630"/>
      </w:pPr>
    </w:p>
    <w:p w14:paraId="6C6C8CB2" w14:textId="6B9E6575" w:rsidR="00B80AC8" w:rsidRPr="008803A7" w:rsidRDefault="00B80AC8" w:rsidP="008803A7">
      <w:pPr>
        <w:keepLines/>
        <w:widowControl/>
        <w:tabs>
          <w:tab w:val="left" w:pos="270"/>
          <w:tab w:val="left" w:pos="1800"/>
          <w:tab w:val="left" w:pos="5400"/>
        </w:tabs>
        <w:ind w:left="810" w:hanging="630"/>
      </w:pPr>
      <w:r>
        <w:tab/>
        <w:t>2.</w:t>
      </w:r>
      <w:r>
        <w:tab/>
        <w:t xml:space="preserve">John Hulland, </w:t>
      </w:r>
      <w:r>
        <w:rPr>
          <w:b/>
          <w:i/>
        </w:rPr>
        <w:t>Marketing Management Cases</w:t>
      </w:r>
      <w:r>
        <w:t>, Shanghai, PRC: China Machine Press, 1998, 1999, 2000.  (First edition was in English, but subsequent editions are in Chinese.)</w:t>
      </w:r>
    </w:p>
    <w:p w14:paraId="1B5E6B33" w14:textId="77777777" w:rsidR="00B80AC8" w:rsidRDefault="00B80AC8">
      <w:pPr>
        <w:widowControl/>
        <w:tabs>
          <w:tab w:val="left" w:pos="720"/>
          <w:tab w:val="left" w:pos="1800"/>
          <w:tab w:val="left" w:pos="2520"/>
          <w:tab w:val="left" w:pos="5400"/>
        </w:tabs>
        <w:ind w:left="1800" w:hanging="1080"/>
        <w:rPr>
          <w:u w:val="single"/>
        </w:rPr>
      </w:pPr>
    </w:p>
    <w:p w14:paraId="523D8E1A" w14:textId="77777777" w:rsidR="00224EA5" w:rsidRDefault="00224EA5">
      <w:pPr>
        <w:widowControl/>
        <w:rPr>
          <w:b/>
          <w:bCs/>
        </w:rPr>
      </w:pPr>
      <w:r>
        <w:rPr>
          <w:b/>
          <w:bCs/>
        </w:rPr>
        <w:br w:type="page"/>
      </w:r>
    </w:p>
    <w:p w14:paraId="1043319D" w14:textId="631FB3B2" w:rsidR="00B80AC8" w:rsidRPr="00B80AC8" w:rsidRDefault="00B80AC8" w:rsidP="00182F83">
      <w:pPr>
        <w:widowControl/>
        <w:tabs>
          <w:tab w:val="left" w:pos="720"/>
          <w:tab w:val="left" w:pos="1800"/>
          <w:tab w:val="left" w:pos="2520"/>
          <w:tab w:val="left" w:pos="5400"/>
        </w:tabs>
        <w:ind w:hanging="630"/>
        <w:rPr>
          <w:b/>
          <w:bCs/>
          <w:u w:val="single"/>
        </w:rPr>
      </w:pPr>
      <w:r>
        <w:rPr>
          <w:b/>
          <w:bCs/>
        </w:rPr>
        <w:lastRenderedPageBreak/>
        <w:t>III.</w:t>
      </w:r>
      <w:r>
        <w:rPr>
          <w:b/>
          <w:bCs/>
        </w:rPr>
        <w:tab/>
      </w:r>
      <w:r>
        <w:rPr>
          <w:b/>
          <w:bCs/>
          <w:u w:val="single"/>
        </w:rPr>
        <w:t>INSTRUCTION</w:t>
      </w:r>
    </w:p>
    <w:p w14:paraId="7248D4D5" w14:textId="77777777" w:rsidR="0049483F" w:rsidRPr="00B80AC8" w:rsidRDefault="0049483F" w:rsidP="0049483F">
      <w:pPr>
        <w:widowControl/>
        <w:tabs>
          <w:tab w:val="left" w:pos="720"/>
          <w:tab w:val="left" w:pos="1800"/>
          <w:tab w:val="left" w:pos="2520"/>
          <w:tab w:val="left" w:pos="5400"/>
        </w:tabs>
        <w:rPr>
          <w:highlight w:val="yellow"/>
        </w:rPr>
      </w:pPr>
    </w:p>
    <w:p w14:paraId="48F0687C" w14:textId="57343F95" w:rsidR="0049483F" w:rsidRPr="00182933" w:rsidRDefault="0049483F" w:rsidP="00224EA5">
      <w:pPr>
        <w:keepNext/>
        <w:keepLines/>
        <w:widowControl/>
        <w:tabs>
          <w:tab w:val="left" w:pos="720"/>
          <w:tab w:val="left" w:pos="1800"/>
          <w:tab w:val="left" w:pos="2520"/>
          <w:tab w:val="left" w:pos="5400"/>
        </w:tabs>
      </w:pPr>
      <w:r w:rsidRPr="00182933">
        <w:rPr>
          <w:u w:val="single"/>
        </w:rPr>
        <w:t>Teaching</w:t>
      </w:r>
      <w:r w:rsidR="00224EA5">
        <w:rPr>
          <w:u w:val="single"/>
        </w:rPr>
        <w:t xml:space="preserve"> Interests</w:t>
      </w:r>
    </w:p>
    <w:p w14:paraId="49E527AD" w14:textId="77777777" w:rsidR="0049483F" w:rsidRPr="00182933" w:rsidRDefault="0049483F" w:rsidP="00182933">
      <w:pPr>
        <w:keepNext/>
        <w:keepLines/>
        <w:widowControl/>
        <w:tabs>
          <w:tab w:val="left" w:pos="720"/>
          <w:tab w:val="left" w:pos="1800"/>
          <w:tab w:val="left" w:pos="2520"/>
          <w:tab w:val="left" w:pos="5400"/>
        </w:tabs>
        <w:ind w:left="810" w:hanging="720"/>
      </w:pPr>
    </w:p>
    <w:p w14:paraId="772FEE63" w14:textId="1DB87886" w:rsidR="0049483F" w:rsidRPr="00182933" w:rsidRDefault="0049483F" w:rsidP="00C417BE">
      <w:pPr>
        <w:pStyle w:val="ListParagraph"/>
        <w:keepNext/>
        <w:keepLines/>
        <w:widowControl/>
        <w:numPr>
          <w:ilvl w:val="0"/>
          <w:numId w:val="22"/>
        </w:numPr>
        <w:tabs>
          <w:tab w:val="left" w:pos="720"/>
          <w:tab w:val="left" w:pos="2520"/>
          <w:tab w:val="left" w:pos="5400"/>
        </w:tabs>
        <w:spacing w:line="276" w:lineRule="auto"/>
        <w:ind w:left="810" w:hanging="720"/>
      </w:pPr>
      <w:r w:rsidRPr="00182933">
        <w:t>Marketing strategy</w:t>
      </w:r>
    </w:p>
    <w:p w14:paraId="04D9444E" w14:textId="34181B30" w:rsidR="0049483F" w:rsidRPr="00182933" w:rsidRDefault="0049483F" w:rsidP="00C417BE">
      <w:pPr>
        <w:pStyle w:val="ListParagraph"/>
        <w:keepNext/>
        <w:keepLines/>
        <w:widowControl/>
        <w:numPr>
          <w:ilvl w:val="0"/>
          <w:numId w:val="22"/>
        </w:numPr>
        <w:tabs>
          <w:tab w:val="left" w:pos="720"/>
          <w:tab w:val="left" w:pos="2520"/>
          <w:tab w:val="left" w:pos="5400"/>
        </w:tabs>
        <w:spacing w:line="276" w:lineRule="auto"/>
        <w:ind w:left="810" w:hanging="720"/>
      </w:pPr>
      <w:r w:rsidRPr="00182933">
        <w:t>Marketing management</w:t>
      </w:r>
    </w:p>
    <w:p w14:paraId="1E1E0D06" w14:textId="777294A4" w:rsidR="0049483F" w:rsidRPr="00182933" w:rsidRDefault="0049483F" w:rsidP="00C417BE">
      <w:pPr>
        <w:pStyle w:val="ListParagraph"/>
        <w:keepNext/>
        <w:keepLines/>
        <w:widowControl/>
        <w:numPr>
          <w:ilvl w:val="0"/>
          <w:numId w:val="22"/>
        </w:numPr>
        <w:tabs>
          <w:tab w:val="left" w:pos="720"/>
          <w:tab w:val="left" w:pos="2520"/>
          <w:tab w:val="left" w:pos="5400"/>
        </w:tabs>
        <w:spacing w:line="276" w:lineRule="auto"/>
        <w:ind w:left="810" w:hanging="720"/>
      </w:pPr>
      <w:r w:rsidRPr="00182933">
        <w:t>Research methods</w:t>
      </w:r>
    </w:p>
    <w:p w14:paraId="01E66ADD" w14:textId="17A2D11C" w:rsidR="0049483F" w:rsidRPr="00182933" w:rsidRDefault="0049483F" w:rsidP="00C417BE">
      <w:pPr>
        <w:pStyle w:val="ListParagraph"/>
        <w:keepNext/>
        <w:keepLines/>
        <w:widowControl/>
        <w:numPr>
          <w:ilvl w:val="0"/>
          <w:numId w:val="22"/>
        </w:numPr>
        <w:tabs>
          <w:tab w:val="left" w:pos="720"/>
          <w:tab w:val="left" w:pos="2520"/>
          <w:tab w:val="left" w:pos="5400"/>
        </w:tabs>
        <w:spacing w:line="276" w:lineRule="auto"/>
        <w:ind w:left="810" w:hanging="720"/>
      </w:pPr>
      <w:r w:rsidRPr="00182933">
        <w:t>Multivariate statistics</w:t>
      </w:r>
    </w:p>
    <w:p w14:paraId="7F9E3EED" w14:textId="5271F843" w:rsidR="0049483F" w:rsidRPr="00182933" w:rsidRDefault="0049483F" w:rsidP="00C417BE">
      <w:pPr>
        <w:pStyle w:val="ListParagraph"/>
        <w:keepNext/>
        <w:keepLines/>
        <w:widowControl/>
        <w:numPr>
          <w:ilvl w:val="0"/>
          <w:numId w:val="22"/>
        </w:numPr>
        <w:tabs>
          <w:tab w:val="left" w:pos="720"/>
          <w:tab w:val="left" w:pos="2520"/>
          <w:tab w:val="left" w:pos="5400"/>
        </w:tabs>
        <w:spacing w:line="276" w:lineRule="auto"/>
        <w:ind w:left="810" w:hanging="720"/>
      </w:pPr>
      <w:r w:rsidRPr="00182933">
        <w:t>Brand/product management</w:t>
      </w:r>
    </w:p>
    <w:p w14:paraId="7D2C358E" w14:textId="7FDD73AC" w:rsidR="00B80AC8" w:rsidRPr="00182933" w:rsidRDefault="0049483F" w:rsidP="00C417BE">
      <w:pPr>
        <w:pStyle w:val="ListParagraph"/>
        <w:keepNext/>
        <w:keepLines/>
        <w:widowControl/>
        <w:numPr>
          <w:ilvl w:val="0"/>
          <w:numId w:val="22"/>
        </w:numPr>
        <w:tabs>
          <w:tab w:val="left" w:pos="720"/>
          <w:tab w:val="left" w:pos="2520"/>
          <w:tab w:val="left" w:pos="5400"/>
        </w:tabs>
        <w:spacing w:line="276" w:lineRule="auto"/>
        <w:ind w:left="810" w:hanging="720"/>
      </w:pPr>
      <w:r w:rsidRPr="00182933">
        <w:t>Advertising and promotion management</w:t>
      </w:r>
    </w:p>
    <w:p w14:paraId="0125348C" w14:textId="77777777" w:rsidR="00B80AC8" w:rsidRDefault="00B80AC8" w:rsidP="0049483F">
      <w:pPr>
        <w:widowControl/>
        <w:tabs>
          <w:tab w:val="left" w:pos="720"/>
          <w:tab w:val="left" w:pos="1800"/>
          <w:tab w:val="left" w:pos="2520"/>
          <w:tab w:val="left" w:pos="5400"/>
        </w:tabs>
        <w:rPr>
          <w:u w:val="single"/>
        </w:rPr>
      </w:pPr>
    </w:p>
    <w:p w14:paraId="0B5D9543" w14:textId="77777777" w:rsidR="00DD6721" w:rsidRDefault="00DD6721" w:rsidP="00593ED4">
      <w:pPr>
        <w:widowControl/>
        <w:tabs>
          <w:tab w:val="left" w:pos="720"/>
          <w:tab w:val="left" w:pos="1800"/>
          <w:tab w:val="left" w:pos="2520"/>
          <w:tab w:val="left" w:pos="5400"/>
        </w:tabs>
      </w:pPr>
      <w:r>
        <w:rPr>
          <w:u w:val="single"/>
        </w:rPr>
        <w:t>Courses Taught</w:t>
      </w:r>
    </w:p>
    <w:p w14:paraId="2033D9E0" w14:textId="77777777" w:rsidR="00DD6721" w:rsidRDefault="00DD6721" w:rsidP="008803A7">
      <w:pPr>
        <w:widowControl/>
        <w:tabs>
          <w:tab w:val="left" w:pos="810"/>
          <w:tab w:val="left" w:pos="1800"/>
          <w:tab w:val="left" w:pos="2520"/>
          <w:tab w:val="left" w:pos="5400"/>
        </w:tabs>
        <w:spacing w:line="276" w:lineRule="auto"/>
      </w:pPr>
    </w:p>
    <w:p w14:paraId="003A1DA4" w14:textId="71BA0815" w:rsidR="00636B7F" w:rsidRDefault="00DD6721" w:rsidP="00C417BE">
      <w:pPr>
        <w:pStyle w:val="ListParagraph"/>
        <w:widowControl/>
        <w:numPr>
          <w:ilvl w:val="0"/>
          <w:numId w:val="23"/>
        </w:numPr>
        <w:tabs>
          <w:tab w:val="left" w:pos="810"/>
          <w:tab w:val="left" w:pos="1080"/>
          <w:tab w:val="left" w:pos="2520"/>
          <w:tab w:val="left" w:pos="5400"/>
        </w:tabs>
        <w:spacing w:line="276" w:lineRule="auto"/>
        <w:ind w:left="810" w:hanging="720"/>
      </w:pPr>
      <w:r>
        <w:t>Management Science</w:t>
      </w:r>
      <w:r w:rsidR="00D42FE3">
        <w:t xml:space="preserve"> (</w:t>
      </w:r>
      <w:r w:rsidR="0031255F">
        <w:t xml:space="preserve">Ivey; </w:t>
      </w:r>
      <w:r w:rsidR="00D42FE3">
        <w:t>MBA, EMBA, and Undergraduate)</w:t>
      </w:r>
      <w:r>
        <w:tab/>
      </w:r>
    </w:p>
    <w:p w14:paraId="508FBB56" w14:textId="10342ACF" w:rsidR="00636B7F" w:rsidRDefault="00DD6721" w:rsidP="00C417BE">
      <w:pPr>
        <w:pStyle w:val="ListParagraph"/>
        <w:widowControl/>
        <w:numPr>
          <w:ilvl w:val="0"/>
          <w:numId w:val="23"/>
        </w:numPr>
        <w:tabs>
          <w:tab w:val="left" w:pos="810"/>
          <w:tab w:val="left" w:pos="1080"/>
          <w:tab w:val="left" w:pos="2520"/>
          <w:tab w:val="left" w:pos="5400"/>
        </w:tabs>
        <w:spacing w:line="276" w:lineRule="auto"/>
        <w:ind w:left="810" w:hanging="720"/>
      </w:pPr>
      <w:r>
        <w:t>Introductory Marketing Management</w:t>
      </w:r>
      <w:r w:rsidR="00D42FE3">
        <w:t xml:space="preserve"> (</w:t>
      </w:r>
      <w:r w:rsidR="0028769C">
        <w:t xml:space="preserve">Ivey, </w:t>
      </w:r>
      <w:r w:rsidR="0031255F">
        <w:t>Katz</w:t>
      </w:r>
      <w:r w:rsidR="0028769C">
        <w:t>, and University of New Orleans Summer Program in Innsbruck</w:t>
      </w:r>
      <w:r w:rsidR="0031255F">
        <w:t xml:space="preserve">; </w:t>
      </w:r>
      <w:r w:rsidR="00D42FE3">
        <w:t>MBA, EMBA, and Undergraduate)</w:t>
      </w:r>
    </w:p>
    <w:p w14:paraId="3512AE85" w14:textId="07E4434A" w:rsidR="00636B7F" w:rsidRDefault="00DD6721" w:rsidP="00C417BE">
      <w:pPr>
        <w:pStyle w:val="ListParagraph"/>
        <w:widowControl/>
        <w:numPr>
          <w:ilvl w:val="0"/>
          <w:numId w:val="23"/>
        </w:numPr>
        <w:tabs>
          <w:tab w:val="left" w:pos="810"/>
          <w:tab w:val="left" w:pos="1080"/>
          <w:tab w:val="left" w:pos="2520"/>
          <w:tab w:val="left" w:pos="5400"/>
        </w:tabs>
        <w:spacing w:line="276" w:lineRule="auto"/>
        <w:ind w:left="810" w:hanging="720"/>
      </w:pPr>
      <w:r>
        <w:t>Advertising and Promotion Management</w:t>
      </w:r>
      <w:r w:rsidR="00D42FE3">
        <w:t xml:space="preserve"> (</w:t>
      </w:r>
      <w:r w:rsidR="0031255F">
        <w:t xml:space="preserve">Ivey; </w:t>
      </w:r>
      <w:r w:rsidR="00D42FE3">
        <w:t>MBA, Undergraduate)</w:t>
      </w:r>
    </w:p>
    <w:p w14:paraId="28BDED73" w14:textId="41714CB8" w:rsidR="00636B7F" w:rsidRDefault="00DD6721" w:rsidP="00C417BE">
      <w:pPr>
        <w:pStyle w:val="ListParagraph"/>
        <w:widowControl/>
        <w:numPr>
          <w:ilvl w:val="0"/>
          <w:numId w:val="23"/>
        </w:numPr>
        <w:tabs>
          <w:tab w:val="left" w:pos="810"/>
          <w:tab w:val="left" w:pos="1080"/>
          <w:tab w:val="left" w:pos="2520"/>
          <w:tab w:val="left" w:pos="5400"/>
        </w:tabs>
        <w:spacing w:line="276" w:lineRule="auto"/>
        <w:ind w:left="810" w:hanging="720"/>
      </w:pPr>
      <w:r>
        <w:t>Doctoral Seminar in Research Methodology</w:t>
      </w:r>
      <w:r w:rsidR="0014048B">
        <w:t xml:space="preserve"> (Ivey, </w:t>
      </w:r>
      <w:r w:rsidR="00A26AC5">
        <w:t>Katz, LUMS (Pakistan))</w:t>
      </w:r>
    </w:p>
    <w:p w14:paraId="194B130C" w14:textId="129D617A" w:rsidR="00636B7F" w:rsidRDefault="00DD6721" w:rsidP="00C417BE">
      <w:pPr>
        <w:pStyle w:val="ListParagraph"/>
        <w:widowControl/>
        <w:numPr>
          <w:ilvl w:val="0"/>
          <w:numId w:val="23"/>
        </w:numPr>
        <w:tabs>
          <w:tab w:val="left" w:pos="810"/>
          <w:tab w:val="left" w:pos="1080"/>
          <w:tab w:val="left" w:pos="2520"/>
          <w:tab w:val="left" w:pos="5400"/>
        </w:tabs>
        <w:spacing w:line="276" w:lineRule="auto"/>
        <w:ind w:left="810" w:hanging="720"/>
      </w:pPr>
      <w:r>
        <w:t xml:space="preserve">Research Methods </w:t>
      </w:r>
      <w:r w:rsidR="00D42FE3">
        <w:t>(</w:t>
      </w:r>
      <w:r w:rsidR="0031255F">
        <w:t xml:space="preserve">Ivey; </w:t>
      </w:r>
      <w:r w:rsidR="00D42FE3">
        <w:t>MBA)</w:t>
      </w:r>
    </w:p>
    <w:p w14:paraId="702664A9" w14:textId="2EDF5B6D" w:rsidR="00636B7F" w:rsidRDefault="00DD6721" w:rsidP="00C417BE">
      <w:pPr>
        <w:pStyle w:val="ListParagraph"/>
        <w:widowControl/>
        <w:numPr>
          <w:ilvl w:val="0"/>
          <w:numId w:val="23"/>
        </w:numPr>
        <w:tabs>
          <w:tab w:val="left" w:pos="810"/>
          <w:tab w:val="left" w:pos="1080"/>
          <w:tab w:val="left" w:pos="2520"/>
          <w:tab w:val="left" w:pos="5400"/>
        </w:tabs>
        <w:spacing w:line="276" w:lineRule="auto"/>
        <w:ind w:left="810" w:hanging="720"/>
      </w:pPr>
      <w:r>
        <w:t>Marketing Research (Darden, University of Virginia, Spring 1998; Wharton Business School, University of Pennsylvania, 2000 - 2001)</w:t>
      </w:r>
    </w:p>
    <w:p w14:paraId="0BF0952B" w14:textId="4C63258A" w:rsidR="00636B7F" w:rsidRDefault="00DD6721" w:rsidP="00C417BE">
      <w:pPr>
        <w:pStyle w:val="ListParagraph"/>
        <w:widowControl/>
        <w:numPr>
          <w:ilvl w:val="0"/>
          <w:numId w:val="23"/>
        </w:numPr>
        <w:tabs>
          <w:tab w:val="left" w:pos="810"/>
          <w:tab w:val="left" w:pos="1080"/>
          <w:tab w:val="left" w:pos="2520"/>
          <w:tab w:val="left" w:pos="5400"/>
        </w:tabs>
        <w:spacing w:line="276" w:lineRule="auto"/>
        <w:ind w:left="810" w:hanging="720"/>
      </w:pPr>
      <w:r>
        <w:t>Brand Management</w:t>
      </w:r>
      <w:r w:rsidR="00D42FE3">
        <w:t xml:space="preserve"> (</w:t>
      </w:r>
      <w:r w:rsidR="0031255F">
        <w:t>Ivey</w:t>
      </w:r>
      <w:r w:rsidR="008F4C20">
        <w:t xml:space="preserve">, </w:t>
      </w:r>
      <w:r w:rsidR="0031255F">
        <w:t>Katz</w:t>
      </w:r>
      <w:r w:rsidR="008F4C20">
        <w:t>, Terry</w:t>
      </w:r>
      <w:r w:rsidR="0028769C">
        <w:t>, and University of New Orleans Summer Program in Innsbruck</w:t>
      </w:r>
      <w:r w:rsidR="0031255F">
        <w:t xml:space="preserve">; </w:t>
      </w:r>
      <w:r w:rsidR="00D42FE3">
        <w:t>MBA, EMBA, and Undergraduate)</w:t>
      </w:r>
    </w:p>
    <w:p w14:paraId="2C775C9E" w14:textId="77777777" w:rsidR="008803A7" w:rsidRDefault="00DD6721" w:rsidP="00C417BE">
      <w:pPr>
        <w:pStyle w:val="ListParagraph"/>
        <w:widowControl/>
        <w:numPr>
          <w:ilvl w:val="0"/>
          <w:numId w:val="23"/>
        </w:numPr>
        <w:tabs>
          <w:tab w:val="left" w:pos="810"/>
          <w:tab w:val="left" w:pos="1080"/>
          <w:tab w:val="left" w:pos="2520"/>
          <w:tab w:val="left" w:pos="5400"/>
        </w:tabs>
        <w:spacing w:line="276" w:lineRule="auto"/>
        <w:ind w:left="810" w:hanging="720"/>
      </w:pPr>
      <w:r>
        <w:t>Marketing Planning and Strategy</w:t>
      </w:r>
      <w:r w:rsidR="00D42FE3">
        <w:t xml:space="preserve"> (</w:t>
      </w:r>
      <w:r w:rsidR="0031255F">
        <w:t xml:space="preserve">Katz and Terry; </w:t>
      </w:r>
      <w:r w:rsidR="00D42FE3">
        <w:t>MBA</w:t>
      </w:r>
      <w:r w:rsidR="005E4BCE">
        <w:t xml:space="preserve">, </w:t>
      </w:r>
      <w:r w:rsidR="0028769C">
        <w:t>E</w:t>
      </w:r>
      <w:r w:rsidR="005E4BCE">
        <w:t>MBA</w:t>
      </w:r>
      <w:r w:rsidR="0028769C">
        <w:t xml:space="preserve">, </w:t>
      </w:r>
      <w:r w:rsidR="005C4B2C">
        <w:t xml:space="preserve">Professional </w:t>
      </w:r>
      <w:r w:rsidR="0028769C">
        <w:t>MBA</w:t>
      </w:r>
      <w:r w:rsidR="00D42FE3">
        <w:t>)</w:t>
      </w:r>
    </w:p>
    <w:p w14:paraId="720437C4" w14:textId="1EF15C87" w:rsidR="0050463B" w:rsidRDefault="0050463B" w:rsidP="00C417BE">
      <w:pPr>
        <w:pStyle w:val="ListParagraph"/>
        <w:widowControl/>
        <w:numPr>
          <w:ilvl w:val="0"/>
          <w:numId w:val="23"/>
        </w:numPr>
        <w:tabs>
          <w:tab w:val="left" w:pos="810"/>
          <w:tab w:val="left" w:pos="1080"/>
          <w:tab w:val="left" w:pos="2520"/>
          <w:tab w:val="left" w:pos="5400"/>
        </w:tabs>
        <w:spacing w:line="276" w:lineRule="auto"/>
        <w:ind w:left="810" w:hanging="720"/>
      </w:pPr>
      <w:r>
        <w:t>Applied Multivariate Statistics (Katz</w:t>
      </w:r>
      <w:r w:rsidR="0031255F">
        <w:t xml:space="preserve"> and Terry; PhD, MMR</w:t>
      </w:r>
      <w:r>
        <w:t>)</w:t>
      </w:r>
    </w:p>
    <w:p w14:paraId="26DC619A" w14:textId="77777777" w:rsidR="00DD6721" w:rsidRDefault="00DD6721">
      <w:pPr>
        <w:widowControl/>
        <w:tabs>
          <w:tab w:val="left" w:pos="720"/>
          <w:tab w:val="left" w:pos="1800"/>
          <w:tab w:val="left" w:pos="2520"/>
          <w:tab w:val="left" w:pos="5400"/>
        </w:tabs>
      </w:pPr>
    </w:p>
    <w:p w14:paraId="6F990D1C" w14:textId="77777777" w:rsidR="00DD6721" w:rsidRDefault="00DD6721" w:rsidP="00593ED4">
      <w:pPr>
        <w:keepNext/>
        <w:keepLines/>
        <w:widowControl/>
        <w:tabs>
          <w:tab w:val="left" w:pos="720"/>
          <w:tab w:val="left" w:pos="1800"/>
          <w:tab w:val="left" w:pos="2520"/>
          <w:tab w:val="left" w:pos="5400"/>
        </w:tabs>
      </w:pPr>
      <w:r>
        <w:rPr>
          <w:u w:val="single"/>
        </w:rPr>
        <w:t>Executive Seminars and Programs</w:t>
      </w:r>
    </w:p>
    <w:p w14:paraId="5D98E5E7" w14:textId="77777777" w:rsidR="00DD6721" w:rsidRDefault="00DD6721">
      <w:pPr>
        <w:keepNext/>
        <w:keepLines/>
        <w:widowControl/>
        <w:tabs>
          <w:tab w:val="left" w:pos="720"/>
          <w:tab w:val="left" w:pos="1800"/>
          <w:tab w:val="left" w:pos="2520"/>
          <w:tab w:val="left" w:pos="5400"/>
        </w:tabs>
      </w:pPr>
    </w:p>
    <w:p w14:paraId="4DB8BD23" w14:textId="77777777" w:rsidR="00DD6721" w:rsidRDefault="00DD6721" w:rsidP="00C417BE">
      <w:pPr>
        <w:keepNext/>
        <w:keepLines/>
        <w:widowControl/>
        <w:numPr>
          <w:ilvl w:val="0"/>
          <w:numId w:val="24"/>
        </w:numPr>
        <w:tabs>
          <w:tab w:val="left" w:pos="720"/>
          <w:tab w:val="left" w:pos="1710"/>
          <w:tab w:val="left" w:pos="2520"/>
          <w:tab w:val="left" w:pos="5400"/>
        </w:tabs>
        <w:ind w:left="720" w:hanging="630"/>
      </w:pPr>
      <w:r>
        <w:t>Executive Development Program, Dalhousie Universit</w:t>
      </w:r>
      <w:r w:rsidR="00F6097D">
        <w:t>y (1992)</w:t>
      </w:r>
      <w:r>
        <w:t>.</w:t>
      </w:r>
    </w:p>
    <w:p w14:paraId="433CC8F9" w14:textId="77777777" w:rsidR="00636B7F" w:rsidRDefault="00636B7F" w:rsidP="00D611A5">
      <w:pPr>
        <w:keepNext/>
        <w:keepLines/>
        <w:widowControl/>
        <w:tabs>
          <w:tab w:val="left" w:pos="720"/>
          <w:tab w:val="left" w:pos="1710"/>
          <w:tab w:val="left" w:pos="1800"/>
          <w:tab w:val="left" w:pos="2520"/>
          <w:tab w:val="left" w:pos="5400"/>
        </w:tabs>
        <w:ind w:left="720" w:hanging="630"/>
      </w:pPr>
    </w:p>
    <w:p w14:paraId="0DF6C975" w14:textId="77777777" w:rsidR="00DD6721" w:rsidRDefault="00DD6721" w:rsidP="00C417BE">
      <w:pPr>
        <w:widowControl/>
        <w:numPr>
          <w:ilvl w:val="0"/>
          <w:numId w:val="24"/>
        </w:numPr>
        <w:tabs>
          <w:tab w:val="left" w:pos="720"/>
          <w:tab w:val="left" w:pos="1710"/>
          <w:tab w:val="left" w:pos="2520"/>
          <w:tab w:val="left" w:pos="5400"/>
        </w:tabs>
        <w:ind w:left="720" w:hanging="630"/>
      </w:pPr>
      <w:r>
        <w:t>Executive M.B.A. Program, Ivey Business School (1992 – 1999).  I taught the introductory Management Science course to full-time executives enrolled in Ivey’s two year EMBA program</w:t>
      </w:r>
      <w:r w:rsidR="00D76A64">
        <w:t xml:space="preserve"> (</w:t>
      </w:r>
      <w:r>
        <w:t>roughly 110 students each year</w:t>
      </w:r>
      <w:r w:rsidR="00D76A64">
        <w:t>)</w:t>
      </w:r>
      <w:r>
        <w:t xml:space="preserve">.  </w:t>
      </w:r>
    </w:p>
    <w:p w14:paraId="4F9B4E8B" w14:textId="77777777" w:rsidR="00636B7F" w:rsidRDefault="00636B7F" w:rsidP="00D611A5">
      <w:pPr>
        <w:widowControl/>
        <w:tabs>
          <w:tab w:val="left" w:pos="720"/>
          <w:tab w:val="left" w:pos="1710"/>
          <w:tab w:val="left" w:pos="1800"/>
          <w:tab w:val="left" w:pos="2520"/>
          <w:tab w:val="left" w:pos="5400"/>
        </w:tabs>
        <w:ind w:left="720" w:hanging="630"/>
      </w:pPr>
    </w:p>
    <w:p w14:paraId="1420F773" w14:textId="52FD6300" w:rsidR="00DD6721" w:rsidRDefault="00DD6721" w:rsidP="00C417BE">
      <w:pPr>
        <w:pStyle w:val="ListParagraph"/>
        <w:widowControl/>
        <w:numPr>
          <w:ilvl w:val="0"/>
          <w:numId w:val="24"/>
        </w:numPr>
        <w:tabs>
          <w:tab w:val="left" w:pos="720"/>
          <w:tab w:val="left" w:pos="1710"/>
          <w:tab w:val="left" w:pos="1800"/>
          <w:tab w:val="left" w:pos="2520"/>
          <w:tab w:val="left" w:pos="5400"/>
        </w:tabs>
        <w:ind w:left="720" w:hanging="630"/>
      </w:pPr>
      <w:r>
        <w:t>Executive M.B.A. Program, Ivey Business School (1993 – 1997).  I was the faculty coordinator for both a two-week International trip and a</w:t>
      </w:r>
      <w:r w:rsidR="00F6097D">
        <w:t>n annual</w:t>
      </w:r>
      <w:r>
        <w:t xml:space="preserve"> Best Practices project.</w:t>
      </w:r>
    </w:p>
    <w:p w14:paraId="4FC1BF28" w14:textId="77777777" w:rsidR="00636B7F" w:rsidRDefault="00636B7F" w:rsidP="00D611A5">
      <w:pPr>
        <w:widowControl/>
        <w:tabs>
          <w:tab w:val="left" w:pos="720"/>
          <w:tab w:val="left" w:pos="1710"/>
          <w:tab w:val="left" w:pos="1800"/>
          <w:tab w:val="left" w:pos="2520"/>
          <w:tab w:val="left" w:pos="5400"/>
        </w:tabs>
        <w:ind w:left="720" w:hanging="630"/>
      </w:pPr>
    </w:p>
    <w:p w14:paraId="56CF4D34" w14:textId="742D3E27" w:rsidR="00DD6721" w:rsidRDefault="00DD6721" w:rsidP="00C417BE">
      <w:pPr>
        <w:pStyle w:val="ListParagraph"/>
        <w:widowControl/>
        <w:numPr>
          <w:ilvl w:val="0"/>
          <w:numId w:val="24"/>
        </w:numPr>
        <w:tabs>
          <w:tab w:val="left" w:pos="720"/>
          <w:tab w:val="left" w:pos="1710"/>
          <w:tab w:val="left" w:pos="1800"/>
          <w:tab w:val="left" w:pos="2520"/>
          <w:tab w:val="left" w:pos="5400"/>
        </w:tabs>
        <w:ind w:left="720" w:hanging="630"/>
      </w:pPr>
      <w:r>
        <w:t xml:space="preserve">Marketing Management Program, Ivey Business School (1992 </w:t>
      </w:r>
      <w:r w:rsidR="00D76A64">
        <w:t>–</w:t>
      </w:r>
      <w:r>
        <w:t xml:space="preserve"> </w:t>
      </w:r>
      <w:r w:rsidR="00D76A64">
        <w:t>2001)</w:t>
      </w:r>
      <w:r>
        <w:t xml:space="preserve">.  This two-week program </w:t>
      </w:r>
      <w:r w:rsidR="00D76A64">
        <w:t xml:space="preserve">was </w:t>
      </w:r>
      <w:r>
        <w:t xml:space="preserve">offered to approximately </w:t>
      </w:r>
      <w:r w:rsidR="00F6097D">
        <w:t>4</w:t>
      </w:r>
      <w:r>
        <w:t>0 mid-to</w:t>
      </w:r>
      <w:r w:rsidR="00664E5A">
        <w:t>-</w:t>
      </w:r>
      <w:r>
        <w:t>senior</w:t>
      </w:r>
      <w:r w:rsidR="00664E5A">
        <w:t>-</w:t>
      </w:r>
      <w:r>
        <w:t>level managers each session</w:t>
      </w:r>
      <w:r w:rsidR="00D76A64">
        <w:t xml:space="preserve">, with </w:t>
      </w:r>
      <w:r>
        <w:t xml:space="preserve">sessions conducted </w:t>
      </w:r>
      <w:r w:rsidR="00D76A64">
        <w:t xml:space="preserve">twice </w:t>
      </w:r>
      <w:r>
        <w:t>each year.</w:t>
      </w:r>
    </w:p>
    <w:p w14:paraId="69D19E67" w14:textId="77777777" w:rsidR="00D04048" w:rsidRDefault="00D04048" w:rsidP="00D611A5">
      <w:pPr>
        <w:widowControl/>
        <w:tabs>
          <w:tab w:val="left" w:pos="720"/>
          <w:tab w:val="left" w:pos="1710"/>
          <w:tab w:val="left" w:pos="1800"/>
          <w:tab w:val="left" w:pos="2520"/>
          <w:tab w:val="left" w:pos="5400"/>
        </w:tabs>
        <w:ind w:left="720" w:hanging="630"/>
      </w:pPr>
    </w:p>
    <w:p w14:paraId="29B6BF71" w14:textId="00A79A9B" w:rsidR="00DD6721" w:rsidRDefault="00DD6721" w:rsidP="00C417BE">
      <w:pPr>
        <w:pStyle w:val="ListParagraph"/>
        <w:widowControl/>
        <w:numPr>
          <w:ilvl w:val="0"/>
          <w:numId w:val="24"/>
        </w:numPr>
        <w:tabs>
          <w:tab w:val="left" w:pos="720"/>
          <w:tab w:val="left" w:pos="1710"/>
          <w:tab w:val="left" w:pos="1800"/>
          <w:tab w:val="left" w:pos="2520"/>
          <w:tab w:val="left" w:pos="5400"/>
        </w:tabs>
        <w:ind w:left="720" w:hanging="630"/>
      </w:pPr>
      <w:r>
        <w:lastRenderedPageBreak/>
        <w:t xml:space="preserve">Video EMBA, Ivey Business School (1996). I taught a short (3 session) business modeling course to 40 executives enrolled in the School’s video-interactive EMBA program. </w:t>
      </w:r>
    </w:p>
    <w:p w14:paraId="62DB2CB6" w14:textId="77777777" w:rsidR="00636B7F" w:rsidRDefault="00636B7F" w:rsidP="00D611A5">
      <w:pPr>
        <w:widowControl/>
        <w:tabs>
          <w:tab w:val="left" w:pos="720"/>
          <w:tab w:val="left" w:pos="1710"/>
          <w:tab w:val="left" w:pos="1800"/>
          <w:tab w:val="left" w:pos="2520"/>
          <w:tab w:val="left" w:pos="5400"/>
        </w:tabs>
        <w:ind w:left="720" w:hanging="630"/>
      </w:pPr>
    </w:p>
    <w:p w14:paraId="0D4F3A15" w14:textId="29E63C64" w:rsidR="00DD6721" w:rsidRDefault="00DD6721" w:rsidP="00C417BE">
      <w:pPr>
        <w:pStyle w:val="ListParagraph"/>
        <w:widowControl/>
        <w:numPr>
          <w:ilvl w:val="0"/>
          <w:numId w:val="24"/>
        </w:numPr>
        <w:tabs>
          <w:tab w:val="left" w:pos="720"/>
          <w:tab w:val="left" w:pos="1710"/>
          <w:tab w:val="left" w:pos="1800"/>
          <w:tab w:val="left" w:pos="2520"/>
          <w:tab w:val="left" w:pos="5400"/>
        </w:tabs>
        <w:ind w:left="720" w:hanging="630"/>
      </w:pPr>
      <w:r>
        <w:t>Hong Kong EMBA, Ivey Business School</w:t>
      </w:r>
      <w:r w:rsidR="00EA48B5">
        <w:t xml:space="preserve"> (1998, </w:t>
      </w:r>
      <w:r>
        <w:t xml:space="preserve">1999). I taught </w:t>
      </w:r>
      <w:r w:rsidR="00EA48B5">
        <w:t>an</w:t>
      </w:r>
      <w:r>
        <w:t xml:space="preserve"> introductory Management Science course to executives enrolled in Ivey’s two-year Hong Kong EMBA program.  </w:t>
      </w:r>
    </w:p>
    <w:p w14:paraId="3373E3B0" w14:textId="77777777" w:rsidR="00636B7F" w:rsidRDefault="00636B7F" w:rsidP="00D611A5">
      <w:pPr>
        <w:widowControl/>
        <w:tabs>
          <w:tab w:val="left" w:pos="720"/>
          <w:tab w:val="left" w:pos="1710"/>
          <w:tab w:val="left" w:pos="1800"/>
          <w:tab w:val="left" w:pos="2520"/>
          <w:tab w:val="left" w:pos="5400"/>
        </w:tabs>
        <w:ind w:left="720" w:hanging="630"/>
      </w:pPr>
    </w:p>
    <w:p w14:paraId="7FF2A948" w14:textId="752C706B" w:rsidR="00DD6721" w:rsidRDefault="00DD6721" w:rsidP="00C417BE">
      <w:pPr>
        <w:pStyle w:val="ListParagraph"/>
        <w:widowControl/>
        <w:numPr>
          <w:ilvl w:val="0"/>
          <w:numId w:val="24"/>
        </w:numPr>
        <w:tabs>
          <w:tab w:val="left" w:pos="720"/>
          <w:tab w:val="left" w:pos="1710"/>
          <w:tab w:val="left" w:pos="1800"/>
          <w:tab w:val="left" w:pos="2520"/>
          <w:tab w:val="left" w:pos="5400"/>
        </w:tabs>
        <w:ind w:left="720" w:hanging="630"/>
      </w:pPr>
      <w:r>
        <w:t>Erasmus Executive MBA International Exchange Program (1997</w:t>
      </w:r>
      <w:r w:rsidR="00EA48B5">
        <w:t xml:space="preserve">- </w:t>
      </w:r>
      <w:r>
        <w:t>2001).  Approximately 50 Executive MBA students participated in a one-week program taught by Ivey Business School faculty in London, Ontario. As program director, I successfully bid for this business, designed the program, and ensured that it was delivere</w:t>
      </w:r>
      <w:r w:rsidR="00EA48B5">
        <w:t>d professionally and profitably</w:t>
      </w:r>
      <w:r>
        <w:t xml:space="preserve">.  </w:t>
      </w:r>
    </w:p>
    <w:p w14:paraId="1B5520E6" w14:textId="77777777" w:rsidR="00636B7F" w:rsidRDefault="00636B7F" w:rsidP="00D611A5">
      <w:pPr>
        <w:widowControl/>
        <w:tabs>
          <w:tab w:val="left" w:pos="720"/>
          <w:tab w:val="left" w:pos="1710"/>
          <w:tab w:val="left" w:pos="1800"/>
          <w:tab w:val="left" w:pos="2520"/>
          <w:tab w:val="left" w:pos="5400"/>
        </w:tabs>
        <w:ind w:left="720" w:hanging="630"/>
      </w:pPr>
    </w:p>
    <w:p w14:paraId="2BDBE734" w14:textId="3E8CA467" w:rsidR="00DD6721" w:rsidRDefault="00DD6721" w:rsidP="00C417BE">
      <w:pPr>
        <w:pStyle w:val="ListParagraph"/>
        <w:widowControl/>
        <w:numPr>
          <w:ilvl w:val="0"/>
          <w:numId w:val="24"/>
        </w:numPr>
        <w:tabs>
          <w:tab w:val="left" w:pos="720"/>
          <w:tab w:val="left" w:pos="1710"/>
          <w:tab w:val="left" w:pos="1800"/>
          <w:tab w:val="left" w:pos="2520"/>
          <w:tab w:val="left" w:pos="5400"/>
        </w:tabs>
        <w:ind w:left="720" w:hanging="630"/>
      </w:pPr>
      <w:r>
        <w:t>Consumer Marketing Program, China European International Business School (CEIBS), Shanghai, China (1999).  I designed and delivered a four-day course to 20 Chinese middle-level marketing and sales managers.</w:t>
      </w:r>
    </w:p>
    <w:p w14:paraId="2E4192F4" w14:textId="77777777" w:rsidR="00636B7F" w:rsidRDefault="00636B7F" w:rsidP="00D611A5">
      <w:pPr>
        <w:widowControl/>
        <w:tabs>
          <w:tab w:val="left" w:pos="720"/>
          <w:tab w:val="left" w:pos="1710"/>
          <w:tab w:val="left" w:pos="1800"/>
          <w:tab w:val="left" w:pos="2520"/>
          <w:tab w:val="left" w:pos="5400"/>
        </w:tabs>
        <w:ind w:left="720" w:hanging="630"/>
      </w:pPr>
    </w:p>
    <w:p w14:paraId="24AF650C" w14:textId="7C900A6A" w:rsidR="00DD6721" w:rsidRDefault="00DD6721" w:rsidP="00C417BE">
      <w:pPr>
        <w:pStyle w:val="ListParagraph"/>
        <w:widowControl/>
        <w:numPr>
          <w:ilvl w:val="0"/>
          <w:numId w:val="24"/>
        </w:numPr>
        <w:tabs>
          <w:tab w:val="left" w:pos="720"/>
          <w:tab w:val="left" w:pos="1710"/>
          <w:tab w:val="left" w:pos="1800"/>
          <w:tab w:val="left" w:pos="2520"/>
          <w:tab w:val="left" w:pos="5400"/>
        </w:tabs>
        <w:ind w:left="720" w:hanging="630"/>
      </w:pPr>
      <w:r>
        <w:t xml:space="preserve">Executive M.B.A. Program, Ivey Business School (1999).  I taught </w:t>
      </w:r>
      <w:r w:rsidR="00EA48B5">
        <w:t>an</w:t>
      </w:r>
      <w:r>
        <w:t xml:space="preserve"> introductory Marketing Management course to one section of full-time executives </w:t>
      </w:r>
      <w:r w:rsidR="00EA48B5">
        <w:t xml:space="preserve">(55 students) </w:t>
      </w:r>
      <w:r>
        <w:t xml:space="preserve">enrolled in Ivey’s two-year EMBA program.  </w:t>
      </w:r>
    </w:p>
    <w:p w14:paraId="77C43EFE" w14:textId="77777777" w:rsidR="00636B7F" w:rsidRDefault="00636B7F" w:rsidP="00D611A5">
      <w:pPr>
        <w:tabs>
          <w:tab w:val="left" w:pos="720"/>
          <w:tab w:val="left" w:pos="1710"/>
          <w:tab w:val="left" w:pos="1800"/>
        </w:tabs>
        <w:ind w:left="720" w:hanging="630"/>
      </w:pPr>
    </w:p>
    <w:p w14:paraId="3EB19AF9" w14:textId="0406CDB9" w:rsidR="002634F6" w:rsidRDefault="002634F6" w:rsidP="00C417BE">
      <w:pPr>
        <w:pStyle w:val="ListParagraph"/>
        <w:numPr>
          <w:ilvl w:val="0"/>
          <w:numId w:val="24"/>
        </w:numPr>
        <w:tabs>
          <w:tab w:val="left" w:pos="720"/>
          <w:tab w:val="left" w:pos="1710"/>
          <w:tab w:val="left" w:pos="1800"/>
        </w:tabs>
        <w:ind w:left="720" w:hanging="630"/>
      </w:pPr>
      <w:r>
        <w:t xml:space="preserve">Ukrainian Management Development Program (2005).  I taught a four-session “International Marketing” course to 65 Ukrainian managers as part of a larger executive development program run by Carnegie Mellon University (in Pittsburgh).  </w:t>
      </w:r>
    </w:p>
    <w:p w14:paraId="3E93104F" w14:textId="77777777" w:rsidR="00636B7F" w:rsidRDefault="00636B7F" w:rsidP="00D611A5">
      <w:pPr>
        <w:tabs>
          <w:tab w:val="left" w:pos="720"/>
          <w:tab w:val="left" w:pos="1710"/>
          <w:tab w:val="left" w:pos="1800"/>
        </w:tabs>
        <w:ind w:left="720" w:hanging="630"/>
      </w:pPr>
    </w:p>
    <w:p w14:paraId="2AE575FA" w14:textId="3B6DCCBC" w:rsidR="002634F6" w:rsidRDefault="002634F6" w:rsidP="00C417BE">
      <w:pPr>
        <w:pStyle w:val="ListParagraph"/>
        <w:numPr>
          <w:ilvl w:val="0"/>
          <w:numId w:val="24"/>
        </w:numPr>
        <w:tabs>
          <w:tab w:val="left" w:pos="720"/>
          <w:tab w:val="left" w:pos="1710"/>
          <w:tab w:val="left" w:pos="1800"/>
        </w:tabs>
        <w:ind w:left="720" w:hanging="630"/>
      </w:pPr>
      <w:r>
        <w:t>Executive M.B.A. Program, Wuhan University (2005</w:t>
      </w:r>
      <w:r w:rsidR="00EA48B5">
        <w:t xml:space="preserve">, </w:t>
      </w:r>
      <w:r w:rsidR="00B20A58">
        <w:t>2006</w:t>
      </w:r>
      <w:r>
        <w:t xml:space="preserve">).  I taught a four-day “Introduction to Marketing” course to </w:t>
      </w:r>
      <w:r w:rsidR="00B20A58">
        <w:t xml:space="preserve">roughly </w:t>
      </w:r>
      <w:r>
        <w:t xml:space="preserve">40 EMBA students </w:t>
      </w:r>
      <w:r w:rsidR="00EA48B5">
        <w:t xml:space="preserve">per course, </w:t>
      </w:r>
      <w:r w:rsidR="00B20A58">
        <w:t>c</w:t>
      </w:r>
      <w:r>
        <w:t>onducted via simultaneous translation in Wuhan, China.</w:t>
      </w:r>
    </w:p>
    <w:p w14:paraId="3FEBB20A" w14:textId="77777777" w:rsidR="00636B7F" w:rsidRDefault="00636B7F" w:rsidP="00D611A5">
      <w:pPr>
        <w:tabs>
          <w:tab w:val="left" w:pos="720"/>
          <w:tab w:val="left" w:pos="1710"/>
          <w:tab w:val="left" w:pos="1800"/>
        </w:tabs>
        <w:ind w:left="720" w:hanging="630"/>
      </w:pPr>
    </w:p>
    <w:p w14:paraId="501A08A4" w14:textId="25785D5F" w:rsidR="00B20A58" w:rsidRDefault="00B20A58" w:rsidP="00C417BE">
      <w:pPr>
        <w:pStyle w:val="ListParagraph"/>
        <w:numPr>
          <w:ilvl w:val="0"/>
          <w:numId w:val="24"/>
        </w:numPr>
        <w:tabs>
          <w:tab w:val="left" w:pos="720"/>
          <w:tab w:val="left" w:pos="1710"/>
          <w:tab w:val="left" w:pos="1800"/>
        </w:tabs>
        <w:ind w:left="720" w:hanging="630"/>
      </w:pPr>
      <w:r>
        <w:t>Worldwide EMBA: Prague Program, University of Pittsburgh (2006).  I taught the introductory Marketing Management course to 15 students based in Prague, Czech Republic.</w:t>
      </w:r>
    </w:p>
    <w:p w14:paraId="11CA61B5" w14:textId="77777777" w:rsidR="00636B7F" w:rsidRDefault="00636B7F" w:rsidP="00D611A5">
      <w:pPr>
        <w:tabs>
          <w:tab w:val="left" w:pos="720"/>
          <w:tab w:val="left" w:pos="1710"/>
          <w:tab w:val="left" w:pos="1800"/>
        </w:tabs>
        <w:ind w:left="720" w:hanging="630"/>
      </w:pPr>
    </w:p>
    <w:p w14:paraId="1C132656" w14:textId="4CE3307B" w:rsidR="00B20A58" w:rsidRDefault="00B20A58" w:rsidP="00C417BE">
      <w:pPr>
        <w:pStyle w:val="ListParagraph"/>
        <w:numPr>
          <w:ilvl w:val="0"/>
          <w:numId w:val="24"/>
        </w:numPr>
        <w:tabs>
          <w:tab w:val="left" w:pos="720"/>
          <w:tab w:val="left" w:pos="1710"/>
          <w:tab w:val="left" w:pos="1800"/>
        </w:tabs>
        <w:ind w:left="720" w:hanging="630"/>
      </w:pPr>
      <w:r>
        <w:t>Worldwide EMBA, University of Pittsburgh</w:t>
      </w:r>
      <w:r w:rsidR="00EA48B5">
        <w:t xml:space="preserve"> (2006, 2008, 2010</w:t>
      </w:r>
      <w:r w:rsidR="00F6097D">
        <w:t>, 2011</w:t>
      </w:r>
      <w:r w:rsidR="00EA48B5">
        <w:t>)</w:t>
      </w:r>
      <w:r>
        <w:t xml:space="preserve">. I delivered </w:t>
      </w:r>
      <w:r w:rsidR="00EA48B5">
        <w:t>a</w:t>
      </w:r>
      <w:r>
        <w:t xml:space="preserve"> Brand Management elective to </w:t>
      </w:r>
      <w:r w:rsidR="00F6097D">
        <w:t>12</w:t>
      </w:r>
      <w:r w:rsidR="00664E5A">
        <w:t>-</w:t>
      </w:r>
      <w:r w:rsidR="00F6097D">
        <w:t xml:space="preserve">50 </w:t>
      </w:r>
      <w:r>
        <w:t xml:space="preserve">students </w:t>
      </w:r>
      <w:r w:rsidR="00D87B95">
        <w:t xml:space="preserve">(each offering) </w:t>
      </w:r>
      <w:r>
        <w:t>drawn from the Prague, Manchester, Sao Paulo, and Pittsburgh campuses.</w:t>
      </w:r>
    </w:p>
    <w:p w14:paraId="25B272F5" w14:textId="77777777" w:rsidR="00636B7F" w:rsidRDefault="00636B7F" w:rsidP="00D611A5">
      <w:pPr>
        <w:tabs>
          <w:tab w:val="left" w:pos="720"/>
          <w:tab w:val="left" w:pos="1710"/>
          <w:tab w:val="left" w:pos="1800"/>
        </w:tabs>
        <w:ind w:left="720" w:hanging="630"/>
      </w:pPr>
    </w:p>
    <w:p w14:paraId="49F0DFF2" w14:textId="0621C634" w:rsidR="00A7656D" w:rsidRDefault="00A7656D" w:rsidP="00C417BE">
      <w:pPr>
        <w:pStyle w:val="ListParagraph"/>
        <w:numPr>
          <w:ilvl w:val="0"/>
          <w:numId w:val="24"/>
        </w:numPr>
        <w:tabs>
          <w:tab w:val="left" w:pos="720"/>
          <w:tab w:val="left" w:pos="1710"/>
          <w:tab w:val="left" w:pos="1800"/>
        </w:tabs>
        <w:ind w:left="720" w:hanging="630"/>
      </w:pPr>
      <w:r>
        <w:t>Worldwide EMBA: Brazil Program, University of Pittsburgh</w:t>
      </w:r>
      <w:r w:rsidR="00457E58">
        <w:t xml:space="preserve"> (</w:t>
      </w:r>
      <w:r w:rsidR="0050463B">
        <w:t>2007</w:t>
      </w:r>
      <w:r w:rsidR="00664E5A">
        <w:t>-</w:t>
      </w:r>
      <w:r w:rsidR="0050463B">
        <w:t>20</w:t>
      </w:r>
      <w:r w:rsidR="00EA48B5">
        <w:t>1</w:t>
      </w:r>
      <w:r w:rsidR="00EE7C53">
        <w:t>1</w:t>
      </w:r>
      <w:r>
        <w:t xml:space="preserve">).  I taught the introductory Marketing Management course </w:t>
      </w:r>
      <w:r w:rsidR="00F6097D">
        <w:t xml:space="preserve">five times </w:t>
      </w:r>
      <w:r>
        <w:t xml:space="preserve">to </w:t>
      </w:r>
      <w:r w:rsidR="004A54F1">
        <w:t>15-20</w:t>
      </w:r>
      <w:r>
        <w:t xml:space="preserve"> students </w:t>
      </w:r>
      <w:r w:rsidR="00D42FE3">
        <w:t>(</w:t>
      </w:r>
      <w:r w:rsidR="00D87B95">
        <w:t>each</w:t>
      </w:r>
      <w:r w:rsidR="00D42FE3">
        <w:t xml:space="preserve"> year) </w:t>
      </w:r>
      <w:r>
        <w:t>in Sao Paulo, Brazil.</w:t>
      </w:r>
    </w:p>
    <w:p w14:paraId="38CC1092" w14:textId="77777777" w:rsidR="00D04048" w:rsidRDefault="00D04048" w:rsidP="00D611A5">
      <w:pPr>
        <w:tabs>
          <w:tab w:val="left" w:pos="720"/>
          <w:tab w:val="left" w:pos="1710"/>
          <w:tab w:val="left" w:pos="1800"/>
        </w:tabs>
        <w:ind w:left="720" w:hanging="630"/>
      </w:pPr>
    </w:p>
    <w:p w14:paraId="07A479B9" w14:textId="3D30C726" w:rsidR="009523D5" w:rsidRDefault="009523D5" w:rsidP="00C417BE">
      <w:pPr>
        <w:pStyle w:val="ListParagraph"/>
        <w:keepLines/>
        <w:numPr>
          <w:ilvl w:val="0"/>
          <w:numId w:val="24"/>
        </w:numPr>
        <w:tabs>
          <w:tab w:val="left" w:pos="720"/>
          <w:tab w:val="left" w:pos="1710"/>
          <w:tab w:val="left" w:pos="1800"/>
        </w:tabs>
        <w:ind w:left="720" w:hanging="630"/>
      </w:pPr>
      <w:r>
        <w:t xml:space="preserve">CP-RB EMBA Program, University of Pittsburgh (2008). I taught </w:t>
      </w:r>
      <w:r w:rsidR="00EA48B5">
        <w:t>an</w:t>
      </w:r>
      <w:r>
        <w:t xml:space="preserve"> introductory Marketing Management course to 24 CP-RB students in Prague, Czech Republic.</w:t>
      </w:r>
    </w:p>
    <w:p w14:paraId="4BDE6906" w14:textId="77777777" w:rsidR="00636B7F" w:rsidRDefault="00636B7F" w:rsidP="00D611A5">
      <w:pPr>
        <w:keepLines/>
        <w:tabs>
          <w:tab w:val="left" w:pos="720"/>
          <w:tab w:val="left" w:pos="1710"/>
          <w:tab w:val="left" w:pos="1800"/>
        </w:tabs>
        <w:ind w:left="720" w:hanging="630"/>
      </w:pPr>
    </w:p>
    <w:p w14:paraId="2E6FFB93" w14:textId="37898AB8" w:rsidR="00A51FEE" w:rsidRDefault="00A51FEE" w:rsidP="00C417BE">
      <w:pPr>
        <w:pStyle w:val="ListParagraph"/>
        <w:keepLines/>
        <w:numPr>
          <w:ilvl w:val="0"/>
          <w:numId w:val="24"/>
        </w:numPr>
        <w:tabs>
          <w:tab w:val="left" w:pos="720"/>
          <w:tab w:val="left" w:pos="1710"/>
          <w:tab w:val="left" w:pos="1800"/>
        </w:tabs>
        <w:ind w:left="720" w:hanging="630"/>
      </w:pPr>
      <w:r>
        <w:lastRenderedPageBreak/>
        <w:t>Terry Professional MBA Program, University of Georgia (2013</w:t>
      </w:r>
      <w:r w:rsidR="00664E5A">
        <w:t>-</w:t>
      </w:r>
      <w:r w:rsidR="00C255E5">
        <w:t>20</w:t>
      </w:r>
      <w:r w:rsidR="005758F4">
        <w:t>2</w:t>
      </w:r>
      <w:r w:rsidR="00F4744A">
        <w:t>2</w:t>
      </w:r>
      <w:r>
        <w:t xml:space="preserve">). I taught a Marketing Strategy elective course to </w:t>
      </w:r>
      <w:r w:rsidR="00D04048">
        <w:t xml:space="preserve">roughly </w:t>
      </w:r>
      <w:r w:rsidR="004434BB">
        <w:t>20</w:t>
      </w:r>
      <w:r>
        <w:t xml:space="preserve"> students </w:t>
      </w:r>
      <w:r w:rsidR="00D04048">
        <w:t xml:space="preserve">each year </w:t>
      </w:r>
      <w:r>
        <w:t>at the Buckhead campus</w:t>
      </w:r>
      <w:r w:rsidR="00AD5D5D">
        <w:t xml:space="preserve"> (online 2020, 2021)</w:t>
      </w:r>
      <w:r>
        <w:t>.</w:t>
      </w:r>
      <w:r w:rsidR="00F4744A">
        <w:t xml:space="preserve"> (The 2022 section contain</w:t>
      </w:r>
      <w:r w:rsidR="00A31BC8">
        <w:t>ed</w:t>
      </w:r>
      <w:r w:rsidR="00F4744A">
        <w:t xml:space="preserve"> </w:t>
      </w:r>
      <w:r w:rsidR="00A31BC8">
        <w:t>27</w:t>
      </w:r>
      <w:r w:rsidR="00F4744A">
        <w:t xml:space="preserve"> students.)</w:t>
      </w:r>
    </w:p>
    <w:p w14:paraId="1912FB90" w14:textId="77777777" w:rsidR="00636B7F" w:rsidRDefault="00636B7F" w:rsidP="00D611A5">
      <w:pPr>
        <w:widowControl/>
        <w:tabs>
          <w:tab w:val="left" w:pos="720"/>
          <w:tab w:val="left" w:pos="1710"/>
          <w:tab w:val="left" w:pos="1800"/>
          <w:tab w:val="left" w:pos="2520"/>
          <w:tab w:val="left" w:pos="5400"/>
        </w:tabs>
        <w:ind w:left="720" w:hanging="630"/>
      </w:pPr>
    </w:p>
    <w:p w14:paraId="08498FE5" w14:textId="650C0032" w:rsidR="00D04048" w:rsidRDefault="00D04048" w:rsidP="00C417BE">
      <w:pPr>
        <w:pStyle w:val="ListParagraph"/>
        <w:widowControl/>
        <w:numPr>
          <w:ilvl w:val="0"/>
          <w:numId w:val="24"/>
        </w:numPr>
        <w:tabs>
          <w:tab w:val="left" w:pos="720"/>
          <w:tab w:val="left" w:pos="1710"/>
          <w:tab w:val="left" w:pos="1800"/>
          <w:tab w:val="left" w:pos="2520"/>
          <w:tab w:val="left" w:pos="5400"/>
        </w:tabs>
        <w:ind w:left="720" w:hanging="630"/>
      </w:pPr>
      <w:r>
        <w:t>Terry Executive MBA Program, University of Georgia (2014</w:t>
      </w:r>
      <w:r w:rsidR="001C08A9">
        <w:t>, 2015</w:t>
      </w:r>
      <w:r>
        <w:t xml:space="preserve">). I taught a Marketing Strategy elective course to </w:t>
      </w:r>
      <w:r w:rsidR="001C08A9">
        <w:t xml:space="preserve">roughly 10 </w:t>
      </w:r>
      <w:r>
        <w:t>executive students</w:t>
      </w:r>
      <w:r w:rsidR="001C08A9">
        <w:t xml:space="preserve"> each year</w:t>
      </w:r>
      <w:r>
        <w:t xml:space="preserve"> at the Buckhead campus.</w:t>
      </w:r>
    </w:p>
    <w:p w14:paraId="0921E9BC" w14:textId="77777777" w:rsidR="00D04048" w:rsidRDefault="00D04048" w:rsidP="00D611A5">
      <w:pPr>
        <w:widowControl/>
        <w:tabs>
          <w:tab w:val="left" w:pos="720"/>
          <w:tab w:val="left" w:pos="1710"/>
          <w:tab w:val="left" w:pos="1800"/>
          <w:tab w:val="left" w:pos="2520"/>
          <w:tab w:val="left" w:pos="5400"/>
        </w:tabs>
        <w:ind w:left="720" w:hanging="630"/>
      </w:pPr>
    </w:p>
    <w:p w14:paraId="0AC031DE" w14:textId="22B2BFF6" w:rsidR="00224EA5" w:rsidRPr="00593ED4" w:rsidRDefault="00DD6721" w:rsidP="00593ED4">
      <w:pPr>
        <w:pStyle w:val="ListParagraph"/>
        <w:widowControl/>
        <w:numPr>
          <w:ilvl w:val="0"/>
          <w:numId w:val="24"/>
        </w:numPr>
        <w:tabs>
          <w:tab w:val="left" w:pos="720"/>
          <w:tab w:val="left" w:pos="1710"/>
          <w:tab w:val="left" w:pos="1800"/>
          <w:tab w:val="left" w:pos="2520"/>
          <w:tab w:val="left" w:pos="5400"/>
        </w:tabs>
        <w:ind w:left="720" w:hanging="630"/>
      </w:pPr>
      <w:r>
        <w:t>In-company executive programs at London Life (1991) and the National Bank of Kuwait (1993).  In-company seminar</w:t>
      </w:r>
      <w:r w:rsidR="00C27A29">
        <w:t>s</w:t>
      </w:r>
      <w:r>
        <w:t xml:space="preserve"> at CAMCO (1997)</w:t>
      </w:r>
      <w:r w:rsidR="00C27A29">
        <w:t xml:space="preserve"> and Cisco (2008)</w:t>
      </w:r>
      <w:r>
        <w:t>.</w:t>
      </w:r>
    </w:p>
    <w:p w14:paraId="32CA813C" w14:textId="77777777" w:rsidR="00224EA5" w:rsidRDefault="00224EA5" w:rsidP="008803A7">
      <w:pPr>
        <w:keepNext/>
        <w:keepLines/>
        <w:widowControl/>
        <w:tabs>
          <w:tab w:val="left" w:pos="720"/>
          <w:tab w:val="left" w:pos="1170"/>
          <w:tab w:val="left" w:pos="1800"/>
          <w:tab w:val="left" w:pos="2520"/>
          <w:tab w:val="left" w:pos="5400"/>
        </w:tabs>
        <w:ind w:firstLine="720"/>
        <w:rPr>
          <w:u w:val="single"/>
        </w:rPr>
      </w:pPr>
    </w:p>
    <w:p w14:paraId="4DD3644D" w14:textId="0A45CCB2" w:rsidR="00DD6721" w:rsidRDefault="00DD6721" w:rsidP="00593ED4">
      <w:pPr>
        <w:keepNext/>
        <w:keepLines/>
        <w:widowControl/>
        <w:tabs>
          <w:tab w:val="left" w:pos="720"/>
          <w:tab w:val="left" w:pos="1170"/>
          <w:tab w:val="left" w:pos="1800"/>
          <w:tab w:val="left" w:pos="2520"/>
          <w:tab w:val="left" w:pos="5400"/>
        </w:tabs>
      </w:pPr>
      <w:r>
        <w:rPr>
          <w:u w:val="single"/>
        </w:rPr>
        <w:t>Doctoral Committee Membership</w:t>
      </w:r>
    </w:p>
    <w:p w14:paraId="41BBB38A" w14:textId="77777777" w:rsidR="00DD6721" w:rsidRDefault="00DD6721">
      <w:pPr>
        <w:keepLines/>
        <w:widowControl/>
        <w:tabs>
          <w:tab w:val="left" w:pos="720"/>
          <w:tab w:val="left" w:pos="1800"/>
          <w:tab w:val="left" w:pos="2520"/>
          <w:tab w:val="left" w:pos="5400"/>
        </w:tabs>
      </w:pPr>
    </w:p>
    <w:p w14:paraId="58E39F9B" w14:textId="77777777" w:rsidR="00DD6721" w:rsidRDefault="00DD6721" w:rsidP="00D611A5">
      <w:pPr>
        <w:keepLines/>
        <w:widowControl/>
        <w:tabs>
          <w:tab w:val="left" w:pos="0"/>
          <w:tab w:val="left" w:pos="1350"/>
          <w:tab w:val="left" w:pos="2520"/>
          <w:tab w:val="left" w:pos="5400"/>
        </w:tabs>
        <w:ind w:left="720" w:hanging="810"/>
      </w:pPr>
      <w:r>
        <w:tab/>
        <w:t>1.</w:t>
      </w:r>
      <w:r>
        <w:tab/>
        <w:t>Examiner, Deborah R. Compeau, “Individual Reactions to Computing Technology: A Social Cognitive Theory Perspective,” Ivey Business School, defended September 1992.</w:t>
      </w:r>
    </w:p>
    <w:p w14:paraId="2F6EDB6B" w14:textId="77777777" w:rsidR="00636B7F" w:rsidRDefault="00636B7F" w:rsidP="00D611A5">
      <w:pPr>
        <w:widowControl/>
        <w:tabs>
          <w:tab w:val="left" w:pos="0"/>
          <w:tab w:val="left" w:pos="1350"/>
          <w:tab w:val="left" w:pos="2520"/>
          <w:tab w:val="left" w:pos="5400"/>
        </w:tabs>
        <w:ind w:left="720" w:hanging="810"/>
      </w:pPr>
    </w:p>
    <w:p w14:paraId="4AE4771B" w14:textId="77777777" w:rsidR="00DD6721" w:rsidRDefault="00DD6721" w:rsidP="00D611A5">
      <w:pPr>
        <w:widowControl/>
        <w:tabs>
          <w:tab w:val="left" w:pos="0"/>
          <w:tab w:val="left" w:pos="1350"/>
          <w:tab w:val="left" w:pos="2520"/>
          <w:tab w:val="left" w:pos="5400"/>
        </w:tabs>
        <w:ind w:left="720" w:hanging="810"/>
      </w:pPr>
      <w:r>
        <w:tab/>
        <w:t>2.</w:t>
      </w:r>
      <w:r>
        <w:tab/>
        <w:t>Examiner, Thomas F. Davis, “Predicting Application Software Usage: A Longitudinal Study,” Ivey Business School, defended August 1994.</w:t>
      </w:r>
    </w:p>
    <w:p w14:paraId="39BA1B7A" w14:textId="77777777" w:rsidR="00636B7F" w:rsidRDefault="00636B7F" w:rsidP="00D611A5">
      <w:pPr>
        <w:widowControl/>
        <w:tabs>
          <w:tab w:val="left" w:pos="0"/>
          <w:tab w:val="left" w:pos="1350"/>
          <w:tab w:val="left" w:pos="2520"/>
          <w:tab w:val="left" w:pos="5400"/>
        </w:tabs>
        <w:ind w:left="720" w:hanging="810"/>
      </w:pPr>
    </w:p>
    <w:p w14:paraId="33BCFAE7" w14:textId="77777777" w:rsidR="00DD6721" w:rsidRDefault="00DD6721" w:rsidP="00D611A5">
      <w:pPr>
        <w:widowControl/>
        <w:tabs>
          <w:tab w:val="left" w:pos="0"/>
          <w:tab w:val="left" w:pos="1350"/>
          <w:tab w:val="left" w:pos="2520"/>
          <w:tab w:val="left" w:pos="5400"/>
        </w:tabs>
        <w:ind w:left="720" w:hanging="810"/>
      </w:pPr>
      <w:r>
        <w:tab/>
        <w:t>3.</w:t>
      </w:r>
      <w:r>
        <w:tab/>
        <w:t>Chair of Examining Committee, Kien C. Tran, “Mixtures, Moments and Information - Three Essays in Econometrics,” Department of Economics, University of Western Ontario, defended September 1994.</w:t>
      </w:r>
    </w:p>
    <w:p w14:paraId="73F232C0" w14:textId="77777777" w:rsidR="00636B7F" w:rsidRDefault="00636B7F" w:rsidP="00D611A5">
      <w:pPr>
        <w:widowControl/>
        <w:tabs>
          <w:tab w:val="left" w:pos="0"/>
          <w:tab w:val="left" w:pos="1350"/>
          <w:tab w:val="left" w:pos="2520"/>
          <w:tab w:val="left" w:pos="5400"/>
        </w:tabs>
        <w:ind w:left="720" w:hanging="810"/>
      </w:pPr>
    </w:p>
    <w:p w14:paraId="2D91F0DA" w14:textId="77777777" w:rsidR="00DD6721" w:rsidRDefault="00DD6721" w:rsidP="00D611A5">
      <w:pPr>
        <w:widowControl/>
        <w:tabs>
          <w:tab w:val="left" w:pos="0"/>
          <w:tab w:val="left" w:pos="1350"/>
          <w:tab w:val="left" w:pos="2520"/>
          <w:tab w:val="left" w:pos="5400"/>
        </w:tabs>
        <w:ind w:left="720" w:hanging="810"/>
      </w:pPr>
      <w:r>
        <w:tab/>
        <w:t>4.</w:t>
      </w:r>
      <w:r>
        <w:tab/>
        <w:t>Advisor and Examiner, Honorio Todino, “Effects of Production Location and Internationalization Mode on Product Prices: A Real Market Test,” Ivey Business School, defended September 1994.</w:t>
      </w:r>
    </w:p>
    <w:p w14:paraId="52D1B3D6" w14:textId="77777777" w:rsidR="00636B7F" w:rsidRDefault="00636B7F" w:rsidP="00D611A5">
      <w:pPr>
        <w:widowControl/>
        <w:tabs>
          <w:tab w:val="left" w:pos="0"/>
          <w:tab w:val="left" w:pos="1350"/>
          <w:tab w:val="left" w:pos="2520"/>
          <w:tab w:val="left" w:pos="5400"/>
        </w:tabs>
        <w:ind w:left="720" w:hanging="810"/>
      </w:pPr>
    </w:p>
    <w:p w14:paraId="51ECEE03" w14:textId="77777777" w:rsidR="00DD6721" w:rsidRDefault="00DD6721" w:rsidP="00D611A5">
      <w:pPr>
        <w:widowControl/>
        <w:tabs>
          <w:tab w:val="left" w:pos="0"/>
          <w:tab w:val="left" w:pos="1350"/>
          <w:tab w:val="left" w:pos="2520"/>
          <w:tab w:val="left" w:pos="5400"/>
        </w:tabs>
        <w:ind w:left="720" w:hanging="810"/>
      </w:pPr>
      <w:r>
        <w:tab/>
        <w:t>5.</w:t>
      </w:r>
      <w:r>
        <w:tab/>
        <w:t>Advisor and Examiner, Christine Shea, “A Test of the Effects of Leadership Style and Task Feedback on Self-Efficacy, Performance Quality, and Attitudes,” Ivey Business School, defended November 1994.</w:t>
      </w:r>
    </w:p>
    <w:p w14:paraId="0973B7B1" w14:textId="77777777" w:rsidR="00636B7F" w:rsidRDefault="00636B7F" w:rsidP="00D611A5">
      <w:pPr>
        <w:widowControl/>
        <w:tabs>
          <w:tab w:val="left" w:pos="0"/>
          <w:tab w:val="left" w:pos="1350"/>
          <w:tab w:val="left" w:pos="2520"/>
          <w:tab w:val="left" w:pos="5400"/>
        </w:tabs>
        <w:ind w:left="720" w:hanging="810"/>
      </w:pPr>
    </w:p>
    <w:p w14:paraId="375AC988" w14:textId="77777777" w:rsidR="00DD6721" w:rsidRDefault="00DD6721" w:rsidP="00D611A5">
      <w:pPr>
        <w:widowControl/>
        <w:tabs>
          <w:tab w:val="left" w:pos="0"/>
          <w:tab w:val="left" w:pos="1350"/>
          <w:tab w:val="left" w:pos="2520"/>
          <w:tab w:val="left" w:pos="5400"/>
        </w:tabs>
        <w:ind w:left="720" w:hanging="810"/>
      </w:pPr>
      <w:r>
        <w:tab/>
        <w:t>6.</w:t>
      </w:r>
      <w:r>
        <w:tab/>
        <w:t>Advisor and Examiner, Sandy Staples, “A Study of Information Technology-Enabled Remote Management,” Ivey Business School, defended December 1996.</w:t>
      </w:r>
    </w:p>
    <w:p w14:paraId="30F24425" w14:textId="77777777" w:rsidR="00636B7F" w:rsidRDefault="00636B7F" w:rsidP="00D611A5">
      <w:pPr>
        <w:widowControl/>
        <w:tabs>
          <w:tab w:val="left" w:pos="0"/>
          <w:tab w:val="left" w:pos="1350"/>
          <w:tab w:val="left" w:pos="2520"/>
          <w:tab w:val="left" w:pos="5400"/>
        </w:tabs>
        <w:ind w:left="720" w:hanging="810"/>
      </w:pPr>
    </w:p>
    <w:p w14:paraId="592CFBD5" w14:textId="77777777" w:rsidR="00DD6721" w:rsidRDefault="00DD6721" w:rsidP="00D611A5">
      <w:pPr>
        <w:widowControl/>
        <w:tabs>
          <w:tab w:val="left" w:pos="0"/>
          <w:tab w:val="left" w:pos="1350"/>
          <w:tab w:val="left" w:pos="2520"/>
          <w:tab w:val="left" w:pos="5400"/>
        </w:tabs>
        <w:ind w:left="720" w:hanging="810"/>
      </w:pPr>
      <w:r>
        <w:tab/>
        <w:t>7.</w:t>
      </w:r>
      <w:r>
        <w:tab/>
        <w:t>Advisor and Examiner, Narendar Sumukadas, “Continuous Improvement of Operations: The Impact of Operator Maintenance,” Ivey Business School, defended September 1997.</w:t>
      </w:r>
    </w:p>
    <w:p w14:paraId="2DC603A8" w14:textId="77777777" w:rsidR="00636B7F" w:rsidRDefault="00636B7F" w:rsidP="00D611A5">
      <w:pPr>
        <w:widowControl/>
        <w:tabs>
          <w:tab w:val="left" w:pos="0"/>
          <w:tab w:val="left" w:pos="1350"/>
          <w:tab w:val="left" w:pos="2520"/>
          <w:tab w:val="left" w:pos="5400"/>
        </w:tabs>
        <w:ind w:left="720" w:hanging="810"/>
      </w:pPr>
    </w:p>
    <w:p w14:paraId="2086FF60" w14:textId="77777777" w:rsidR="00DD6721" w:rsidRDefault="00DD6721" w:rsidP="00D611A5">
      <w:pPr>
        <w:widowControl/>
        <w:tabs>
          <w:tab w:val="left" w:pos="0"/>
          <w:tab w:val="left" w:pos="1350"/>
          <w:tab w:val="left" w:pos="2520"/>
          <w:tab w:val="left" w:pos="5400"/>
        </w:tabs>
        <w:ind w:left="720" w:hanging="810"/>
      </w:pPr>
      <w:r>
        <w:tab/>
        <w:t>8.</w:t>
      </w:r>
      <w:r>
        <w:tab/>
        <w:t>Advisor and Examiner, Derrick Neufeld, “Individual Consequences of Telecommuting,” Ivey Business School, defended September 1997.</w:t>
      </w:r>
    </w:p>
    <w:p w14:paraId="75FFDA51" w14:textId="77777777" w:rsidR="00636B7F" w:rsidRDefault="00636B7F" w:rsidP="00D611A5">
      <w:pPr>
        <w:widowControl/>
        <w:tabs>
          <w:tab w:val="left" w:pos="0"/>
          <w:tab w:val="left" w:pos="1350"/>
          <w:tab w:val="left" w:pos="2520"/>
          <w:tab w:val="left" w:pos="5400"/>
        </w:tabs>
        <w:ind w:left="720" w:hanging="810"/>
      </w:pPr>
    </w:p>
    <w:p w14:paraId="73674A76" w14:textId="77777777" w:rsidR="00DD6721" w:rsidRDefault="00DD6721" w:rsidP="00D611A5">
      <w:pPr>
        <w:widowControl/>
        <w:tabs>
          <w:tab w:val="left" w:pos="0"/>
          <w:tab w:val="left" w:pos="1350"/>
          <w:tab w:val="left" w:pos="2520"/>
          <w:tab w:val="left" w:pos="5400"/>
        </w:tabs>
        <w:ind w:left="720" w:hanging="810"/>
      </w:pPr>
      <w:r>
        <w:tab/>
        <w:t>9.</w:t>
      </w:r>
      <w:r>
        <w:tab/>
        <w:t>Advisor</w:t>
      </w:r>
      <w:r w:rsidR="00412E48">
        <w:t xml:space="preserve"> and Examiner</w:t>
      </w:r>
      <w:r>
        <w:t>, Shun Yin Lam, “Uncovering the Multiple Impacts of Retail Promotion and Apparel Store Performance - A Study Based on Shopper Count Data,” defended January 1998.</w:t>
      </w:r>
    </w:p>
    <w:p w14:paraId="5CA08694" w14:textId="77777777" w:rsidR="00636B7F" w:rsidRDefault="00636B7F" w:rsidP="00D611A5">
      <w:pPr>
        <w:widowControl/>
        <w:tabs>
          <w:tab w:val="left" w:pos="0"/>
          <w:tab w:val="left" w:pos="1350"/>
          <w:tab w:val="left" w:pos="2520"/>
          <w:tab w:val="left" w:pos="5400"/>
        </w:tabs>
        <w:ind w:left="720" w:hanging="810"/>
      </w:pPr>
    </w:p>
    <w:p w14:paraId="1557C365" w14:textId="77777777" w:rsidR="00DD6721" w:rsidRDefault="00DD6721" w:rsidP="00D611A5">
      <w:pPr>
        <w:widowControl/>
        <w:tabs>
          <w:tab w:val="left" w:pos="0"/>
          <w:tab w:val="left" w:pos="1350"/>
          <w:tab w:val="left" w:pos="2520"/>
          <w:tab w:val="left" w:pos="5400"/>
        </w:tabs>
        <w:ind w:left="720" w:hanging="810"/>
      </w:pPr>
      <w:r>
        <w:lastRenderedPageBreak/>
        <w:tab/>
        <w:t>10.</w:t>
      </w:r>
      <w:r>
        <w:tab/>
        <w:t>Advisor</w:t>
      </w:r>
      <w:r w:rsidR="00412E48">
        <w:t xml:space="preserve"> and Examiner</w:t>
      </w:r>
      <w:r>
        <w:t>, Nick Bontis, “Managing an Organizational Learning System,” defended January 1999.</w:t>
      </w:r>
    </w:p>
    <w:p w14:paraId="62EFB52F" w14:textId="77777777" w:rsidR="00636B7F" w:rsidRDefault="00636B7F" w:rsidP="00D611A5">
      <w:pPr>
        <w:widowControl/>
        <w:tabs>
          <w:tab w:val="left" w:pos="0"/>
          <w:tab w:val="left" w:pos="1350"/>
          <w:tab w:val="left" w:pos="2520"/>
          <w:tab w:val="left" w:pos="5400"/>
        </w:tabs>
        <w:ind w:left="720" w:hanging="810"/>
      </w:pPr>
    </w:p>
    <w:p w14:paraId="2106AE75" w14:textId="77777777" w:rsidR="00DD6721" w:rsidRDefault="00DD6721" w:rsidP="00C417BE">
      <w:pPr>
        <w:widowControl/>
        <w:numPr>
          <w:ilvl w:val="0"/>
          <w:numId w:val="1"/>
        </w:numPr>
        <w:tabs>
          <w:tab w:val="clear" w:pos="1800"/>
          <w:tab w:val="left" w:pos="0"/>
          <w:tab w:val="left" w:pos="1350"/>
          <w:tab w:val="left" w:pos="2520"/>
          <w:tab w:val="left" w:pos="5400"/>
        </w:tabs>
        <w:ind w:left="720" w:hanging="810"/>
      </w:pPr>
      <w:r>
        <w:t>Advisor and Examiner, Charles Dhanaraj, “Legitimacy and Stability of Japanese Overseas Subsidiaries,” defended April 2000.</w:t>
      </w:r>
    </w:p>
    <w:p w14:paraId="185F84F0" w14:textId="77777777" w:rsidR="00636B7F" w:rsidRDefault="00636B7F" w:rsidP="00D611A5">
      <w:pPr>
        <w:widowControl/>
        <w:tabs>
          <w:tab w:val="left" w:pos="0"/>
          <w:tab w:val="left" w:pos="1350"/>
          <w:tab w:val="left" w:pos="2520"/>
          <w:tab w:val="left" w:pos="5400"/>
        </w:tabs>
        <w:ind w:left="720" w:hanging="810"/>
      </w:pPr>
    </w:p>
    <w:p w14:paraId="237BBB23" w14:textId="77777777" w:rsidR="00DD6721" w:rsidRDefault="00DD6721" w:rsidP="00C417BE">
      <w:pPr>
        <w:widowControl/>
        <w:numPr>
          <w:ilvl w:val="0"/>
          <w:numId w:val="1"/>
        </w:numPr>
        <w:tabs>
          <w:tab w:val="clear" w:pos="1800"/>
          <w:tab w:val="left" w:pos="0"/>
          <w:tab w:val="left" w:pos="1350"/>
          <w:tab w:val="left" w:pos="2520"/>
          <w:tab w:val="left" w:pos="5400"/>
        </w:tabs>
        <w:ind w:left="720" w:hanging="810"/>
      </w:pPr>
      <w:r>
        <w:t>Advisor and Examiner, Azimah Annudin, “Resource Attributes and Joint Venture Performance,” defended June 2000.</w:t>
      </w:r>
    </w:p>
    <w:p w14:paraId="5CC70049" w14:textId="77777777" w:rsidR="00636B7F" w:rsidRDefault="00636B7F" w:rsidP="00D611A5">
      <w:pPr>
        <w:pStyle w:val="ListParagraph"/>
        <w:tabs>
          <w:tab w:val="left" w:pos="0"/>
          <w:tab w:val="left" w:pos="1350"/>
        </w:tabs>
        <w:ind w:hanging="810"/>
      </w:pPr>
    </w:p>
    <w:p w14:paraId="5962D0CD" w14:textId="77777777" w:rsidR="00DD6721" w:rsidRDefault="00DD6721" w:rsidP="00C417BE">
      <w:pPr>
        <w:widowControl/>
        <w:numPr>
          <w:ilvl w:val="0"/>
          <w:numId w:val="1"/>
        </w:numPr>
        <w:tabs>
          <w:tab w:val="clear" w:pos="1800"/>
          <w:tab w:val="left" w:pos="0"/>
          <w:tab w:val="left" w:pos="1350"/>
          <w:tab w:val="left" w:pos="2520"/>
          <w:tab w:val="left" w:pos="5400"/>
        </w:tabs>
        <w:ind w:left="720" w:hanging="810"/>
      </w:pPr>
      <w:r>
        <w:t>Examiner, Angela Downey, “The Status of Worksite Health Promotion in a Canadian Environment: An Examination of the Motivation of Different Management Groups,”</w:t>
      </w:r>
      <w:r>
        <w:rPr>
          <w:sz w:val="20"/>
        </w:rPr>
        <w:t xml:space="preserve"> </w:t>
      </w:r>
      <w:r>
        <w:t>defended September 2000.</w:t>
      </w:r>
    </w:p>
    <w:p w14:paraId="3EF131F9" w14:textId="77777777" w:rsidR="006F4135" w:rsidRDefault="006F4135" w:rsidP="00D611A5">
      <w:pPr>
        <w:widowControl/>
        <w:tabs>
          <w:tab w:val="left" w:pos="0"/>
          <w:tab w:val="left" w:pos="1350"/>
          <w:tab w:val="left" w:pos="2520"/>
          <w:tab w:val="left" w:pos="5400"/>
        </w:tabs>
        <w:ind w:left="720" w:hanging="810"/>
      </w:pPr>
    </w:p>
    <w:p w14:paraId="4616EDB5" w14:textId="77777777" w:rsidR="00DD6721" w:rsidRDefault="00DD6721" w:rsidP="00C417BE">
      <w:pPr>
        <w:widowControl/>
        <w:numPr>
          <w:ilvl w:val="0"/>
          <w:numId w:val="1"/>
        </w:numPr>
        <w:tabs>
          <w:tab w:val="clear" w:pos="1800"/>
          <w:tab w:val="left" w:pos="0"/>
          <w:tab w:val="left" w:pos="1350"/>
          <w:tab w:val="left" w:pos="2520"/>
          <w:tab w:val="left" w:pos="5400"/>
        </w:tabs>
        <w:ind w:left="720" w:hanging="810"/>
      </w:pPr>
      <w:r>
        <w:t>Advisor and Examiner, Anthony Goerzen, “Network Diversity and Multinational Enterprise Performance,” defended June 2001.</w:t>
      </w:r>
    </w:p>
    <w:p w14:paraId="78AA00D5" w14:textId="77777777" w:rsidR="00636B7F" w:rsidRDefault="00636B7F" w:rsidP="00D611A5">
      <w:pPr>
        <w:widowControl/>
        <w:tabs>
          <w:tab w:val="left" w:pos="0"/>
          <w:tab w:val="left" w:pos="1350"/>
          <w:tab w:val="left" w:pos="2520"/>
          <w:tab w:val="left" w:pos="5400"/>
        </w:tabs>
        <w:ind w:left="720" w:hanging="810"/>
      </w:pPr>
    </w:p>
    <w:p w14:paraId="2CEEE18B" w14:textId="77777777" w:rsidR="00DD6721" w:rsidRDefault="00DD6721" w:rsidP="00C417BE">
      <w:pPr>
        <w:widowControl/>
        <w:numPr>
          <w:ilvl w:val="0"/>
          <w:numId w:val="1"/>
        </w:numPr>
        <w:tabs>
          <w:tab w:val="clear" w:pos="1800"/>
          <w:tab w:val="left" w:pos="0"/>
          <w:tab w:val="left" w:pos="1350"/>
          <w:tab w:val="left" w:pos="2520"/>
          <w:tab w:val="left" w:pos="5400"/>
        </w:tabs>
        <w:ind w:left="720" w:hanging="810"/>
      </w:pPr>
      <w:r>
        <w:t>Advisor and Examiner, Adwait Khare, “Habit Regimes in Consumption,” defended March 2003.</w:t>
      </w:r>
    </w:p>
    <w:p w14:paraId="634F5634" w14:textId="77777777" w:rsidR="00636B7F" w:rsidRDefault="00636B7F" w:rsidP="00D611A5">
      <w:pPr>
        <w:pStyle w:val="ListParagraph"/>
        <w:tabs>
          <w:tab w:val="left" w:pos="0"/>
          <w:tab w:val="left" w:pos="1350"/>
        </w:tabs>
        <w:ind w:hanging="810"/>
      </w:pPr>
    </w:p>
    <w:p w14:paraId="75AAF862" w14:textId="77777777" w:rsidR="00DD6721" w:rsidRDefault="00DD6721" w:rsidP="00C417BE">
      <w:pPr>
        <w:widowControl/>
        <w:numPr>
          <w:ilvl w:val="0"/>
          <w:numId w:val="1"/>
        </w:numPr>
        <w:tabs>
          <w:tab w:val="clear" w:pos="1800"/>
          <w:tab w:val="left" w:pos="0"/>
          <w:tab w:val="left" w:pos="1350"/>
          <w:tab w:val="left" w:pos="2520"/>
          <w:tab w:val="left" w:pos="5400"/>
        </w:tabs>
        <w:ind w:left="720" w:hanging="810"/>
      </w:pPr>
      <w:r>
        <w:t>Advisor and Examiner, Lei (Larry) Shi, “Firm Capabilities, Timing of Internet Adoption and Performance,” defended April 2003.</w:t>
      </w:r>
    </w:p>
    <w:p w14:paraId="3B07AC3B" w14:textId="77777777" w:rsidR="00636B7F" w:rsidRDefault="00636B7F" w:rsidP="00D611A5">
      <w:pPr>
        <w:widowControl/>
        <w:tabs>
          <w:tab w:val="left" w:pos="0"/>
          <w:tab w:val="left" w:pos="1350"/>
          <w:tab w:val="left" w:pos="2520"/>
          <w:tab w:val="left" w:pos="5400"/>
        </w:tabs>
        <w:ind w:left="720" w:hanging="810"/>
      </w:pPr>
    </w:p>
    <w:p w14:paraId="30672B2D" w14:textId="77777777" w:rsidR="00DD6721" w:rsidRDefault="00DD6721" w:rsidP="00D611A5">
      <w:pPr>
        <w:widowControl/>
        <w:tabs>
          <w:tab w:val="left" w:pos="0"/>
          <w:tab w:val="left" w:pos="1350"/>
          <w:tab w:val="left" w:pos="2520"/>
          <w:tab w:val="left" w:pos="5400"/>
        </w:tabs>
        <w:ind w:left="720" w:hanging="810"/>
      </w:pPr>
      <w:r>
        <w:tab/>
        <w:t>17</w:t>
      </w:r>
      <w:r w:rsidR="00F62B30">
        <w:t>.</w:t>
      </w:r>
      <w:r>
        <w:tab/>
        <w:t>Advisor and Examiner, William Lekse, “Managers’ Knowledge Exposure: learning of Technology,” defended May 2003.</w:t>
      </w:r>
    </w:p>
    <w:p w14:paraId="00F02BBA" w14:textId="77777777" w:rsidR="00636B7F" w:rsidRDefault="00636B7F" w:rsidP="00D611A5">
      <w:pPr>
        <w:widowControl/>
        <w:tabs>
          <w:tab w:val="left" w:pos="0"/>
          <w:tab w:val="left" w:pos="1350"/>
          <w:tab w:val="left" w:pos="2520"/>
          <w:tab w:val="left" w:pos="5400"/>
        </w:tabs>
        <w:ind w:left="720" w:hanging="810"/>
      </w:pPr>
    </w:p>
    <w:p w14:paraId="18CA31E6" w14:textId="77777777" w:rsidR="003D3995" w:rsidRDefault="003D3995" w:rsidP="00D611A5">
      <w:pPr>
        <w:widowControl/>
        <w:tabs>
          <w:tab w:val="left" w:pos="0"/>
          <w:tab w:val="left" w:pos="1350"/>
          <w:tab w:val="left" w:pos="2520"/>
          <w:tab w:val="left" w:pos="5400"/>
        </w:tabs>
        <w:ind w:left="720" w:hanging="810"/>
      </w:pPr>
      <w:r>
        <w:tab/>
        <w:t>18.</w:t>
      </w:r>
      <w:r>
        <w:tab/>
        <w:t>Advisor and Examiner, Nitika Garg, “The Role of Affect in Judgment and Decision Making,” defended May 2004.</w:t>
      </w:r>
    </w:p>
    <w:p w14:paraId="1FE9084B" w14:textId="77777777" w:rsidR="00636B7F" w:rsidRDefault="00636B7F" w:rsidP="00D611A5">
      <w:pPr>
        <w:widowControl/>
        <w:tabs>
          <w:tab w:val="left" w:pos="0"/>
          <w:tab w:val="left" w:pos="1350"/>
          <w:tab w:val="left" w:pos="2520"/>
          <w:tab w:val="left" w:pos="5400"/>
        </w:tabs>
        <w:ind w:left="720" w:hanging="810"/>
      </w:pPr>
    </w:p>
    <w:p w14:paraId="49EFEC04" w14:textId="77777777" w:rsidR="0048196C" w:rsidRDefault="0048196C" w:rsidP="00D611A5">
      <w:pPr>
        <w:widowControl/>
        <w:tabs>
          <w:tab w:val="left" w:pos="0"/>
          <w:tab w:val="left" w:pos="1350"/>
          <w:tab w:val="left" w:pos="2520"/>
          <w:tab w:val="left" w:pos="5400"/>
        </w:tabs>
        <w:ind w:left="720" w:hanging="810"/>
      </w:pPr>
      <w:r>
        <w:tab/>
        <w:t>19.</w:t>
      </w:r>
      <w:r>
        <w:tab/>
        <w:t>Advisor and Examiner, Feisal Murshed, “Resource Configuration and Value Creation Following Mergers and Acquisitions,” defended July 2005.</w:t>
      </w:r>
    </w:p>
    <w:p w14:paraId="143E3195" w14:textId="77777777" w:rsidR="00636B7F" w:rsidRDefault="00636B7F" w:rsidP="00D611A5">
      <w:pPr>
        <w:widowControl/>
        <w:tabs>
          <w:tab w:val="left" w:pos="-2880"/>
          <w:tab w:val="left" w:pos="0"/>
          <w:tab w:val="left" w:pos="1350"/>
          <w:tab w:val="left" w:pos="2520"/>
          <w:tab w:val="left" w:pos="5400"/>
        </w:tabs>
        <w:ind w:left="720" w:hanging="810"/>
      </w:pPr>
    </w:p>
    <w:p w14:paraId="3100CDF0" w14:textId="77777777" w:rsidR="00FE2032" w:rsidRDefault="0048196C" w:rsidP="00D611A5">
      <w:pPr>
        <w:widowControl/>
        <w:tabs>
          <w:tab w:val="left" w:pos="-2880"/>
          <w:tab w:val="left" w:pos="0"/>
          <w:tab w:val="left" w:pos="1350"/>
          <w:tab w:val="left" w:pos="2520"/>
          <w:tab w:val="left" w:pos="5400"/>
        </w:tabs>
        <w:ind w:left="720" w:hanging="810"/>
      </w:pPr>
      <w:r>
        <w:t>20</w:t>
      </w:r>
      <w:r w:rsidR="00DD6721">
        <w:t>.</w:t>
      </w:r>
      <w:r w:rsidR="00DD6721">
        <w:tab/>
      </w:r>
      <w:r w:rsidR="00D429BF">
        <w:t>Advisor and Examiner, Gergana Yordano</w:t>
      </w:r>
      <w:r w:rsidR="00C403C8">
        <w:t xml:space="preserve">va, “Essays on Self-Regulation </w:t>
      </w:r>
      <w:r w:rsidR="00D429BF">
        <w:t>and EPO,” defended July 2006.</w:t>
      </w:r>
    </w:p>
    <w:p w14:paraId="06E93B7F" w14:textId="77777777" w:rsidR="00636B7F" w:rsidRDefault="00636B7F" w:rsidP="00D611A5">
      <w:pPr>
        <w:widowControl/>
        <w:tabs>
          <w:tab w:val="left" w:pos="-2880"/>
          <w:tab w:val="left" w:pos="0"/>
          <w:tab w:val="left" w:pos="1350"/>
          <w:tab w:val="left" w:pos="2520"/>
          <w:tab w:val="left" w:pos="5400"/>
        </w:tabs>
        <w:ind w:left="720" w:hanging="810"/>
      </w:pPr>
    </w:p>
    <w:p w14:paraId="3C9C194E" w14:textId="77777777" w:rsidR="00865082" w:rsidRDefault="00D429BF" w:rsidP="00D611A5">
      <w:pPr>
        <w:widowControl/>
        <w:tabs>
          <w:tab w:val="left" w:pos="-2880"/>
          <w:tab w:val="left" w:pos="0"/>
          <w:tab w:val="left" w:pos="1350"/>
          <w:tab w:val="left" w:pos="2520"/>
          <w:tab w:val="left" w:pos="5400"/>
        </w:tabs>
        <w:ind w:left="720" w:hanging="810"/>
      </w:pPr>
      <w:r>
        <w:t>21.</w:t>
      </w:r>
      <w:r>
        <w:tab/>
      </w:r>
      <w:r w:rsidR="00865082">
        <w:t>Advisor and Examiner, Brenda Ghitulescu, “Shaping Tasks and Relationships at Work: Examining the Antecedents and Consequences of Employee Job Crafting,” defended November 2006.</w:t>
      </w:r>
    </w:p>
    <w:p w14:paraId="4B839895" w14:textId="77777777" w:rsidR="00636B7F" w:rsidRDefault="00636B7F" w:rsidP="00D611A5">
      <w:pPr>
        <w:widowControl/>
        <w:tabs>
          <w:tab w:val="left" w:pos="-2880"/>
          <w:tab w:val="left" w:pos="0"/>
          <w:tab w:val="left" w:pos="1350"/>
          <w:tab w:val="left" w:pos="2520"/>
          <w:tab w:val="left" w:pos="5400"/>
        </w:tabs>
        <w:ind w:left="720" w:hanging="810"/>
      </w:pPr>
    </w:p>
    <w:p w14:paraId="12815E67" w14:textId="77777777" w:rsidR="009475B5" w:rsidRDefault="009475B5" w:rsidP="00D611A5">
      <w:pPr>
        <w:widowControl/>
        <w:tabs>
          <w:tab w:val="left" w:pos="-2880"/>
          <w:tab w:val="left" w:pos="0"/>
          <w:tab w:val="left" w:pos="1350"/>
          <w:tab w:val="left" w:pos="2520"/>
          <w:tab w:val="left" w:pos="5400"/>
        </w:tabs>
        <w:ind w:left="720" w:hanging="810"/>
      </w:pPr>
      <w:r>
        <w:t>22.</w:t>
      </w:r>
      <w:r>
        <w:tab/>
        <w:t>Advisor and Examiner, Enrique Mu, “</w:t>
      </w:r>
      <w:r w:rsidRPr="009475B5">
        <w:rPr>
          <w:snapToGrid/>
          <w:color w:val="000000"/>
          <w:szCs w:val="24"/>
        </w:rPr>
        <w:t>The Role of Scanning, Evaluation, and Mindfulness in the Assimilation of Information Technology: The Case of Enterprise Resource Planning (ERP) Systems</w:t>
      </w:r>
      <w:r>
        <w:rPr>
          <w:snapToGrid/>
          <w:color w:val="000000"/>
          <w:szCs w:val="24"/>
        </w:rPr>
        <w:t>,” January 2007.</w:t>
      </w:r>
    </w:p>
    <w:p w14:paraId="080F59D5" w14:textId="77777777" w:rsidR="00636B7F" w:rsidRDefault="00636B7F" w:rsidP="00D611A5">
      <w:pPr>
        <w:widowControl/>
        <w:tabs>
          <w:tab w:val="left" w:pos="-2880"/>
          <w:tab w:val="left" w:pos="0"/>
          <w:tab w:val="left" w:pos="1350"/>
          <w:tab w:val="left" w:pos="2520"/>
          <w:tab w:val="left" w:pos="5400"/>
        </w:tabs>
        <w:ind w:left="720" w:hanging="810"/>
      </w:pPr>
    </w:p>
    <w:p w14:paraId="4FF5EDA3" w14:textId="77777777" w:rsidR="00865082" w:rsidRDefault="00865082" w:rsidP="00D611A5">
      <w:pPr>
        <w:widowControl/>
        <w:tabs>
          <w:tab w:val="left" w:pos="-2880"/>
          <w:tab w:val="left" w:pos="0"/>
          <w:tab w:val="left" w:pos="1350"/>
          <w:tab w:val="left" w:pos="2520"/>
          <w:tab w:val="left" w:pos="5400"/>
        </w:tabs>
        <w:ind w:left="720" w:hanging="810"/>
        <w:rPr>
          <w:snapToGrid/>
          <w:color w:val="000000"/>
          <w:szCs w:val="24"/>
        </w:rPr>
      </w:pPr>
      <w:r>
        <w:t>2</w:t>
      </w:r>
      <w:r w:rsidR="009475B5">
        <w:t>3</w:t>
      </w:r>
      <w:r>
        <w:t>.</w:t>
      </w:r>
      <w:r>
        <w:tab/>
        <w:t>Advisor and Examiner, Turanay Caner, “</w:t>
      </w:r>
      <w:r>
        <w:rPr>
          <w:snapToGrid/>
          <w:color w:val="000000"/>
          <w:szCs w:val="24"/>
        </w:rPr>
        <w:t>Geographical Clusters, Alliance Networks, and Innovation in the US Biopharmaceutical Industry,” defended February 2007.</w:t>
      </w:r>
    </w:p>
    <w:p w14:paraId="28AA54F7" w14:textId="77777777" w:rsidR="00457E58" w:rsidRDefault="00457E58" w:rsidP="00D611A5">
      <w:pPr>
        <w:widowControl/>
        <w:tabs>
          <w:tab w:val="left" w:pos="-2880"/>
          <w:tab w:val="left" w:pos="0"/>
          <w:tab w:val="left" w:pos="1350"/>
          <w:tab w:val="left" w:pos="2520"/>
          <w:tab w:val="left" w:pos="5400"/>
        </w:tabs>
        <w:ind w:left="720" w:hanging="810"/>
        <w:rPr>
          <w:snapToGrid/>
          <w:color w:val="000000"/>
          <w:szCs w:val="24"/>
        </w:rPr>
      </w:pPr>
    </w:p>
    <w:p w14:paraId="298A5DE6" w14:textId="77777777" w:rsidR="00457E58" w:rsidRDefault="00457E58" w:rsidP="00C417BE">
      <w:pPr>
        <w:widowControl/>
        <w:numPr>
          <w:ilvl w:val="0"/>
          <w:numId w:val="5"/>
        </w:numPr>
        <w:tabs>
          <w:tab w:val="clear" w:pos="1800"/>
          <w:tab w:val="left" w:pos="-2880"/>
          <w:tab w:val="left" w:pos="0"/>
          <w:tab w:val="left" w:pos="1350"/>
          <w:tab w:val="left" w:pos="2520"/>
          <w:tab w:val="left" w:pos="5400"/>
        </w:tabs>
        <w:ind w:left="720" w:hanging="810"/>
        <w:rPr>
          <w:snapToGrid/>
          <w:color w:val="000000"/>
          <w:szCs w:val="24"/>
        </w:rPr>
      </w:pPr>
      <w:r>
        <w:rPr>
          <w:snapToGrid/>
          <w:color w:val="000000"/>
          <w:szCs w:val="24"/>
        </w:rPr>
        <w:lastRenderedPageBreak/>
        <w:t xml:space="preserve">Advisor and Examiner, John Lipinski, </w:t>
      </w:r>
      <w:r w:rsidR="00BF0B9C">
        <w:rPr>
          <w:snapToGrid/>
          <w:color w:val="000000"/>
          <w:szCs w:val="24"/>
        </w:rPr>
        <w:t>“</w:t>
      </w:r>
      <w:r w:rsidR="00BF0B9C">
        <w:t xml:space="preserve">The Influence of an Entrepreneur’s Background on their Methods of Building a Team,” </w:t>
      </w:r>
      <w:r>
        <w:rPr>
          <w:snapToGrid/>
          <w:color w:val="000000"/>
          <w:szCs w:val="24"/>
        </w:rPr>
        <w:t>defended July 2007.</w:t>
      </w:r>
    </w:p>
    <w:p w14:paraId="3C41160C" w14:textId="77777777" w:rsidR="00457E58" w:rsidRDefault="00457E58" w:rsidP="00D611A5">
      <w:pPr>
        <w:widowControl/>
        <w:tabs>
          <w:tab w:val="left" w:pos="-2880"/>
          <w:tab w:val="left" w:pos="0"/>
          <w:tab w:val="left" w:pos="1350"/>
          <w:tab w:val="left" w:pos="2520"/>
          <w:tab w:val="left" w:pos="5400"/>
        </w:tabs>
        <w:ind w:left="720" w:hanging="810"/>
        <w:rPr>
          <w:snapToGrid/>
          <w:color w:val="000000"/>
          <w:szCs w:val="24"/>
        </w:rPr>
      </w:pPr>
    </w:p>
    <w:p w14:paraId="27F7ADDE" w14:textId="77777777" w:rsidR="00457E58" w:rsidRDefault="00457E58" w:rsidP="00C417BE">
      <w:pPr>
        <w:widowControl/>
        <w:numPr>
          <w:ilvl w:val="0"/>
          <w:numId w:val="5"/>
        </w:numPr>
        <w:tabs>
          <w:tab w:val="clear" w:pos="1800"/>
          <w:tab w:val="left" w:pos="-2880"/>
          <w:tab w:val="left" w:pos="0"/>
          <w:tab w:val="left" w:pos="1350"/>
          <w:tab w:val="left" w:pos="2520"/>
          <w:tab w:val="left" w:pos="5400"/>
        </w:tabs>
        <w:ind w:left="720" w:hanging="810"/>
        <w:rPr>
          <w:snapToGrid/>
          <w:color w:val="000000"/>
          <w:szCs w:val="24"/>
        </w:rPr>
      </w:pPr>
      <w:r>
        <w:rPr>
          <w:snapToGrid/>
          <w:color w:val="000000"/>
          <w:szCs w:val="24"/>
        </w:rPr>
        <w:t xml:space="preserve">Advisor and Examiner, Adele Queiroz, </w:t>
      </w:r>
      <w:r w:rsidR="001A5962">
        <w:rPr>
          <w:snapToGrid/>
          <w:color w:val="000000"/>
          <w:szCs w:val="24"/>
        </w:rPr>
        <w:t xml:space="preserve">“Motivations for Use of Organizational Social Practices: Commitment, Calculation, Conformance, and Caring,” </w:t>
      </w:r>
      <w:r>
        <w:rPr>
          <w:snapToGrid/>
          <w:color w:val="000000"/>
          <w:szCs w:val="24"/>
        </w:rPr>
        <w:t>defended July 2007.</w:t>
      </w:r>
    </w:p>
    <w:p w14:paraId="63D5D984" w14:textId="77777777" w:rsidR="00457E58" w:rsidRDefault="00457E58" w:rsidP="00D611A5">
      <w:pPr>
        <w:widowControl/>
        <w:tabs>
          <w:tab w:val="left" w:pos="-2880"/>
          <w:tab w:val="left" w:pos="0"/>
          <w:tab w:val="left" w:pos="1350"/>
          <w:tab w:val="left" w:pos="2520"/>
          <w:tab w:val="left" w:pos="5400"/>
        </w:tabs>
        <w:ind w:left="720" w:hanging="810"/>
        <w:rPr>
          <w:snapToGrid/>
          <w:color w:val="000000"/>
          <w:szCs w:val="24"/>
        </w:rPr>
      </w:pPr>
    </w:p>
    <w:p w14:paraId="1E067BD1" w14:textId="77777777" w:rsidR="00457E58" w:rsidRDefault="00D42FE3" w:rsidP="00C417BE">
      <w:pPr>
        <w:widowControl/>
        <w:numPr>
          <w:ilvl w:val="0"/>
          <w:numId w:val="5"/>
        </w:numPr>
        <w:tabs>
          <w:tab w:val="clear" w:pos="1800"/>
          <w:tab w:val="left" w:pos="-2880"/>
          <w:tab w:val="left" w:pos="0"/>
          <w:tab w:val="left" w:pos="1350"/>
          <w:tab w:val="left" w:pos="2520"/>
          <w:tab w:val="left" w:pos="5400"/>
        </w:tabs>
        <w:ind w:left="720" w:hanging="810"/>
        <w:rPr>
          <w:snapToGrid/>
          <w:color w:val="000000"/>
          <w:szCs w:val="24"/>
        </w:rPr>
      </w:pPr>
      <w:r>
        <w:rPr>
          <w:snapToGrid/>
          <w:color w:val="000000"/>
          <w:szCs w:val="24"/>
        </w:rPr>
        <w:t>Dissertation</w:t>
      </w:r>
      <w:r w:rsidR="00457E58">
        <w:rPr>
          <w:snapToGrid/>
          <w:color w:val="000000"/>
          <w:szCs w:val="24"/>
        </w:rPr>
        <w:t xml:space="preserve"> Chair, Matthew Sarkees, </w:t>
      </w:r>
      <w:r w:rsidR="00172092">
        <w:rPr>
          <w:snapToGrid/>
          <w:color w:val="000000"/>
          <w:szCs w:val="24"/>
        </w:rPr>
        <w:t xml:space="preserve">“Exploitation Versus Exploration: Getting the Mix Right,” </w:t>
      </w:r>
      <w:r w:rsidR="00457E58">
        <w:rPr>
          <w:snapToGrid/>
          <w:color w:val="000000"/>
          <w:szCs w:val="24"/>
        </w:rPr>
        <w:t>defended July 2007.</w:t>
      </w:r>
    </w:p>
    <w:p w14:paraId="79C8B2C0" w14:textId="77777777" w:rsidR="00FA3202" w:rsidRDefault="00FA3202" w:rsidP="00D611A5">
      <w:pPr>
        <w:widowControl/>
        <w:tabs>
          <w:tab w:val="left" w:pos="-2880"/>
          <w:tab w:val="left" w:pos="0"/>
          <w:tab w:val="left" w:pos="1350"/>
          <w:tab w:val="left" w:pos="2520"/>
          <w:tab w:val="left" w:pos="5400"/>
        </w:tabs>
        <w:ind w:left="720" w:hanging="810"/>
        <w:rPr>
          <w:snapToGrid/>
          <w:color w:val="000000"/>
          <w:szCs w:val="24"/>
        </w:rPr>
      </w:pPr>
    </w:p>
    <w:p w14:paraId="237E67F0" w14:textId="77777777" w:rsidR="00FA3202" w:rsidRDefault="00FA3202" w:rsidP="00C417BE">
      <w:pPr>
        <w:widowControl/>
        <w:numPr>
          <w:ilvl w:val="0"/>
          <w:numId w:val="5"/>
        </w:numPr>
        <w:tabs>
          <w:tab w:val="clear" w:pos="1800"/>
          <w:tab w:val="left" w:pos="-2880"/>
          <w:tab w:val="left" w:pos="0"/>
          <w:tab w:val="left" w:pos="1350"/>
          <w:tab w:val="left" w:pos="2520"/>
          <w:tab w:val="left" w:pos="5400"/>
        </w:tabs>
        <w:ind w:left="720" w:hanging="810"/>
        <w:rPr>
          <w:snapToGrid/>
          <w:color w:val="000000"/>
          <w:szCs w:val="24"/>
        </w:rPr>
      </w:pPr>
      <w:r>
        <w:rPr>
          <w:snapToGrid/>
          <w:color w:val="000000"/>
          <w:szCs w:val="24"/>
        </w:rPr>
        <w:t xml:space="preserve">Advisor and Examiner, Weilei (“Stone”) Shi, </w:t>
      </w:r>
      <w:r w:rsidR="001A5962">
        <w:rPr>
          <w:snapToGrid/>
          <w:color w:val="000000"/>
          <w:szCs w:val="24"/>
        </w:rPr>
        <w:t xml:space="preserve">“Variability and Synchronization of M&amp;A and Alliance Behavior: An Entrainment View,” </w:t>
      </w:r>
      <w:r>
        <w:rPr>
          <w:snapToGrid/>
          <w:color w:val="000000"/>
          <w:szCs w:val="24"/>
        </w:rPr>
        <w:t>defended May 2008.</w:t>
      </w:r>
    </w:p>
    <w:p w14:paraId="43662327" w14:textId="77777777" w:rsidR="00A835ED" w:rsidRDefault="00A835ED" w:rsidP="00D611A5">
      <w:pPr>
        <w:widowControl/>
        <w:tabs>
          <w:tab w:val="left" w:pos="-2880"/>
          <w:tab w:val="left" w:pos="0"/>
          <w:tab w:val="left" w:pos="1350"/>
          <w:tab w:val="left" w:pos="2520"/>
          <w:tab w:val="left" w:pos="5400"/>
        </w:tabs>
        <w:ind w:left="720" w:hanging="810"/>
        <w:rPr>
          <w:snapToGrid/>
          <w:color w:val="000000"/>
          <w:szCs w:val="24"/>
        </w:rPr>
      </w:pPr>
    </w:p>
    <w:p w14:paraId="405F5527" w14:textId="77777777" w:rsidR="00A835ED" w:rsidRDefault="00A835ED" w:rsidP="00C417BE">
      <w:pPr>
        <w:widowControl/>
        <w:numPr>
          <w:ilvl w:val="0"/>
          <w:numId w:val="5"/>
        </w:numPr>
        <w:tabs>
          <w:tab w:val="clear" w:pos="1800"/>
          <w:tab w:val="left" w:pos="-2880"/>
          <w:tab w:val="left" w:pos="0"/>
          <w:tab w:val="left" w:pos="1350"/>
          <w:tab w:val="left" w:pos="2520"/>
          <w:tab w:val="left" w:pos="5400"/>
        </w:tabs>
        <w:ind w:left="720" w:hanging="810"/>
        <w:rPr>
          <w:snapToGrid/>
          <w:color w:val="000000"/>
          <w:szCs w:val="24"/>
        </w:rPr>
      </w:pPr>
      <w:r>
        <w:rPr>
          <w:snapToGrid/>
          <w:color w:val="000000"/>
          <w:szCs w:val="24"/>
        </w:rPr>
        <w:t>Advisor and Examiner, Mark Haney, “Control of Information Systems Development: Investigating the Relationship Between Control and Performance,” defended July 2009.</w:t>
      </w:r>
    </w:p>
    <w:p w14:paraId="245285AC" w14:textId="77777777" w:rsidR="00A835ED" w:rsidRDefault="00A835ED" w:rsidP="00D611A5">
      <w:pPr>
        <w:widowControl/>
        <w:tabs>
          <w:tab w:val="left" w:pos="-2880"/>
          <w:tab w:val="left" w:pos="0"/>
          <w:tab w:val="left" w:pos="1350"/>
          <w:tab w:val="left" w:pos="2520"/>
          <w:tab w:val="left" w:pos="5400"/>
        </w:tabs>
        <w:ind w:left="720" w:hanging="810"/>
        <w:rPr>
          <w:snapToGrid/>
          <w:color w:val="000000"/>
          <w:szCs w:val="24"/>
        </w:rPr>
      </w:pPr>
    </w:p>
    <w:p w14:paraId="0CDEDC6C" w14:textId="77777777" w:rsidR="00A835ED" w:rsidRDefault="00A835ED" w:rsidP="00C417BE">
      <w:pPr>
        <w:widowControl/>
        <w:numPr>
          <w:ilvl w:val="0"/>
          <w:numId w:val="5"/>
        </w:numPr>
        <w:tabs>
          <w:tab w:val="clear" w:pos="1800"/>
          <w:tab w:val="left" w:pos="-2880"/>
          <w:tab w:val="left" w:pos="0"/>
          <w:tab w:val="left" w:pos="1350"/>
          <w:tab w:val="left" w:pos="2520"/>
          <w:tab w:val="left" w:pos="5400"/>
        </w:tabs>
        <w:ind w:left="720" w:hanging="810"/>
        <w:rPr>
          <w:snapToGrid/>
          <w:color w:val="000000"/>
          <w:szCs w:val="24"/>
        </w:rPr>
      </w:pPr>
      <w:r>
        <w:rPr>
          <w:snapToGrid/>
          <w:color w:val="000000"/>
          <w:szCs w:val="24"/>
        </w:rPr>
        <w:t xml:space="preserve">Advisor and Examiner, Ting-ting (Rachel) Chung, </w:t>
      </w:r>
      <w:r w:rsidR="00900C5C">
        <w:rPr>
          <w:snapToGrid/>
          <w:color w:val="000000"/>
          <w:szCs w:val="24"/>
        </w:rPr>
        <w:t>“</w:t>
      </w:r>
      <w:r>
        <w:rPr>
          <w:snapToGrid/>
          <w:color w:val="000000"/>
          <w:szCs w:val="24"/>
        </w:rPr>
        <w:t>Knowledge Management Systems: The Role of Organizational Justice in Linking Contribution, Refinement and Use,” defended August 2009.</w:t>
      </w:r>
    </w:p>
    <w:p w14:paraId="5CBAD2E8" w14:textId="77777777" w:rsidR="00900C5C" w:rsidRDefault="00900C5C" w:rsidP="00D611A5">
      <w:pPr>
        <w:widowControl/>
        <w:tabs>
          <w:tab w:val="left" w:pos="-2880"/>
          <w:tab w:val="left" w:pos="0"/>
          <w:tab w:val="left" w:pos="1350"/>
          <w:tab w:val="left" w:pos="2520"/>
          <w:tab w:val="left" w:pos="5400"/>
        </w:tabs>
        <w:ind w:left="720" w:hanging="810"/>
        <w:rPr>
          <w:snapToGrid/>
          <w:color w:val="000000"/>
          <w:szCs w:val="24"/>
        </w:rPr>
      </w:pPr>
    </w:p>
    <w:p w14:paraId="0639E68D" w14:textId="77777777" w:rsidR="00900C5C" w:rsidRDefault="00900C5C" w:rsidP="00C417BE">
      <w:pPr>
        <w:widowControl/>
        <w:numPr>
          <w:ilvl w:val="0"/>
          <w:numId w:val="5"/>
        </w:numPr>
        <w:tabs>
          <w:tab w:val="clear" w:pos="1800"/>
          <w:tab w:val="left" w:pos="-2880"/>
          <w:tab w:val="left" w:pos="0"/>
          <w:tab w:val="left" w:pos="1350"/>
          <w:tab w:val="left" w:pos="2520"/>
          <w:tab w:val="left" w:pos="5400"/>
        </w:tabs>
        <w:ind w:left="720" w:hanging="810"/>
        <w:rPr>
          <w:snapToGrid/>
          <w:color w:val="000000"/>
          <w:szCs w:val="24"/>
        </w:rPr>
      </w:pPr>
      <w:r>
        <w:rPr>
          <w:snapToGrid/>
          <w:color w:val="000000"/>
          <w:szCs w:val="24"/>
        </w:rPr>
        <w:t xml:space="preserve">Advisor and Examiner, Karen Stilley, </w:t>
      </w:r>
      <w:r w:rsidR="00412E48">
        <w:rPr>
          <w:snapToGrid/>
          <w:color w:val="000000"/>
          <w:szCs w:val="24"/>
        </w:rPr>
        <w:t xml:space="preserve">“The Role of In-Store Slack and Mental Budgets in Shopper Marketing,” </w:t>
      </w:r>
      <w:r>
        <w:rPr>
          <w:snapToGrid/>
          <w:color w:val="000000"/>
          <w:szCs w:val="24"/>
        </w:rPr>
        <w:t>defended December 2009.</w:t>
      </w:r>
    </w:p>
    <w:p w14:paraId="764E61A5" w14:textId="77777777" w:rsidR="008A08BA" w:rsidRDefault="008A08BA" w:rsidP="00D611A5">
      <w:pPr>
        <w:widowControl/>
        <w:tabs>
          <w:tab w:val="left" w:pos="-2880"/>
          <w:tab w:val="left" w:pos="0"/>
          <w:tab w:val="left" w:pos="1350"/>
          <w:tab w:val="left" w:pos="2520"/>
          <w:tab w:val="left" w:pos="5400"/>
        </w:tabs>
        <w:ind w:left="720" w:hanging="810"/>
        <w:rPr>
          <w:snapToGrid/>
          <w:color w:val="000000"/>
          <w:szCs w:val="24"/>
        </w:rPr>
      </w:pPr>
    </w:p>
    <w:p w14:paraId="38050083" w14:textId="77777777" w:rsidR="008A08BA" w:rsidRDefault="008A08BA" w:rsidP="00C417BE">
      <w:pPr>
        <w:widowControl/>
        <w:numPr>
          <w:ilvl w:val="0"/>
          <w:numId w:val="5"/>
        </w:numPr>
        <w:tabs>
          <w:tab w:val="clear" w:pos="1800"/>
          <w:tab w:val="left" w:pos="-2880"/>
          <w:tab w:val="left" w:pos="0"/>
          <w:tab w:val="left" w:pos="1350"/>
          <w:tab w:val="left" w:pos="2520"/>
          <w:tab w:val="left" w:pos="5400"/>
        </w:tabs>
        <w:ind w:left="720" w:hanging="810"/>
        <w:rPr>
          <w:snapToGrid/>
          <w:color w:val="000000"/>
          <w:szCs w:val="24"/>
        </w:rPr>
      </w:pPr>
      <w:r>
        <w:rPr>
          <w:snapToGrid/>
          <w:color w:val="000000"/>
          <w:szCs w:val="24"/>
        </w:rPr>
        <w:t>Advisor and Examiner, Greg Moody, “</w:t>
      </w:r>
      <w:r w:rsidR="001704F2" w:rsidRPr="001704F2">
        <w:rPr>
          <w:snapToGrid/>
          <w:color w:val="000000"/>
          <w:szCs w:val="24"/>
        </w:rPr>
        <w:t>The Roles of Online Trust and Distrust on Pre-Purchase Ambivalence</w:t>
      </w:r>
      <w:r>
        <w:rPr>
          <w:snapToGrid/>
          <w:color w:val="000000"/>
          <w:szCs w:val="24"/>
        </w:rPr>
        <w:t xml:space="preserve">,” defended </w:t>
      </w:r>
      <w:r w:rsidR="001704F2">
        <w:rPr>
          <w:snapToGrid/>
          <w:color w:val="000000"/>
          <w:szCs w:val="24"/>
        </w:rPr>
        <w:t>December 2010</w:t>
      </w:r>
      <w:r>
        <w:rPr>
          <w:snapToGrid/>
          <w:color w:val="000000"/>
          <w:szCs w:val="24"/>
        </w:rPr>
        <w:t>.</w:t>
      </w:r>
    </w:p>
    <w:p w14:paraId="32F167F3" w14:textId="77777777" w:rsidR="001704F2" w:rsidRDefault="001704F2" w:rsidP="00D611A5">
      <w:pPr>
        <w:widowControl/>
        <w:tabs>
          <w:tab w:val="left" w:pos="-2880"/>
          <w:tab w:val="left" w:pos="0"/>
          <w:tab w:val="left" w:pos="1350"/>
          <w:tab w:val="left" w:pos="2520"/>
          <w:tab w:val="left" w:pos="5400"/>
        </w:tabs>
        <w:ind w:left="720" w:hanging="810"/>
        <w:rPr>
          <w:snapToGrid/>
          <w:color w:val="000000"/>
          <w:szCs w:val="24"/>
        </w:rPr>
      </w:pPr>
    </w:p>
    <w:p w14:paraId="722D9E41" w14:textId="77777777" w:rsidR="008A08BA" w:rsidRDefault="008A08BA" w:rsidP="00C417BE">
      <w:pPr>
        <w:widowControl/>
        <w:numPr>
          <w:ilvl w:val="0"/>
          <w:numId w:val="5"/>
        </w:numPr>
        <w:tabs>
          <w:tab w:val="clear" w:pos="1800"/>
          <w:tab w:val="left" w:pos="-2880"/>
          <w:tab w:val="left" w:pos="0"/>
          <w:tab w:val="left" w:pos="1350"/>
          <w:tab w:val="left" w:pos="2520"/>
          <w:tab w:val="left" w:pos="5400"/>
        </w:tabs>
        <w:ind w:left="720" w:hanging="810"/>
        <w:rPr>
          <w:snapToGrid/>
          <w:color w:val="000000"/>
          <w:szCs w:val="24"/>
        </w:rPr>
      </w:pPr>
      <w:r>
        <w:rPr>
          <w:snapToGrid/>
          <w:color w:val="000000"/>
          <w:szCs w:val="24"/>
        </w:rPr>
        <w:t>Advisor and Examiner, Anushri Rawat, “</w:t>
      </w:r>
      <w:r w:rsidR="001704F2">
        <w:rPr>
          <w:snapToGrid/>
          <w:color w:val="000000"/>
          <w:szCs w:val="24"/>
        </w:rPr>
        <w:t>Examining Work as Calling,</w:t>
      </w:r>
      <w:r>
        <w:rPr>
          <w:snapToGrid/>
          <w:color w:val="000000"/>
          <w:szCs w:val="24"/>
        </w:rPr>
        <w:t>” defended February, 2011.</w:t>
      </w:r>
    </w:p>
    <w:p w14:paraId="5B1D20AB" w14:textId="77777777" w:rsidR="006B0937" w:rsidRDefault="006B0937" w:rsidP="00D611A5">
      <w:pPr>
        <w:widowControl/>
        <w:tabs>
          <w:tab w:val="left" w:pos="-2880"/>
          <w:tab w:val="left" w:pos="0"/>
          <w:tab w:val="left" w:pos="1350"/>
          <w:tab w:val="left" w:pos="2520"/>
          <w:tab w:val="left" w:pos="5400"/>
        </w:tabs>
        <w:ind w:left="720" w:hanging="810"/>
        <w:rPr>
          <w:snapToGrid/>
          <w:color w:val="000000"/>
          <w:szCs w:val="24"/>
        </w:rPr>
      </w:pPr>
    </w:p>
    <w:p w14:paraId="077B201C" w14:textId="77777777" w:rsidR="006B0937" w:rsidRDefault="006B0937" w:rsidP="00C417BE">
      <w:pPr>
        <w:widowControl/>
        <w:numPr>
          <w:ilvl w:val="0"/>
          <w:numId w:val="5"/>
        </w:numPr>
        <w:tabs>
          <w:tab w:val="clear" w:pos="1800"/>
          <w:tab w:val="left" w:pos="-2880"/>
          <w:tab w:val="left" w:pos="0"/>
          <w:tab w:val="left" w:pos="1350"/>
          <w:tab w:val="left" w:pos="2520"/>
          <w:tab w:val="left" w:pos="5400"/>
        </w:tabs>
        <w:ind w:left="720" w:hanging="810"/>
        <w:rPr>
          <w:snapToGrid/>
          <w:color w:val="000000"/>
          <w:szCs w:val="24"/>
        </w:rPr>
      </w:pPr>
      <w:r>
        <w:rPr>
          <w:snapToGrid/>
          <w:color w:val="000000"/>
          <w:szCs w:val="24"/>
        </w:rPr>
        <w:t>Dissertation Chair, Kevin Cruz, “Three Essays on the ‘Dark’ Side of Teams,” defended April 2011.</w:t>
      </w:r>
    </w:p>
    <w:p w14:paraId="198B7970" w14:textId="77777777" w:rsidR="0056668A" w:rsidRDefault="0056668A" w:rsidP="00D611A5">
      <w:pPr>
        <w:widowControl/>
        <w:tabs>
          <w:tab w:val="left" w:pos="-2880"/>
          <w:tab w:val="left" w:pos="0"/>
          <w:tab w:val="left" w:pos="1350"/>
          <w:tab w:val="left" w:pos="2520"/>
          <w:tab w:val="left" w:pos="5400"/>
        </w:tabs>
        <w:ind w:left="720" w:hanging="810"/>
        <w:rPr>
          <w:snapToGrid/>
          <w:color w:val="000000"/>
          <w:szCs w:val="24"/>
        </w:rPr>
      </w:pPr>
    </w:p>
    <w:p w14:paraId="16BE780F" w14:textId="77777777" w:rsidR="0056668A" w:rsidRDefault="0056668A" w:rsidP="00C417BE">
      <w:pPr>
        <w:widowControl/>
        <w:numPr>
          <w:ilvl w:val="0"/>
          <w:numId w:val="5"/>
        </w:numPr>
        <w:tabs>
          <w:tab w:val="clear" w:pos="1800"/>
          <w:tab w:val="left" w:pos="-2880"/>
          <w:tab w:val="left" w:pos="0"/>
          <w:tab w:val="left" w:pos="1350"/>
          <w:tab w:val="left" w:pos="2520"/>
          <w:tab w:val="left" w:pos="5400"/>
        </w:tabs>
        <w:ind w:left="720" w:hanging="810"/>
        <w:rPr>
          <w:snapToGrid/>
          <w:color w:val="000000"/>
          <w:szCs w:val="24"/>
        </w:rPr>
      </w:pPr>
      <w:r>
        <w:rPr>
          <w:snapToGrid/>
          <w:color w:val="000000"/>
          <w:szCs w:val="24"/>
        </w:rPr>
        <w:t>Dissertation Chair, Casey Newmeyer, “Brand Partnerships and the Determinants for Success,” defended June 2011.</w:t>
      </w:r>
    </w:p>
    <w:p w14:paraId="24109E09" w14:textId="77777777" w:rsidR="008F4C20" w:rsidRDefault="008F4C20" w:rsidP="00D611A5">
      <w:pPr>
        <w:pStyle w:val="ListParagraph"/>
        <w:tabs>
          <w:tab w:val="left" w:pos="0"/>
          <w:tab w:val="left" w:pos="1350"/>
        </w:tabs>
        <w:ind w:hanging="810"/>
        <w:rPr>
          <w:snapToGrid/>
          <w:color w:val="000000"/>
          <w:szCs w:val="24"/>
        </w:rPr>
      </w:pPr>
    </w:p>
    <w:p w14:paraId="2C8B76CB" w14:textId="77777777" w:rsidR="00412E48" w:rsidRPr="00AB22E4" w:rsidRDefault="008F4C20" w:rsidP="00C417BE">
      <w:pPr>
        <w:widowControl/>
        <w:numPr>
          <w:ilvl w:val="0"/>
          <w:numId w:val="5"/>
        </w:numPr>
        <w:tabs>
          <w:tab w:val="clear" w:pos="1800"/>
          <w:tab w:val="left" w:pos="-2880"/>
          <w:tab w:val="left" w:pos="0"/>
          <w:tab w:val="left" w:pos="1350"/>
          <w:tab w:val="left" w:pos="2520"/>
          <w:tab w:val="left" w:pos="5400"/>
        </w:tabs>
        <w:ind w:left="720" w:hanging="810"/>
        <w:rPr>
          <w:snapToGrid/>
          <w:color w:val="000000"/>
          <w:szCs w:val="24"/>
        </w:rPr>
      </w:pPr>
      <w:r w:rsidRPr="008F4C20">
        <w:rPr>
          <w:snapToGrid/>
          <w:color w:val="000000"/>
          <w:szCs w:val="24"/>
        </w:rPr>
        <w:t>Advisor and Examiner, Jeremy Suiter, “</w:t>
      </w:r>
      <w:r>
        <w:t>Distance, Deviation from a Template and Performance:  Investigating a Moderated Mediation Model,” defended April 2012.</w:t>
      </w:r>
    </w:p>
    <w:p w14:paraId="7D591412" w14:textId="77777777" w:rsidR="00AB22E4" w:rsidRDefault="00AB22E4" w:rsidP="00D611A5">
      <w:pPr>
        <w:pStyle w:val="ListParagraph"/>
        <w:tabs>
          <w:tab w:val="left" w:pos="0"/>
          <w:tab w:val="left" w:pos="1350"/>
        </w:tabs>
        <w:ind w:hanging="810"/>
        <w:rPr>
          <w:snapToGrid/>
          <w:color w:val="000000"/>
          <w:szCs w:val="24"/>
        </w:rPr>
      </w:pPr>
    </w:p>
    <w:p w14:paraId="5D63FDEF" w14:textId="77777777" w:rsidR="00AB22E4" w:rsidRPr="00AB22E4" w:rsidRDefault="00AB22E4" w:rsidP="00C417BE">
      <w:pPr>
        <w:widowControl/>
        <w:numPr>
          <w:ilvl w:val="0"/>
          <w:numId w:val="5"/>
        </w:numPr>
        <w:tabs>
          <w:tab w:val="clear" w:pos="1800"/>
          <w:tab w:val="left" w:pos="-2880"/>
          <w:tab w:val="left" w:pos="0"/>
          <w:tab w:val="left" w:pos="1350"/>
          <w:tab w:val="left" w:pos="2520"/>
          <w:tab w:val="left" w:pos="5400"/>
        </w:tabs>
        <w:ind w:left="720" w:hanging="810"/>
        <w:rPr>
          <w:snapToGrid/>
          <w:color w:val="000000"/>
          <w:szCs w:val="24"/>
        </w:rPr>
      </w:pPr>
      <w:r>
        <w:rPr>
          <w:snapToGrid/>
          <w:color w:val="000000"/>
          <w:szCs w:val="24"/>
        </w:rPr>
        <w:t>Dissertation Chair, Ginger Killian, “</w:t>
      </w:r>
      <w:r w:rsidRPr="00AB22E4">
        <w:t>Three Perspectives of Relationships in a Social Media Context: Managing Self-Presentation, Evaluating Brand Communication Effectivenes</w:t>
      </w:r>
      <w:r>
        <w:t>s, and Guidelines for Managers,” defended April 2013.</w:t>
      </w:r>
    </w:p>
    <w:p w14:paraId="60119C5A" w14:textId="77777777" w:rsidR="00AB22E4" w:rsidRDefault="00AB22E4" w:rsidP="00D611A5">
      <w:pPr>
        <w:pStyle w:val="ListParagraph"/>
        <w:tabs>
          <w:tab w:val="left" w:pos="0"/>
          <w:tab w:val="left" w:pos="1350"/>
        </w:tabs>
        <w:ind w:hanging="810"/>
        <w:rPr>
          <w:snapToGrid/>
          <w:color w:val="000000"/>
          <w:szCs w:val="24"/>
        </w:rPr>
      </w:pPr>
    </w:p>
    <w:p w14:paraId="1EA8236E" w14:textId="77777777" w:rsidR="00AB22E4" w:rsidRDefault="00AB22E4" w:rsidP="00C417BE">
      <w:pPr>
        <w:widowControl/>
        <w:numPr>
          <w:ilvl w:val="0"/>
          <w:numId w:val="5"/>
        </w:numPr>
        <w:tabs>
          <w:tab w:val="clear" w:pos="1800"/>
          <w:tab w:val="left" w:pos="-2880"/>
          <w:tab w:val="left" w:pos="0"/>
          <w:tab w:val="left" w:pos="1350"/>
          <w:tab w:val="left" w:pos="2520"/>
          <w:tab w:val="left" w:pos="5400"/>
        </w:tabs>
        <w:ind w:left="720" w:hanging="810"/>
        <w:rPr>
          <w:snapToGrid/>
          <w:color w:val="000000"/>
          <w:szCs w:val="24"/>
        </w:rPr>
      </w:pPr>
      <w:r>
        <w:rPr>
          <w:snapToGrid/>
          <w:color w:val="000000"/>
          <w:szCs w:val="24"/>
        </w:rPr>
        <w:t>Advisor and Examiner, Efua Obeng</w:t>
      </w:r>
      <w:r w:rsidR="00320BD6">
        <w:rPr>
          <w:snapToGrid/>
          <w:color w:val="000000"/>
          <w:szCs w:val="24"/>
        </w:rPr>
        <w:t>, “Understanding the Key Determinants of Retail Success,” defended April 2013.</w:t>
      </w:r>
    </w:p>
    <w:p w14:paraId="3363FAAB" w14:textId="77777777" w:rsidR="00636B7F" w:rsidRDefault="00636B7F" w:rsidP="00D611A5">
      <w:pPr>
        <w:pStyle w:val="ListParagraph"/>
        <w:tabs>
          <w:tab w:val="left" w:pos="0"/>
          <w:tab w:val="left" w:pos="1350"/>
        </w:tabs>
        <w:ind w:hanging="810"/>
        <w:rPr>
          <w:snapToGrid/>
          <w:color w:val="000000"/>
          <w:szCs w:val="24"/>
        </w:rPr>
      </w:pPr>
    </w:p>
    <w:p w14:paraId="1D944572" w14:textId="77777777" w:rsidR="00636B7F" w:rsidRDefault="00636B7F" w:rsidP="00C417BE">
      <w:pPr>
        <w:widowControl/>
        <w:numPr>
          <w:ilvl w:val="0"/>
          <w:numId w:val="5"/>
        </w:numPr>
        <w:tabs>
          <w:tab w:val="clear" w:pos="1800"/>
          <w:tab w:val="left" w:pos="-2880"/>
          <w:tab w:val="left" w:pos="0"/>
          <w:tab w:val="left" w:pos="1350"/>
          <w:tab w:val="left" w:pos="2520"/>
          <w:tab w:val="left" w:pos="5400"/>
        </w:tabs>
        <w:ind w:left="720" w:hanging="810"/>
        <w:rPr>
          <w:snapToGrid/>
          <w:color w:val="000000"/>
          <w:szCs w:val="24"/>
        </w:rPr>
      </w:pPr>
      <w:r>
        <w:rPr>
          <w:snapToGrid/>
          <w:color w:val="000000"/>
          <w:szCs w:val="24"/>
        </w:rPr>
        <w:lastRenderedPageBreak/>
        <w:t>Advisor and Examiner, Pratyush Sharma, “The Role of Ownership and Social Identity in Predicting Developer Turnover in Open Source Software Projects,” defended July 2013.</w:t>
      </w:r>
    </w:p>
    <w:p w14:paraId="5C38D94A" w14:textId="77777777" w:rsidR="00C724A0" w:rsidRDefault="00C724A0" w:rsidP="00D611A5">
      <w:pPr>
        <w:pStyle w:val="ListParagraph"/>
        <w:tabs>
          <w:tab w:val="left" w:pos="0"/>
          <w:tab w:val="left" w:pos="1350"/>
        </w:tabs>
        <w:ind w:hanging="810"/>
        <w:rPr>
          <w:snapToGrid/>
          <w:color w:val="000000"/>
          <w:szCs w:val="24"/>
        </w:rPr>
      </w:pPr>
    </w:p>
    <w:p w14:paraId="0BF4D28A" w14:textId="77777777" w:rsidR="00C724A0" w:rsidRDefault="00C724A0" w:rsidP="00C417BE">
      <w:pPr>
        <w:widowControl/>
        <w:numPr>
          <w:ilvl w:val="0"/>
          <w:numId w:val="5"/>
        </w:numPr>
        <w:tabs>
          <w:tab w:val="clear" w:pos="1800"/>
          <w:tab w:val="left" w:pos="-2880"/>
          <w:tab w:val="left" w:pos="0"/>
          <w:tab w:val="left" w:pos="1350"/>
          <w:tab w:val="left" w:pos="2520"/>
          <w:tab w:val="left" w:pos="5400"/>
        </w:tabs>
        <w:ind w:left="720" w:hanging="810"/>
        <w:rPr>
          <w:snapToGrid/>
          <w:color w:val="000000"/>
          <w:szCs w:val="24"/>
        </w:rPr>
      </w:pPr>
      <w:r>
        <w:rPr>
          <w:snapToGrid/>
          <w:color w:val="000000"/>
          <w:szCs w:val="24"/>
        </w:rPr>
        <w:t>Advisor and Examiner, Felipe Thomaz, “Marketing Strategy Beyond the Firm Boundary: Essays Examining the Effects of Social Networks on Firm Performance,” defended May 2014.</w:t>
      </w:r>
    </w:p>
    <w:p w14:paraId="4A3DA5C4" w14:textId="77777777" w:rsidR="00C724A0" w:rsidRDefault="00C724A0" w:rsidP="00D611A5">
      <w:pPr>
        <w:pStyle w:val="ListParagraph"/>
        <w:tabs>
          <w:tab w:val="left" w:pos="0"/>
          <w:tab w:val="left" w:pos="1350"/>
        </w:tabs>
        <w:ind w:hanging="810"/>
        <w:rPr>
          <w:snapToGrid/>
          <w:color w:val="000000"/>
          <w:szCs w:val="24"/>
        </w:rPr>
      </w:pPr>
    </w:p>
    <w:p w14:paraId="3A0D1B6F" w14:textId="77777777" w:rsidR="00C724A0" w:rsidRDefault="00C724A0" w:rsidP="00C417BE">
      <w:pPr>
        <w:widowControl/>
        <w:numPr>
          <w:ilvl w:val="0"/>
          <w:numId w:val="5"/>
        </w:numPr>
        <w:tabs>
          <w:tab w:val="clear" w:pos="1800"/>
          <w:tab w:val="left" w:pos="-2880"/>
          <w:tab w:val="left" w:pos="0"/>
          <w:tab w:val="left" w:pos="1350"/>
          <w:tab w:val="left" w:pos="2520"/>
          <w:tab w:val="left" w:pos="5400"/>
        </w:tabs>
        <w:ind w:left="720" w:hanging="810"/>
        <w:rPr>
          <w:snapToGrid/>
          <w:color w:val="000000"/>
          <w:szCs w:val="24"/>
        </w:rPr>
      </w:pPr>
      <w:r>
        <w:rPr>
          <w:snapToGrid/>
          <w:color w:val="000000"/>
          <w:szCs w:val="24"/>
        </w:rPr>
        <w:t>Advisor and Examiner, Molan Kim, “Influencing Consumer-to-Consumer (C2C) Interaction in Online Brand Communities,” defended May 2014.</w:t>
      </w:r>
    </w:p>
    <w:p w14:paraId="23E232E3" w14:textId="77777777" w:rsidR="001C08A9" w:rsidRDefault="001C08A9" w:rsidP="00D611A5">
      <w:pPr>
        <w:pStyle w:val="ListParagraph"/>
        <w:tabs>
          <w:tab w:val="left" w:pos="0"/>
          <w:tab w:val="left" w:pos="1350"/>
        </w:tabs>
        <w:ind w:hanging="810"/>
        <w:rPr>
          <w:snapToGrid/>
          <w:color w:val="000000"/>
          <w:szCs w:val="24"/>
        </w:rPr>
      </w:pPr>
    </w:p>
    <w:p w14:paraId="37C705D5" w14:textId="51B007EB" w:rsidR="001C08A9" w:rsidRDefault="001C08A9" w:rsidP="00C417BE">
      <w:pPr>
        <w:widowControl/>
        <w:numPr>
          <w:ilvl w:val="0"/>
          <w:numId w:val="5"/>
        </w:numPr>
        <w:tabs>
          <w:tab w:val="clear" w:pos="1800"/>
          <w:tab w:val="left" w:pos="-2880"/>
          <w:tab w:val="left" w:pos="0"/>
          <w:tab w:val="left" w:pos="1350"/>
          <w:tab w:val="left" w:pos="2520"/>
          <w:tab w:val="left" w:pos="5400"/>
        </w:tabs>
        <w:ind w:left="720" w:hanging="810"/>
        <w:rPr>
          <w:snapToGrid/>
          <w:color w:val="000000"/>
          <w:szCs w:val="24"/>
        </w:rPr>
      </w:pPr>
      <w:r>
        <w:rPr>
          <w:snapToGrid/>
          <w:color w:val="000000"/>
          <w:szCs w:val="24"/>
        </w:rPr>
        <w:t>Dissertation Chair, Stefan Sleep, “The Boundary Spanning Marketing Organization: An Examination of Functional and Organizational Influences,” defended April 2</w:t>
      </w:r>
      <w:r w:rsidR="00927792">
        <w:rPr>
          <w:snapToGrid/>
          <w:color w:val="000000"/>
          <w:szCs w:val="24"/>
        </w:rPr>
        <w:t>01</w:t>
      </w:r>
      <w:r>
        <w:rPr>
          <w:snapToGrid/>
          <w:color w:val="000000"/>
          <w:szCs w:val="24"/>
        </w:rPr>
        <w:t>5.</w:t>
      </w:r>
    </w:p>
    <w:p w14:paraId="69378E46" w14:textId="77777777" w:rsidR="001C08A9" w:rsidRPr="001C08A9" w:rsidRDefault="001C08A9" w:rsidP="00D611A5">
      <w:pPr>
        <w:widowControl/>
        <w:tabs>
          <w:tab w:val="left" w:pos="-2880"/>
          <w:tab w:val="left" w:pos="0"/>
          <w:tab w:val="left" w:pos="1350"/>
          <w:tab w:val="left" w:pos="2520"/>
          <w:tab w:val="left" w:pos="5400"/>
        </w:tabs>
        <w:ind w:left="720" w:hanging="810"/>
        <w:rPr>
          <w:snapToGrid/>
          <w:color w:val="000000"/>
          <w:szCs w:val="24"/>
        </w:rPr>
      </w:pPr>
    </w:p>
    <w:p w14:paraId="135A01BA" w14:textId="77777777" w:rsidR="001C08A9" w:rsidRPr="006F4135" w:rsidRDefault="001C08A9" w:rsidP="00C417BE">
      <w:pPr>
        <w:widowControl/>
        <w:numPr>
          <w:ilvl w:val="0"/>
          <w:numId w:val="5"/>
        </w:numPr>
        <w:tabs>
          <w:tab w:val="clear" w:pos="1800"/>
          <w:tab w:val="left" w:pos="-2880"/>
          <w:tab w:val="left" w:pos="0"/>
          <w:tab w:val="left" w:pos="1350"/>
          <w:tab w:val="left" w:pos="2520"/>
          <w:tab w:val="left" w:pos="5400"/>
        </w:tabs>
        <w:ind w:left="720" w:hanging="810"/>
        <w:rPr>
          <w:snapToGrid/>
          <w:color w:val="000000"/>
          <w:szCs w:val="24"/>
        </w:rPr>
      </w:pPr>
      <w:r>
        <w:t>Advisor and Examiner, Don-Jun Min, “Consumers’ Psychological Response to Sequential Marketing Communications: Perceptions, Information Processing, and Behaviors,” defended April 2015.</w:t>
      </w:r>
    </w:p>
    <w:p w14:paraId="7F00FE6E" w14:textId="77777777" w:rsidR="006F4135" w:rsidRDefault="006F4135" w:rsidP="00D611A5">
      <w:pPr>
        <w:pStyle w:val="ListParagraph"/>
        <w:tabs>
          <w:tab w:val="left" w:pos="0"/>
          <w:tab w:val="left" w:pos="1350"/>
        </w:tabs>
        <w:ind w:hanging="810"/>
        <w:rPr>
          <w:snapToGrid/>
          <w:color w:val="000000"/>
          <w:szCs w:val="24"/>
        </w:rPr>
      </w:pPr>
    </w:p>
    <w:p w14:paraId="642DB533" w14:textId="77777777" w:rsidR="006F4135" w:rsidRPr="00A52242" w:rsidRDefault="006F4135" w:rsidP="00C417BE">
      <w:pPr>
        <w:widowControl/>
        <w:numPr>
          <w:ilvl w:val="0"/>
          <w:numId w:val="5"/>
        </w:numPr>
        <w:tabs>
          <w:tab w:val="clear" w:pos="1800"/>
          <w:tab w:val="left" w:pos="-2880"/>
          <w:tab w:val="left" w:pos="0"/>
          <w:tab w:val="left" w:pos="1350"/>
          <w:tab w:val="left" w:pos="2520"/>
          <w:tab w:val="left" w:pos="5400"/>
        </w:tabs>
        <w:ind w:left="720" w:hanging="810"/>
        <w:rPr>
          <w:snapToGrid/>
          <w:color w:val="000000"/>
          <w:szCs w:val="24"/>
        </w:rPr>
      </w:pPr>
      <w:r>
        <w:rPr>
          <w:snapToGrid/>
          <w:color w:val="000000"/>
          <w:szCs w:val="24"/>
        </w:rPr>
        <w:t>Advisor and Examiner, Yang He, “</w:t>
      </w:r>
      <w:r w:rsidRPr="006F4135">
        <w:t>Rethinking Uncertainty and Risk in Consumer Research</w:t>
      </w:r>
      <w:r>
        <w:t>,” defended March 2016.</w:t>
      </w:r>
    </w:p>
    <w:p w14:paraId="488D4D74" w14:textId="77777777" w:rsidR="00A52242" w:rsidRDefault="00A52242" w:rsidP="00D611A5">
      <w:pPr>
        <w:pStyle w:val="ListParagraph"/>
        <w:tabs>
          <w:tab w:val="left" w:pos="0"/>
          <w:tab w:val="left" w:pos="1350"/>
        </w:tabs>
        <w:ind w:hanging="810"/>
        <w:rPr>
          <w:snapToGrid/>
          <w:color w:val="000000"/>
          <w:szCs w:val="24"/>
        </w:rPr>
      </w:pPr>
    </w:p>
    <w:p w14:paraId="6FE13281" w14:textId="77777777" w:rsidR="00A52242" w:rsidRDefault="00A52242" w:rsidP="00C417BE">
      <w:pPr>
        <w:widowControl/>
        <w:numPr>
          <w:ilvl w:val="0"/>
          <w:numId w:val="5"/>
        </w:numPr>
        <w:tabs>
          <w:tab w:val="clear" w:pos="1800"/>
          <w:tab w:val="left" w:pos="-2880"/>
          <w:tab w:val="left" w:pos="0"/>
          <w:tab w:val="left" w:pos="1350"/>
          <w:tab w:val="left" w:pos="2520"/>
          <w:tab w:val="left" w:pos="5400"/>
        </w:tabs>
        <w:ind w:left="720" w:hanging="810"/>
        <w:rPr>
          <w:snapToGrid/>
          <w:color w:val="000000"/>
          <w:szCs w:val="24"/>
        </w:rPr>
      </w:pPr>
      <w:r w:rsidRPr="00A52242">
        <w:rPr>
          <w:snapToGrid/>
          <w:color w:val="000000"/>
          <w:szCs w:val="24"/>
        </w:rPr>
        <w:t>Dissertation Chair, Keith Smith, “</w:t>
      </w:r>
      <w:r w:rsidRPr="00A52242">
        <w:t>Online Customer Engagement, Online Communities, and Post Purchase Product Outcomes</w:t>
      </w:r>
      <w:r w:rsidRPr="00A52242">
        <w:rPr>
          <w:snapToGrid/>
          <w:color w:val="000000"/>
          <w:szCs w:val="24"/>
        </w:rPr>
        <w:t>,</w:t>
      </w:r>
      <w:r w:rsidR="00256912">
        <w:rPr>
          <w:snapToGrid/>
          <w:color w:val="000000"/>
          <w:szCs w:val="24"/>
        </w:rPr>
        <w:t>” defended April 201</w:t>
      </w:r>
      <w:r>
        <w:rPr>
          <w:snapToGrid/>
          <w:color w:val="000000"/>
          <w:szCs w:val="24"/>
        </w:rPr>
        <w:t>6</w:t>
      </w:r>
      <w:r w:rsidRPr="00A52242">
        <w:rPr>
          <w:snapToGrid/>
          <w:color w:val="000000"/>
          <w:szCs w:val="24"/>
        </w:rPr>
        <w:t>.</w:t>
      </w:r>
    </w:p>
    <w:p w14:paraId="2D5B7720" w14:textId="77777777" w:rsidR="002031F0" w:rsidRDefault="002031F0" w:rsidP="00D611A5">
      <w:pPr>
        <w:pStyle w:val="ListParagraph"/>
        <w:tabs>
          <w:tab w:val="left" w:pos="0"/>
          <w:tab w:val="left" w:pos="1350"/>
        </w:tabs>
        <w:ind w:hanging="810"/>
        <w:rPr>
          <w:snapToGrid/>
          <w:color w:val="000000"/>
          <w:szCs w:val="24"/>
        </w:rPr>
      </w:pPr>
    </w:p>
    <w:p w14:paraId="28F5CEA2" w14:textId="77777777" w:rsidR="002031F0" w:rsidRDefault="002031F0" w:rsidP="00C417BE">
      <w:pPr>
        <w:widowControl/>
        <w:numPr>
          <w:ilvl w:val="0"/>
          <w:numId w:val="5"/>
        </w:numPr>
        <w:tabs>
          <w:tab w:val="clear" w:pos="1800"/>
          <w:tab w:val="left" w:pos="-2880"/>
          <w:tab w:val="left" w:pos="0"/>
          <w:tab w:val="left" w:pos="1350"/>
          <w:tab w:val="left" w:pos="2520"/>
          <w:tab w:val="left" w:pos="5400"/>
        </w:tabs>
        <w:ind w:left="720" w:hanging="810"/>
        <w:rPr>
          <w:snapToGrid/>
          <w:color w:val="000000"/>
          <w:szCs w:val="24"/>
        </w:rPr>
      </w:pPr>
      <w:r>
        <w:rPr>
          <w:snapToGrid/>
          <w:color w:val="000000"/>
          <w:szCs w:val="24"/>
        </w:rPr>
        <w:t>Advisor and Examiner, Gregg Rich, “Hometown Sponsorships: A Sustainable Competitive Advantage for Build Brand Ambassadors,” defended April 2017.</w:t>
      </w:r>
    </w:p>
    <w:p w14:paraId="7904E5AE" w14:textId="77777777" w:rsidR="005B3BD0" w:rsidRDefault="005B3BD0" w:rsidP="00D611A5">
      <w:pPr>
        <w:pStyle w:val="ListParagraph"/>
        <w:tabs>
          <w:tab w:val="left" w:pos="0"/>
          <w:tab w:val="left" w:pos="1350"/>
        </w:tabs>
        <w:ind w:hanging="810"/>
        <w:rPr>
          <w:snapToGrid/>
          <w:color w:val="000000"/>
          <w:szCs w:val="24"/>
        </w:rPr>
      </w:pPr>
    </w:p>
    <w:p w14:paraId="4BEC3354" w14:textId="77777777" w:rsidR="005B3BD0" w:rsidRDefault="005B3BD0" w:rsidP="00C417BE">
      <w:pPr>
        <w:widowControl/>
        <w:numPr>
          <w:ilvl w:val="0"/>
          <w:numId w:val="5"/>
        </w:numPr>
        <w:tabs>
          <w:tab w:val="clear" w:pos="1800"/>
          <w:tab w:val="left" w:pos="-2880"/>
          <w:tab w:val="left" w:pos="0"/>
          <w:tab w:val="left" w:pos="1350"/>
          <w:tab w:val="left" w:pos="2520"/>
          <w:tab w:val="left" w:pos="5400"/>
        </w:tabs>
        <w:ind w:left="720" w:hanging="810"/>
        <w:rPr>
          <w:snapToGrid/>
          <w:color w:val="000000"/>
          <w:szCs w:val="24"/>
        </w:rPr>
      </w:pPr>
      <w:r>
        <w:rPr>
          <w:snapToGrid/>
          <w:color w:val="000000"/>
          <w:szCs w:val="24"/>
        </w:rPr>
        <w:t>Advisor and Examiner, Aray Chen, “When Inferences Derail Information Processing,” defended March 2018.</w:t>
      </w:r>
    </w:p>
    <w:p w14:paraId="3F7A05BE" w14:textId="77777777" w:rsidR="00537FF1" w:rsidRDefault="00537FF1" w:rsidP="00D611A5">
      <w:pPr>
        <w:pStyle w:val="ListParagraph"/>
        <w:tabs>
          <w:tab w:val="left" w:pos="0"/>
          <w:tab w:val="left" w:pos="1350"/>
        </w:tabs>
        <w:ind w:hanging="810"/>
        <w:rPr>
          <w:snapToGrid/>
          <w:color w:val="000000"/>
          <w:szCs w:val="24"/>
        </w:rPr>
      </w:pPr>
    </w:p>
    <w:p w14:paraId="473B16E6" w14:textId="77777777" w:rsidR="00537FF1" w:rsidRDefault="00537FF1" w:rsidP="00C417BE">
      <w:pPr>
        <w:widowControl/>
        <w:numPr>
          <w:ilvl w:val="0"/>
          <w:numId w:val="5"/>
        </w:numPr>
        <w:tabs>
          <w:tab w:val="clear" w:pos="1800"/>
          <w:tab w:val="left" w:pos="-2880"/>
          <w:tab w:val="left" w:pos="0"/>
          <w:tab w:val="left" w:pos="1350"/>
          <w:tab w:val="left" w:pos="2520"/>
          <w:tab w:val="left" w:pos="5400"/>
        </w:tabs>
        <w:ind w:left="720" w:hanging="810"/>
        <w:rPr>
          <w:snapToGrid/>
          <w:color w:val="000000"/>
          <w:szCs w:val="24"/>
        </w:rPr>
      </w:pPr>
      <w:r>
        <w:rPr>
          <w:snapToGrid/>
          <w:color w:val="000000"/>
          <w:szCs w:val="24"/>
        </w:rPr>
        <w:t>Advisor and Examiner, Morgan Bryant, “Commerce, Camille, and Consumption: Three Essays Evaluating Social Commerce Influences on Consumer Purchasing Behavior,” defended July 2018.</w:t>
      </w:r>
    </w:p>
    <w:p w14:paraId="40EA5D55" w14:textId="77777777" w:rsidR="00B84852" w:rsidRDefault="00B84852" w:rsidP="00D611A5">
      <w:pPr>
        <w:pStyle w:val="ListParagraph"/>
        <w:tabs>
          <w:tab w:val="left" w:pos="0"/>
          <w:tab w:val="left" w:pos="1350"/>
        </w:tabs>
        <w:ind w:hanging="810"/>
        <w:rPr>
          <w:snapToGrid/>
          <w:color w:val="000000"/>
          <w:szCs w:val="24"/>
        </w:rPr>
      </w:pPr>
    </w:p>
    <w:p w14:paraId="7A0B4F4E" w14:textId="77777777" w:rsidR="00B84852" w:rsidRDefault="00B84852" w:rsidP="00C417BE">
      <w:pPr>
        <w:widowControl/>
        <w:numPr>
          <w:ilvl w:val="0"/>
          <w:numId w:val="5"/>
        </w:numPr>
        <w:tabs>
          <w:tab w:val="clear" w:pos="1800"/>
          <w:tab w:val="left" w:pos="-2880"/>
          <w:tab w:val="left" w:pos="0"/>
          <w:tab w:val="left" w:pos="1350"/>
          <w:tab w:val="left" w:pos="2520"/>
          <w:tab w:val="left" w:pos="5400"/>
        </w:tabs>
        <w:ind w:left="720" w:hanging="810"/>
        <w:rPr>
          <w:snapToGrid/>
          <w:color w:val="000000"/>
          <w:szCs w:val="24"/>
        </w:rPr>
      </w:pPr>
      <w:r w:rsidRPr="00B84852">
        <w:rPr>
          <w:snapToGrid/>
          <w:color w:val="000000"/>
          <w:szCs w:val="24"/>
        </w:rPr>
        <w:t xml:space="preserve">Advisor and Examiner, Kevin Sample, </w:t>
      </w:r>
      <w:r>
        <w:rPr>
          <w:snapToGrid/>
          <w:color w:val="000000"/>
          <w:szCs w:val="24"/>
        </w:rPr>
        <w:t>“When is Seeing Believing? Marketplace Designs’ Visual Influence on Consumer Behavior,” defended March 2019.</w:t>
      </w:r>
    </w:p>
    <w:p w14:paraId="1EEE63D7" w14:textId="77777777" w:rsidR="00B84852" w:rsidRDefault="00B84852" w:rsidP="00D611A5">
      <w:pPr>
        <w:pStyle w:val="ListParagraph"/>
        <w:tabs>
          <w:tab w:val="left" w:pos="0"/>
          <w:tab w:val="left" w:pos="1350"/>
        </w:tabs>
        <w:ind w:hanging="810"/>
        <w:rPr>
          <w:snapToGrid/>
          <w:color w:val="000000"/>
          <w:szCs w:val="24"/>
        </w:rPr>
      </w:pPr>
    </w:p>
    <w:p w14:paraId="3A78F65D" w14:textId="77777777" w:rsidR="00B84852" w:rsidRPr="00B84852" w:rsidRDefault="00B84852" w:rsidP="00C417BE">
      <w:pPr>
        <w:widowControl/>
        <w:numPr>
          <w:ilvl w:val="0"/>
          <w:numId w:val="5"/>
        </w:numPr>
        <w:tabs>
          <w:tab w:val="clear" w:pos="1800"/>
          <w:tab w:val="left" w:pos="-2880"/>
          <w:tab w:val="left" w:pos="0"/>
          <w:tab w:val="left" w:pos="1350"/>
          <w:tab w:val="left" w:pos="2520"/>
          <w:tab w:val="left" w:pos="5400"/>
        </w:tabs>
        <w:ind w:left="720" w:hanging="810"/>
        <w:rPr>
          <w:snapToGrid/>
          <w:color w:val="000000"/>
          <w:szCs w:val="24"/>
        </w:rPr>
      </w:pPr>
      <w:r w:rsidRPr="00B84852">
        <w:rPr>
          <w:snapToGrid/>
          <w:color w:val="000000"/>
          <w:szCs w:val="24"/>
        </w:rPr>
        <w:t>Dissertation Chair, Jessica Babin, “</w:t>
      </w:r>
      <w:r w:rsidRPr="00B84852">
        <w:rPr>
          <w:color w:val="000000"/>
        </w:rPr>
        <w:t>Consumer-Based Insights into Curation and Platform Search</w:t>
      </w:r>
      <w:r>
        <w:rPr>
          <w:color w:val="000000"/>
        </w:rPr>
        <w:t>,” defended March 2019.</w:t>
      </w:r>
    </w:p>
    <w:p w14:paraId="4D901DA9" w14:textId="77777777" w:rsidR="002D178E" w:rsidRDefault="002D178E" w:rsidP="00D611A5">
      <w:pPr>
        <w:pStyle w:val="ListParagraph"/>
        <w:tabs>
          <w:tab w:val="left" w:pos="0"/>
          <w:tab w:val="left" w:pos="1350"/>
        </w:tabs>
        <w:ind w:hanging="810"/>
        <w:rPr>
          <w:snapToGrid/>
          <w:color w:val="000000"/>
          <w:szCs w:val="24"/>
        </w:rPr>
      </w:pPr>
    </w:p>
    <w:p w14:paraId="2CCEA800" w14:textId="77777777" w:rsidR="002D178E" w:rsidRDefault="002D178E" w:rsidP="00C417BE">
      <w:pPr>
        <w:widowControl/>
        <w:numPr>
          <w:ilvl w:val="0"/>
          <w:numId w:val="5"/>
        </w:numPr>
        <w:tabs>
          <w:tab w:val="clear" w:pos="1800"/>
          <w:tab w:val="left" w:pos="-2880"/>
          <w:tab w:val="left" w:pos="0"/>
          <w:tab w:val="left" w:pos="1350"/>
          <w:tab w:val="left" w:pos="2520"/>
          <w:tab w:val="left" w:pos="5400"/>
        </w:tabs>
        <w:ind w:left="720" w:hanging="810"/>
        <w:rPr>
          <w:snapToGrid/>
          <w:color w:val="000000"/>
          <w:szCs w:val="24"/>
        </w:rPr>
      </w:pPr>
      <w:r>
        <w:rPr>
          <w:snapToGrid/>
          <w:color w:val="000000"/>
          <w:szCs w:val="24"/>
        </w:rPr>
        <w:t>Advisor and Examiner, Tyreal Qian, “A Motivational Model of Esports Consumption: A Self-Determination Theory Approach,” defended April 2019.</w:t>
      </w:r>
    </w:p>
    <w:p w14:paraId="0F0FC60B" w14:textId="77777777" w:rsidR="00221DF9" w:rsidRDefault="00221DF9" w:rsidP="00D611A5">
      <w:pPr>
        <w:pStyle w:val="ListParagraph"/>
        <w:tabs>
          <w:tab w:val="left" w:pos="0"/>
          <w:tab w:val="left" w:pos="1350"/>
        </w:tabs>
        <w:ind w:hanging="810"/>
        <w:rPr>
          <w:snapToGrid/>
          <w:color w:val="000000"/>
          <w:szCs w:val="24"/>
        </w:rPr>
      </w:pPr>
    </w:p>
    <w:p w14:paraId="6B2D56C1" w14:textId="77777777" w:rsidR="00221DF9" w:rsidRDefault="00221DF9" w:rsidP="00C417BE">
      <w:pPr>
        <w:widowControl/>
        <w:numPr>
          <w:ilvl w:val="0"/>
          <w:numId w:val="5"/>
        </w:numPr>
        <w:tabs>
          <w:tab w:val="clear" w:pos="1800"/>
          <w:tab w:val="left" w:pos="-2880"/>
          <w:tab w:val="left" w:pos="0"/>
          <w:tab w:val="left" w:pos="1350"/>
          <w:tab w:val="left" w:pos="2520"/>
          <w:tab w:val="left" w:pos="5400"/>
        </w:tabs>
        <w:ind w:left="720" w:hanging="810"/>
        <w:rPr>
          <w:snapToGrid/>
          <w:color w:val="000000"/>
          <w:szCs w:val="24"/>
        </w:rPr>
      </w:pPr>
      <w:r>
        <w:rPr>
          <w:snapToGrid/>
          <w:color w:val="000000"/>
          <w:szCs w:val="24"/>
        </w:rPr>
        <w:t>Advisor and Examiner, Volha Katebi, “Fitspiration on Instagram: Understanding How Message Features of Fitspiration Posts Affect Body Image Perceptions and Exercise Intentions,” defended December 2021.</w:t>
      </w:r>
    </w:p>
    <w:p w14:paraId="4566243F" w14:textId="77777777" w:rsidR="00CD4B50" w:rsidRDefault="00CD4B50" w:rsidP="00D611A5">
      <w:pPr>
        <w:pStyle w:val="ListParagraph"/>
        <w:tabs>
          <w:tab w:val="left" w:pos="0"/>
          <w:tab w:val="left" w:pos="1350"/>
        </w:tabs>
        <w:ind w:hanging="810"/>
        <w:rPr>
          <w:snapToGrid/>
          <w:color w:val="000000"/>
          <w:szCs w:val="24"/>
        </w:rPr>
      </w:pPr>
    </w:p>
    <w:p w14:paraId="7A8961B8" w14:textId="77777777" w:rsidR="00CD4B50" w:rsidRDefault="00CD4B50" w:rsidP="00C417BE">
      <w:pPr>
        <w:widowControl/>
        <w:numPr>
          <w:ilvl w:val="0"/>
          <w:numId w:val="5"/>
        </w:numPr>
        <w:tabs>
          <w:tab w:val="clear" w:pos="1800"/>
          <w:tab w:val="left" w:pos="-2880"/>
          <w:tab w:val="left" w:pos="0"/>
          <w:tab w:val="left" w:pos="1350"/>
          <w:tab w:val="left" w:pos="2520"/>
          <w:tab w:val="left" w:pos="5400"/>
        </w:tabs>
        <w:ind w:left="720" w:hanging="810"/>
        <w:rPr>
          <w:snapToGrid/>
          <w:color w:val="000000"/>
          <w:szCs w:val="24"/>
        </w:rPr>
      </w:pPr>
      <w:r>
        <w:rPr>
          <w:snapToGrid/>
          <w:color w:val="000000"/>
          <w:szCs w:val="24"/>
        </w:rPr>
        <w:t xml:space="preserve">Advisor and Examiner, Lana Waschka, “Marketing in the Consumer’s Interest: Fairness, Visual Perception, and Cognitive Processing,” defended </w:t>
      </w:r>
      <w:r w:rsidR="00F67D45">
        <w:rPr>
          <w:snapToGrid/>
          <w:color w:val="000000"/>
          <w:szCs w:val="24"/>
        </w:rPr>
        <w:t xml:space="preserve">March </w:t>
      </w:r>
      <w:r>
        <w:rPr>
          <w:snapToGrid/>
          <w:color w:val="000000"/>
          <w:szCs w:val="24"/>
        </w:rPr>
        <w:t>202</w:t>
      </w:r>
      <w:r w:rsidR="00F67D45">
        <w:rPr>
          <w:snapToGrid/>
          <w:color w:val="000000"/>
          <w:szCs w:val="24"/>
        </w:rPr>
        <w:t>2</w:t>
      </w:r>
      <w:r>
        <w:rPr>
          <w:snapToGrid/>
          <w:color w:val="000000"/>
          <w:szCs w:val="24"/>
        </w:rPr>
        <w:t>.</w:t>
      </w:r>
    </w:p>
    <w:p w14:paraId="0376D213" w14:textId="77777777" w:rsidR="00BD19EB" w:rsidRDefault="00BD19EB" w:rsidP="00D611A5">
      <w:pPr>
        <w:pStyle w:val="ListParagraph"/>
        <w:tabs>
          <w:tab w:val="left" w:pos="0"/>
          <w:tab w:val="left" w:pos="1350"/>
        </w:tabs>
        <w:ind w:hanging="810"/>
        <w:rPr>
          <w:snapToGrid/>
          <w:color w:val="000000"/>
          <w:szCs w:val="24"/>
        </w:rPr>
      </w:pPr>
    </w:p>
    <w:p w14:paraId="0065CAB2" w14:textId="77777777" w:rsidR="00BD19EB" w:rsidRPr="00BD19EB" w:rsidRDefault="00BD19EB" w:rsidP="00C417BE">
      <w:pPr>
        <w:widowControl/>
        <w:numPr>
          <w:ilvl w:val="0"/>
          <w:numId w:val="5"/>
        </w:numPr>
        <w:tabs>
          <w:tab w:val="clear" w:pos="1800"/>
          <w:tab w:val="left" w:pos="-2880"/>
          <w:tab w:val="left" w:pos="0"/>
          <w:tab w:val="left" w:pos="1350"/>
          <w:tab w:val="left" w:pos="2520"/>
          <w:tab w:val="left" w:pos="5400"/>
        </w:tabs>
        <w:ind w:left="720" w:hanging="810"/>
        <w:rPr>
          <w:snapToGrid/>
          <w:color w:val="000000"/>
          <w:szCs w:val="24"/>
        </w:rPr>
      </w:pPr>
      <w:r>
        <w:rPr>
          <w:snapToGrid/>
          <w:color w:val="000000"/>
          <w:szCs w:val="24"/>
        </w:rPr>
        <w:t>Advisor and Examiner, Lan Anh Ton, “Purity Consumption: When and Why Consumers Desire Different Kinds of Purity,” Marketing in the Consumer’s Interest: Fairness, Visual Perception, and Cognitive Processing,” defended March 2023.</w:t>
      </w:r>
    </w:p>
    <w:p w14:paraId="5C1DAD15" w14:textId="77777777" w:rsidR="00BD19EB" w:rsidRDefault="00BD19EB" w:rsidP="00D611A5">
      <w:pPr>
        <w:pStyle w:val="ListParagraph"/>
        <w:tabs>
          <w:tab w:val="left" w:pos="0"/>
          <w:tab w:val="left" w:pos="1350"/>
        </w:tabs>
        <w:ind w:hanging="810"/>
        <w:rPr>
          <w:snapToGrid/>
          <w:color w:val="000000"/>
          <w:szCs w:val="24"/>
        </w:rPr>
      </w:pPr>
    </w:p>
    <w:p w14:paraId="7985F517" w14:textId="77777777" w:rsidR="00BD19EB" w:rsidRPr="00882573" w:rsidRDefault="00BD19EB" w:rsidP="00C417BE">
      <w:pPr>
        <w:widowControl/>
        <w:numPr>
          <w:ilvl w:val="0"/>
          <w:numId w:val="5"/>
        </w:numPr>
        <w:tabs>
          <w:tab w:val="clear" w:pos="1800"/>
          <w:tab w:val="left" w:pos="-2880"/>
          <w:tab w:val="left" w:pos="0"/>
          <w:tab w:val="left" w:pos="1350"/>
          <w:tab w:val="left" w:pos="2520"/>
          <w:tab w:val="left" w:pos="5400"/>
        </w:tabs>
        <w:ind w:left="720" w:hanging="810"/>
        <w:rPr>
          <w:snapToGrid/>
          <w:color w:val="000000"/>
          <w:szCs w:val="24"/>
        </w:rPr>
      </w:pPr>
      <w:r w:rsidRPr="00B84852">
        <w:rPr>
          <w:snapToGrid/>
          <w:color w:val="000000"/>
          <w:szCs w:val="24"/>
        </w:rPr>
        <w:t xml:space="preserve">Dissertation Chair, </w:t>
      </w:r>
      <w:r>
        <w:rPr>
          <w:snapToGrid/>
          <w:color w:val="000000"/>
          <w:szCs w:val="24"/>
        </w:rPr>
        <w:t>Molly Ahearne</w:t>
      </w:r>
      <w:r w:rsidRPr="00B84852">
        <w:rPr>
          <w:snapToGrid/>
          <w:color w:val="000000"/>
          <w:szCs w:val="24"/>
        </w:rPr>
        <w:t>, “</w:t>
      </w:r>
      <w:r>
        <w:rPr>
          <w:snapToGrid/>
          <w:color w:val="000000"/>
          <w:szCs w:val="24"/>
        </w:rPr>
        <w:t xml:space="preserve">Optimizing the Management and Structure of Sales Organizations,” </w:t>
      </w:r>
      <w:r>
        <w:rPr>
          <w:color w:val="000000"/>
        </w:rPr>
        <w:t>defended September 2023.</w:t>
      </w:r>
    </w:p>
    <w:p w14:paraId="23186240" w14:textId="77777777" w:rsidR="00882573" w:rsidRDefault="00882573" w:rsidP="00D611A5">
      <w:pPr>
        <w:pStyle w:val="ListParagraph"/>
        <w:tabs>
          <w:tab w:val="left" w:pos="0"/>
          <w:tab w:val="left" w:pos="1350"/>
        </w:tabs>
        <w:ind w:hanging="810"/>
        <w:rPr>
          <w:snapToGrid/>
          <w:color w:val="000000"/>
          <w:szCs w:val="24"/>
        </w:rPr>
      </w:pPr>
    </w:p>
    <w:p w14:paraId="71079BAD" w14:textId="77777777" w:rsidR="008803A7" w:rsidRPr="00FD0F71" w:rsidRDefault="00882573" w:rsidP="00C417BE">
      <w:pPr>
        <w:widowControl/>
        <w:numPr>
          <w:ilvl w:val="0"/>
          <w:numId w:val="5"/>
        </w:numPr>
        <w:tabs>
          <w:tab w:val="clear" w:pos="1800"/>
          <w:tab w:val="left" w:pos="-2880"/>
          <w:tab w:val="left" w:pos="0"/>
          <w:tab w:val="left" w:pos="1350"/>
          <w:tab w:val="left" w:pos="2520"/>
          <w:tab w:val="left" w:pos="5400"/>
        </w:tabs>
        <w:ind w:left="720" w:hanging="810"/>
        <w:rPr>
          <w:snapToGrid/>
          <w:color w:val="000000"/>
          <w:szCs w:val="24"/>
        </w:rPr>
      </w:pPr>
      <w:r>
        <w:rPr>
          <w:color w:val="242424"/>
          <w:szCs w:val="24"/>
        </w:rPr>
        <w:t>Advisor and Examiner, Lyndsay Loomer, “</w:t>
      </w:r>
      <w:r w:rsidRPr="006119BB">
        <w:rPr>
          <w:color w:val="242424"/>
          <w:szCs w:val="24"/>
        </w:rPr>
        <w:t>Unsustainable Consumption: Examining Managerial Actions that Inhibit Sustainable Consumption</w:t>
      </w:r>
      <w:r>
        <w:rPr>
          <w:color w:val="242424"/>
          <w:szCs w:val="24"/>
        </w:rPr>
        <w:t>”, defended October 2024.</w:t>
      </w:r>
    </w:p>
    <w:p w14:paraId="48345761" w14:textId="77777777" w:rsidR="00FD0F71" w:rsidRDefault="00FD0F71" w:rsidP="00FD0F71">
      <w:pPr>
        <w:pStyle w:val="ListParagraph"/>
        <w:rPr>
          <w:snapToGrid/>
          <w:color w:val="000000"/>
          <w:szCs w:val="24"/>
        </w:rPr>
      </w:pPr>
    </w:p>
    <w:p w14:paraId="2E352760" w14:textId="0813EC2C" w:rsidR="00FD0F71" w:rsidRDefault="00FD0F71" w:rsidP="00C417BE">
      <w:pPr>
        <w:widowControl/>
        <w:numPr>
          <w:ilvl w:val="0"/>
          <w:numId w:val="5"/>
        </w:numPr>
        <w:tabs>
          <w:tab w:val="clear" w:pos="1800"/>
          <w:tab w:val="left" w:pos="-2880"/>
          <w:tab w:val="left" w:pos="0"/>
          <w:tab w:val="left" w:pos="1350"/>
          <w:tab w:val="left" w:pos="2520"/>
          <w:tab w:val="left" w:pos="5400"/>
        </w:tabs>
        <w:ind w:left="720" w:hanging="810"/>
        <w:rPr>
          <w:snapToGrid/>
          <w:color w:val="000000"/>
          <w:szCs w:val="24"/>
        </w:rPr>
      </w:pPr>
      <w:r>
        <w:rPr>
          <w:snapToGrid/>
          <w:color w:val="000000"/>
          <w:szCs w:val="24"/>
        </w:rPr>
        <w:t xml:space="preserve">External Examiner, </w:t>
      </w:r>
      <w:r w:rsidRPr="00FD0F71">
        <w:rPr>
          <w:snapToGrid/>
          <w:color w:val="000000"/>
          <w:szCs w:val="24"/>
        </w:rPr>
        <w:t>Aleksandra Jbara</w:t>
      </w:r>
      <w:r>
        <w:rPr>
          <w:snapToGrid/>
          <w:color w:val="000000"/>
          <w:szCs w:val="24"/>
        </w:rPr>
        <w:t xml:space="preserve"> (BI Norwegian Business School), “</w:t>
      </w:r>
      <w:r w:rsidRPr="00FD0F71">
        <w:rPr>
          <w:snapToGrid/>
          <w:color w:val="000000"/>
          <w:szCs w:val="24"/>
        </w:rPr>
        <w:t>Advancing the Marketing-Finance Interface: Contemporary Research and Emerging Challenges</w:t>
      </w:r>
      <w:r w:rsidR="00B041F9">
        <w:rPr>
          <w:snapToGrid/>
          <w:color w:val="000000"/>
          <w:szCs w:val="24"/>
        </w:rPr>
        <w:t>”</w:t>
      </w:r>
      <w:r>
        <w:rPr>
          <w:snapToGrid/>
          <w:color w:val="000000"/>
          <w:szCs w:val="24"/>
        </w:rPr>
        <w:t>, defended January 2025.</w:t>
      </w:r>
    </w:p>
    <w:p w14:paraId="4BEC26FF" w14:textId="77777777" w:rsidR="008803A7" w:rsidRDefault="008803A7" w:rsidP="008803A7">
      <w:pPr>
        <w:pStyle w:val="ListParagraph"/>
      </w:pPr>
    </w:p>
    <w:p w14:paraId="18EFD6B5" w14:textId="574A529E" w:rsidR="00A31BC8" w:rsidRPr="008803A7" w:rsidRDefault="00DD6721" w:rsidP="00FD0F71">
      <w:pPr>
        <w:widowControl/>
        <w:tabs>
          <w:tab w:val="left" w:pos="-2880"/>
          <w:tab w:val="left" w:pos="0"/>
          <w:tab w:val="left" w:pos="1350"/>
          <w:tab w:val="left" w:pos="2520"/>
          <w:tab w:val="left" w:pos="5400"/>
        </w:tabs>
        <w:ind w:left="720"/>
        <w:rPr>
          <w:snapToGrid/>
          <w:color w:val="000000"/>
          <w:szCs w:val="24"/>
        </w:rPr>
      </w:pPr>
      <w:r>
        <w:t xml:space="preserve">Current Member, Dissertation Advisory Committee: </w:t>
      </w:r>
      <w:r w:rsidR="00A31BC8" w:rsidRPr="008803A7">
        <w:rPr>
          <w:rFonts w:ascii="CG Times (WN)" w:hAnsi="CG Times (WN)" w:cs="CG Times (WN)"/>
          <w:color w:val="000000"/>
        </w:rPr>
        <w:t>Sabrina Rah</w:t>
      </w:r>
      <w:r w:rsidR="00A31BC8" w:rsidRPr="008803A7">
        <w:rPr>
          <w:color w:val="000000"/>
          <w:szCs w:val="24"/>
        </w:rPr>
        <w:t>man (</w:t>
      </w:r>
      <w:r w:rsidR="00A31BC8" w:rsidRPr="008803A7">
        <w:rPr>
          <w:color w:val="222222"/>
          <w:szCs w:val="24"/>
        </w:rPr>
        <w:t>Parks, Recreation, and Tourism Management)</w:t>
      </w:r>
      <w:r w:rsidR="00891698">
        <w:rPr>
          <w:color w:val="222222"/>
          <w:szCs w:val="24"/>
        </w:rPr>
        <w:t>, Sam Chen (Kinesiology)</w:t>
      </w:r>
    </w:p>
    <w:p w14:paraId="440C9906" w14:textId="77777777" w:rsidR="00B364E9" w:rsidRDefault="00B364E9" w:rsidP="00443743">
      <w:pPr>
        <w:widowControl/>
        <w:tabs>
          <w:tab w:val="left" w:pos="720"/>
          <w:tab w:val="left" w:pos="1800"/>
          <w:tab w:val="left" w:pos="2520"/>
          <w:tab w:val="left" w:pos="5400"/>
        </w:tabs>
      </w:pPr>
    </w:p>
    <w:p w14:paraId="325748A8" w14:textId="1CE5D60C" w:rsidR="00DD6721" w:rsidRDefault="00DD6721" w:rsidP="00443743">
      <w:pPr>
        <w:widowControl/>
        <w:tabs>
          <w:tab w:val="left" w:pos="720"/>
          <w:tab w:val="left" w:pos="1800"/>
          <w:tab w:val="left" w:pos="2520"/>
          <w:tab w:val="left" w:pos="5400"/>
        </w:tabs>
      </w:pPr>
      <w:r>
        <w:rPr>
          <w:u w:val="single"/>
        </w:rPr>
        <w:t>External Funding</w:t>
      </w:r>
    </w:p>
    <w:p w14:paraId="598B27D3" w14:textId="77777777" w:rsidR="00DD6721" w:rsidRDefault="00DD6721" w:rsidP="00664E5A">
      <w:pPr>
        <w:widowControl/>
        <w:tabs>
          <w:tab w:val="left" w:pos="720"/>
          <w:tab w:val="left" w:pos="1800"/>
          <w:tab w:val="left" w:pos="2520"/>
          <w:tab w:val="left" w:pos="5400"/>
        </w:tabs>
        <w:spacing w:line="168" w:lineRule="auto"/>
      </w:pPr>
    </w:p>
    <w:p w14:paraId="3B3D1B3E" w14:textId="2523CA52" w:rsidR="00DD6721" w:rsidRDefault="00DD6721" w:rsidP="00C417BE">
      <w:pPr>
        <w:pStyle w:val="ListParagraph"/>
        <w:widowControl/>
        <w:numPr>
          <w:ilvl w:val="0"/>
          <w:numId w:val="25"/>
        </w:numPr>
        <w:tabs>
          <w:tab w:val="left" w:pos="720"/>
          <w:tab w:val="left" w:pos="5400"/>
        </w:tabs>
        <w:spacing w:line="276" w:lineRule="auto"/>
        <w:ind w:left="720" w:hanging="630"/>
      </w:pPr>
      <w:r>
        <w:t>Social Sciences and Humanities Research Council of Canada, 1990 - 1991 ($8,900).</w:t>
      </w:r>
    </w:p>
    <w:p w14:paraId="324AEAE6" w14:textId="3DADC1AC" w:rsidR="00DD6721" w:rsidRDefault="00DD6721" w:rsidP="00C417BE">
      <w:pPr>
        <w:pStyle w:val="ListParagraph"/>
        <w:widowControl/>
        <w:numPr>
          <w:ilvl w:val="0"/>
          <w:numId w:val="25"/>
        </w:numPr>
        <w:tabs>
          <w:tab w:val="left" w:pos="720"/>
          <w:tab w:val="left" w:pos="5400"/>
        </w:tabs>
        <w:spacing w:line="276" w:lineRule="auto"/>
        <w:ind w:left="720" w:hanging="630"/>
      </w:pPr>
      <w:r>
        <w:t>UWO SSHRC Seed Grants, 1990 - 1991 ($2,280)</w:t>
      </w:r>
    </w:p>
    <w:p w14:paraId="083437EB" w14:textId="382A19FB" w:rsidR="00664E5A" w:rsidRDefault="00DD6721" w:rsidP="00C417BE">
      <w:pPr>
        <w:pStyle w:val="ListParagraph"/>
        <w:widowControl/>
        <w:numPr>
          <w:ilvl w:val="0"/>
          <w:numId w:val="25"/>
        </w:numPr>
        <w:tabs>
          <w:tab w:val="left" w:pos="720"/>
          <w:tab w:val="left" w:pos="5400"/>
        </w:tabs>
        <w:spacing w:line="276" w:lineRule="auto"/>
        <w:ind w:left="720" w:hanging="630"/>
      </w:pPr>
      <w:r>
        <w:t>Social Sciences and Humanities Research Council of Canada, 1992 - 1996 ($40,000).</w:t>
      </w:r>
      <w:r w:rsidR="00664E5A">
        <w:t xml:space="preserve"> </w:t>
      </w:r>
    </w:p>
    <w:p w14:paraId="3C9057ED" w14:textId="4BC2B8B1" w:rsidR="00DD6721" w:rsidRDefault="00DD6721" w:rsidP="00C417BE">
      <w:pPr>
        <w:pStyle w:val="ListParagraph"/>
        <w:widowControl/>
        <w:numPr>
          <w:ilvl w:val="0"/>
          <w:numId w:val="25"/>
        </w:numPr>
        <w:tabs>
          <w:tab w:val="left" w:pos="720"/>
          <w:tab w:val="left" w:pos="5400"/>
        </w:tabs>
        <w:spacing w:line="276" w:lineRule="auto"/>
        <w:ind w:left="720" w:hanging="630"/>
      </w:pPr>
      <w:r>
        <w:t xml:space="preserve">Social Sciences and Humanities Research Council of Canada, 1999 – 2002 </w:t>
      </w:r>
    </w:p>
    <w:p w14:paraId="088A05AE" w14:textId="54687806" w:rsidR="00DD6721" w:rsidRDefault="001A5962" w:rsidP="00C417BE">
      <w:pPr>
        <w:pStyle w:val="ListParagraph"/>
        <w:widowControl/>
        <w:numPr>
          <w:ilvl w:val="0"/>
          <w:numId w:val="25"/>
        </w:numPr>
        <w:tabs>
          <w:tab w:val="left" w:pos="720"/>
          <w:tab w:val="left" w:pos="5400"/>
        </w:tabs>
        <w:spacing w:line="276" w:lineRule="auto"/>
        <w:ind w:left="720" w:hanging="630"/>
      </w:pPr>
      <w:r>
        <w:t>($61,827).  (With Don Barclay.</w:t>
      </w:r>
      <w:r w:rsidR="00DD6721">
        <w:t>)</w:t>
      </w:r>
    </w:p>
    <w:p w14:paraId="69D7DAC1" w14:textId="5DF46630" w:rsidR="00DD6721" w:rsidRDefault="00DD6721" w:rsidP="00182F83">
      <w:pPr>
        <w:pStyle w:val="ListParagraph"/>
        <w:widowControl/>
        <w:numPr>
          <w:ilvl w:val="0"/>
          <w:numId w:val="25"/>
        </w:numPr>
        <w:tabs>
          <w:tab w:val="left" w:pos="720"/>
          <w:tab w:val="left" w:pos="5400"/>
        </w:tabs>
        <w:spacing w:line="276" w:lineRule="auto"/>
        <w:ind w:left="720" w:hanging="630"/>
      </w:pPr>
      <w:r>
        <w:t>Social Sciences and Humanities Research Council of Canada, 2002 – 2005 ($71,140). (With Kersi Antia and Yany Gregoire.)</w:t>
      </w:r>
    </w:p>
    <w:p w14:paraId="4EF01949" w14:textId="3D38B4FA" w:rsidR="007614D1" w:rsidRPr="00182F83" w:rsidRDefault="00DD6721" w:rsidP="00182F83">
      <w:pPr>
        <w:pStyle w:val="ListParagraph"/>
        <w:widowControl/>
        <w:numPr>
          <w:ilvl w:val="0"/>
          <w:numId w:val="25"/>
        </w:numPr>
        <w:tabs>
          <w:tab w:val="left" w:pos="720"/>
          <w:tab w:val="left" w:pos="5400"/>
        </w:tabs>
        <w:spacing w:line="276" w:lineRule="auto"/>
        <w:ind w:left="720" w:hanging="630"/>
      </w:pPr>
      <w:r>
        <w:t>eBusiness Research Center, Smeal School of Business, Penn State University, 2002 – 2003, ($4500).  (With Kersi Antia and Yany Gregoire.)</w:t>
      </w:r>
    </w:p>
    <w:p w14:paraId="6C06F1F0" w14:textId="77777777" w:rsidR="006A3606" w:rsidRDefault="006A3606">
      <w:pPr>
        <w:keepNext/>
        <w:keepLines/>
        <w:widowControl/>
        <w:tabs>
          <w:tab w:val="left" w:pos="720"/>
          <w:tab w:val="left" w:pos="1800"/>
          <w:tab w:val="left" w:pos="2520"/>
          <w:tab w:val="left" w:pos="5400"/>
        </w:tabs>
        <w:ind w:left="720" w:hanging="720"/>
        <w:rPr>
          <w:b/>
        </w:rPr>
      </w:pPr>
    </w:p>
    <w:p w14:paraId="617C7E05" w14:textId="77777777" w:rsidR="00DD6721" w:rsidRDefault="000925F7" w:rsidP="00182F83">
      <w:pPr>
        <w:keepNext/>
        <w:keepLines/>
        <w:widowControl/>
        <w:tabs>
          <w:tab w:val="left" w:pos="-180"/>
          <w:tab w:val="left" w:pos="720"/>
          <w:tab w:val="left" w:pos="1800"/>
          <w:tab w:val="left" w:pos="2520"/>
          <w:tab w:val="left" w:pos="5400"/>
        </w:tabs>
        <w:ind w:left="720" w:hanging="1440"/>
      </w:pPr>
      <w:r>
        <w:rPr>
          <w:b/>
        </w:rPr>
        <w:t>I</w:t>
      </w:r>
      <w:r w:rsidR="00DD6721">
        <w:rPr>
          <w:b/>
        </w:rPr>
        <w:t>V.</w:t>
      </w:r>
      <w:r w:rsidR="00DD6721">
        <w:rPr>
          <w:b/>
        </w:rPr>
        <w:tab/>
      </w:r>
      <w:r w:rsidR="00DD6721">
        <w:rPr>
          <w:b/>
          <w:u w:val="single"/>
        </w:rPr>
        <w:t xml:space="preserve">PROFESSIONAL </w:t>
      </w:r>
      <w:r>
        <w:rPr>
          <w:b/>
          <w:u w:val="single"/>
        </w:rPr>
        <w:t>SERVICE</w:t>
      </w:r>
    </w:p>
    <w:p w14:paraId="7FFB6D24" w14:textId="77777777" w:rsidR="00DD6721" w:rsidRDefault="00DD6721">
      <w:pPr>
        <w:keepNext/>
        <w:keepLines/>
        <w:widowControl/>
        <w:tabs>
          <w:tab w:val="left" w:pos="720"/>
          <w:tab w:val="left" w:pos="1800"/>
          <w:tab w:val="left" w:pos="2520"/>
          <w:tab w:val="left" w:pos="5400"/>
        </w:tabs>
      </w:pPr>
    </w:p>
    <w:p w14:paraId="6B96EA6C" w14:textId="77777777" w:rsidR="000925F7" w:rsidRDefault="000925F7" w:rsidP="00593ED4">
      <w:pPr>
        <w:widowControl/>
        <w:tabs>
          <w:tab w:val="left" w:pos="720"/>
          <w:tab w:val="left" w:pos="1800"/>
          <w:tab w:val="left" w:pos="2520"/>
          <w:tab w:val="left" w:pos="5400"/>
        </w:tabs>
      </w:pPr>
      <w:r>
        <w:rPr>
          <w:u w:val="single"/>
        </w:rPr>
        <w:t>Service Commitments</w:t>
      </w:r>
    </w:p>
    <w:p w14:paraId="17AC2441" w14:textId="77777777" w:rsidR="000925F7" w:rsidRDefault="000925F7" w:rsidP="000925F7">
      <w:pPr>
        <w:widowControl/>
        <w:tabs>
          <w:tab w:val="left" w:pos="720"/>
          <w:tab w:val="left" w:pos="1800"/>
          <w:tab w:val="left" w:pos="2520"/>
          <w:tab w:val="left" w:pos="5400"/>
        </w:tabs>
      </w:pPr>
      <w:r>
        <w:tab/>
      </w:r>
    </w:p>
    <w:p w14:paraId="41F77E32" w14:textId="07FE61E9" w:rsidR="000925F7" w:rsidRDefault="000925F7" w:rsidP="00994636">
      <w:pPr>
        <w:pStyle w:val="ListParagraph"/>
        <w:widowControl/>
        <w:numPr>
          <w:ilvl w:val="0"/>
          <w:numId w:val="26"/>
        </w:numPr>
        <w:tabs>
          <w:tab w:val="left" w:pos="720"/>
          <w:tab w:val="left" w:pos="1800"/>
          <w:tab w:val="left" w:pos="2520"/>
          <w:tab w:val="left" w:pos="5400"/>
        </w:tabs>
        <w:spacing w:line="360" w:lineRule="auto"/>
        <w:ind w:left="720" w:right="-270" w:hanging="630"/>
      </w:pPr>
      <w:r>
        <w:t>Member, Marketing Committee, United Way of Greater London, 1990-1993.</w:t>
      </w:r>
    </w:p>
    <w:p w14:paraId="4EB120ED" w14:textId="0D078682" w:rsidR="000925F7" w:rsidRDefault="000925F7" w:rsidP="00994636">
      <w:pPr>
        <w:pStyle w:val="ListParagraph"/>
        <w:widowControl/>
        <w:numPr>
          <w:ilvl w:val="0"/>
          <w:numId w:val="26"/>
        </w:numPr>
        <w:tabs>
          <w:tab w:val="left" w:pos="720"/>
          <w:tab w:val="left" w:pos="1800"/>
          <w:tab w:val="left" w:pos="2520"/>
          <w:tab w:val="left" w:pos="5400"/>
        </w:tabs>
        <w:spacing w:line="360" w:lineRule="auto"/>
        <w:ind w:left="720" w:right="-270" w:hanging="630"/>
      </w:pPr>
      <w:r>
        <w:t>Doctoral student advisor, and member, Ivey Business School Ph.D. committee, 1990 - 2000.</w:t>
      </w:r>
    </w:p>
    <w:p w14:paraId="7C48F8FD" w14:textId="7F16E2D3" w:rsidR="000925F7" w:rsidRDefault="000925F7" w:rsidP="00994636">
      <w:pPr>
        <w:pStyle w:val="ListParagraph"/>
        <w:widowControl/>
        <w:numPr>
          <w:ilvl w:val="0"/>
          <w:numId w:val="26"/>
        </w:numPr>
        <w:tabs>
          <w:tab w:val="left" w:pos="720"/>
          <w:tab w:val="left" w:pos="1800"/>
          <w:tab w:val="left" w:pos="2520"/>
          <w:tab w:val="left" w:pos="5400"/>
        </w:tabs>
        <w:spacing w:line="360" w:lineRule="auto"/>
        <w:ind w:left="720" w:right="-270" w:hanging="630"/>
      </w:pPr>
      <w:r>
        <w:t>Member, Associate Deans Search Committee, Ivey Business School, 1991.</w:t>
      </w:r>
    </w:p>
    <w:p w14:paraId="1684FA66" w14:textId="446C6A11" w:rsidR="000925F7" w:rsidRDefault="000925F7" w:rsidP="00994636">
      <w:pPr>
        <w:pStyle w:val="ListParagraph"/>
        <w:widowControl/>
        <w:numPr>
          <w:ilvl w:val="0"/>
          <w:numId w:val="26"/>
        </w:numPr>
        <w:tabs>
          <w:tab w:val="left" w:pos="720"/>
          <w:tab w:val="left" w:pos="1800"/>
          <w:tab w:val="left" w:pos="2520"/>
          <w:tab w:val="left" w:pos="5400"/>
        </w:tabs>
        <w:spacing w:line="360" w:lineRule="auto"/>
        <w:ind w:left="720" w:right="-270" w:hanging="630"/>
      </w:pPr>
      <w:r>
        <w:t>Member, H.B.A. Admission Appeals Committee, Ivey Business School, 1992.</w:t>
      </w:r>
    </w:p>
    <w:p w14:paraId="0686D188" w14:textId="2A772BD0" w:rsidR="000925F7" w:rsidRDefault="000925F7" w:rsidP="00994636">
      <w:pPr>
        <w:pStyle w:val="ListParagraph"/>
        <w:widowControl/>
        <w:numPr>
          <w:ilvl w:val="0"/>
          <w:numId w:val="26"/>
        </w:numPr>
        <w:tabs>
          <w:tab w:val="left" w:pos="720"/>
          <w:tab w:val="left" w:pos="1800"/>
          <w:tab w:val="left" w:pos="2520"/>
          <w:tab w:val="left" w:pos="5400"/>
        </w:tabs>
        <w:spacing w:line="360" w:lineRule="auto"/>
        <w:ind w:left="720" w:right="-270" w:hanging="630"/>
      </w:pPr>
      <w:r>
        <w:lastRenderedPageBreak/>
        <w:t>Member, Management Science Task Force, Ivey Business School, 1993 - 1995.</w:t>
      </w:r>
    </w:p>
    <w:p w14:paraId="7D2103E7" w14:textId="6B109A3C" w:rsidR="000925F7" w:rsidRDefault="000925F7" w:rsidP="00994636">
      <w:pPr>
        <w:pStyle w:val="ListParagraph"/>
        <w:widowControl/>
        <w:numPr>
          <w:ilvl w:val="0"/>
          <w:numId w:val="26"/>
        </w:numPr>
        <w:tabs>
          <w:tab w:val="left" w:pos="720"/>
          <w:tab w:val="left" w:pos="1800"/>
          <w:tab w:val="left" w:pos="2520"/>
          <w:tab w:val="left" w:pos="5400"/>
        </w:tabs>
        <w:spacing w:line="360" w:lineRule="auto"/>
        <w:ind w:left="720" w:right="-270" w:hanging="630"/>
      </w:pPr>
      <w:r>
        <w:t>Member, Faculty Skills Assessment Task Force, Ivey Business School, 1995 - 1996.</w:t>
      </w:r>
    </w:p>
    <w:p w14:paraId="769FA947" w14:textId="764E0B85" w:rsidR="000925F7" w:rsidRDefault="000925F7" w:rsidP="00994636">
      <w:pPr>
        <w:pStyle w:val="ListParagraph"/>
        <w:widowControl/>
        <w:numPr>
          <w:ilvl w:val="0"/>
          <w:numId w:val="26"/>
        </w:numPr>
        <w:tabs>
          <w:tab w:val="left" w:pos="720"/>
          <w:tab w:val="left" w:pos="1800"/>
          <w:tab w:val="left" w:pos="2520"/>
          <w:tab w:val="left" w:pos="5400"/>
        </w:tabs>
        <w:spacing w:line="360" w:lineRule="auto"/>
        <w:ind w:left="720" w:right="-270" w:hanging="630"/>
      </w:pPr>
      <w:r>
        <w:t>United Way co-chair, Ivey Business School, 1996.</w:t>
      </w:r>
    </w:p>
    <w:p w14:paraId="662E0C71" w14:textId="77777777" w:rsidR="000925F7" w:rsidRDefault="000925F7" w:rsidP="00994636">
      <w:pPr>
        <w:pStyle w:val="ListParagraph"/>
        <w:widowControl/>
        <w:numPr>
          <w:ilvl w:val="0"/>
          <w:numId w:val="26"/>
        </w:numPr>
        <w:tabs>
          <w:tab w:val="left" w:pos="720"/>
          <w:tab w:val="left" w:pos="2520"/>
          <w:tab w:val="left" w:pos="5400"/>
        </w:tabs>
        <w:spacing w:line="360" w:lineRule="auto"/>
        <w:ind w:left="720" w:right="-270" w:hanging="630"/>
      </w:pPr>
      <w:r>
        <w:t>Marketing Area Group Coordinator, Ivey Business School, 1999 – 2000.</w:t>
      </w:r>
    </w:p>
    <w:p w14:paraId="0FA02A70" w14:textId="77777777" w:rsidR="000925F7" w:rsidRDefault="000925F7" w:rsidP="00994636">
      <w:pPr>
        <w:pStyle w:val="ListParagraph"/>
        <w:widowControl/>
        <w:numPr>
          <w:ilvl w:val="0"/>
          <w:numId w:val="26"/>
        </w:numPr>
        <w:tabs>
          <w:tab w:val="left" w:pos="720"/>
          <w:tab w:val="left" w:pos="2520"/>
          <w:tab w:val="left" w:pos="5400"/>
        </w:tabs>
        <w:spacing w:line="360" w:lineRule="auto"/>
        <w:ind w:left="720" w:right="-270" w:hanging="630"/>
      </w:pPr>
      <w:r>
        <w:t>Executive Programs Committee, Katz Business School, 2001 – 2004.</w:t>
      </w:r>
    </w:p>
    <w:p w14:paraId="0E88C6EF" w14:textId="77777777" w:rsidR="000925F7" w:rsidRDefault="000925F7" w:rsidP="00891698">
      <w:pPr>
        <w:widowControl/>
        <w:numPr>
          <w:ilvl w:val="0"/>
          <w:numId w:val="26"/>
        </w:numPr>
        <w:tabs>
          <w:tab w:val="left" w:pos="720"/>
          <w:tab w:val="left" w:pos="2520"/>
          <w:tab w:val="left" w:pos="5400"/>
        </w:tabs>
        <w:ind w:left="720" w:right="-274" w:hanging="634"/>
      </w:pPr>
      <w:r>
        <w:t>Masters Admissions and Recruiting Committee (MARC), Katz Business School, 2002 – 2007 (chair, 2004 – 2007).</w:t>
      </w:r>
    </w:p>
    <w:p w14:paraId="304473CD" w14:textId="77777777" w:rsidR="000925F7" w:rsidRDefault="000925F7" w:rsidP="00994636">
      <w:pPr>
        <w:widowControl/>
        <w:numPr>
          <w:ilvl w:val="0"/>
          <w:numId w:val="26"/>
        </w:numPr>
        <w:tabs>
          <w:tab w:val="left" w:pos="720"/>
          <w:tab w:val="left" w:pos="2520"/>
          <w:tab w:val="left" w:pos="5400"/>
        </w:tabs>
        <w:spacing w:line="360" w:lineRule="auto"/>
        <w:ind w:left="720" w:right="-270" w:hanging="630"/>
      </w:pPr>
      <w:r>
        <w:t>Master’s Policy Committee, Katz Business School, 2005 – 2009.</w:t>
      </w:r>
    </w:p>
    <w:p w14:paraId="4D1B430F" w14:textId="77777777" w:rsidR="000925F7" w:rsidRDefault="000925F7" w:rsidP="00994636">
      <w:pPr>
        <w:widowControl/>
        <w:numPr>
          <w:ilvl w:val="0"/>
          <w:numId w:val="26"/>
        </w:numPr>
        <w:tabs>
          <w:tab w:val="left" w:pos="720"/>
          <w:tab w:val="left" w:pos="2520"/>
          <w:tab w:val="left" w:pos="5400"/>
        </w:tabs>
        <w:spacing w:line="360" w:lineRule="auto"/>
        <w:ind w:left="720" w:right="-270" w:hanging="630"/>
      </w:pPr>
      <w:r>
        <w:t>Chair, Asian Task Force, Katz Business School, 2007.</w:t>
      </w:r>
    </w:p>
    <w:p w14:paraId="29E86A25" w14:textId="77777777" w:rsidR="000925F7" w:rsidRDefault="000925F7" w:rsidP="00994636">
      <w:pPr>
        <w:widowControl/>
        <w:numPr>
          <w:ilvl w:val="0"/>
          <w:numId w:val="26"/>
        </w:numPr>
        <w:tabs>
          <w:tab w:val="left" w:pos="720"/>
          <w:tab w:val="left" w:pos="2520"/>
          <w:tab w:val="left" w:pos="5400"/>
        </w:tabs>
        <w:spacing w:line="360" w:lineRule="auto"/>
        <w:ind w:left="720" w:right="-270" w:hanging="630"/>
      </w:pPr>
      <w:r>
        <w:t>Doctoral and Research Committee, Katz Business School, 2007 – 2011.</w:t>
      </w:r>
    </w:p>
    <w:p w14:paraId="543CE329" w14:textId="77777777" w:rsidR="000925F7" w:rsidRDefault="000925F7" w:rsidP="00994636">
      <w:pPr>
        <w:widowControl/>
        <w:numPr>
          <w:ilvl w:val="0"/>
          <w:numId w:val="26"/>
        </w:numPr>
        <w:tabs>
          <w:tab w:val="left" w:pos="720"/>
          <w:tab w:val="left" w:pos="2520"/>
          <w:tab w:val="left" w:pos="5400"/>
        </w:tabs>
        <w:spacing w:line="360" w:lineRule="auto"/>
        <w:ind w:left="720" w:right="-270" w:hanging="630"/>
      </w:pPr>
      <w:r>
        <w:t>Promotion and Tenure Committee, Katz Business School, 2008 – 2011. Chair, 2010 – 2011.</w:t>
      </w:r>
    </w:p>
    <w:p w14:paraId="3EE36DF1" w14:textId="77777777" w:rsidR="000925F7" w:rsidRDefault="000925F7" w:rsidP="00994636">
      <w:pPr>
        <w:widowControl/>
        <w:numPr>
          <w:ilvl w:val="0"/>
          <w:numId w:val="26"/>
        </w:numPr>
        <w:tabs>
          <w:tab w:val="left" w:pos="720"/>
          <w:tab w:val="left" w:pos="2520"/>
          <w:tab w:val="left" w:pos="5400"/>
        </w:tabs>
        <w:spacing w:line="360" w:lineRule="auto"/>
        <w:ind w:left="720" w:right="-270" w:hanging="630"/>
      </w:pPr>
      <w:r>
        <w:t>Katz Business School PhD Program Director, 2009 – 2011.</w:t>
      </w:r>
    </w:p>
    <w:p w14:paraId="35FD8C6B" w14:textId="77777777" w:rsidR="000925F7" w:rsidRDefault="000925F7" w:rsidP="00891698">
      <w:pPr>
        <w:widowControl/>
        <w:numPr>
          <w:ilvl w:val="0"/>
          <w:numId w:val="26"/>
        </w:numPr>
        <w:tabs>
          <w:tab w:val="left" w:pos="720"/>
          <w:tab w:val="left" w:pos="2520"/>
          <w:tab w:val="left" w:pos="5400"/>
        </w:tabs>
        <w:ind w:left="720" w:right="-274" w:hanging="634"/>
      </w:pPr>
      <w:r>
        <w:t>Promotion and Tenure Committee, Terry College of Business, 2011, 2012, 2014, 2015, 2019, 2020. Chair, 2012.</w:t>
      </w:r>
    </w:p>
    <w:p w14:paraId="6D2F52D0" w14:textId="5CA8BBA5" w:rsidR="00891698" w:rsidRDefault="00891698" w:rsidP="00891698">
      <w:pPr>
        <w:widowControl/>
        <w:tabs>
          <w:tab w:val="left" w:pos="720"/>
          <w:tab w:val="left" w:pos="2520"/>
          <w:tab w:val="left" w:pos="5400"/>
        </w:tabs>
        <w:ind w:left="720" w:right="-274"/>
      </w:pPr>
    </w:p>
    <w:p w14:paraId="5B00C4DA" w14:textId="77777777" w:rsidR="000925F7" w:rsidRDefault="000925F7" w:rsidP="00994636">
      <w:pPr>
        <w:widowControl/>
        <w:numPr>
          <w:ilvl w:val="0"/>
          <w:numId w:val="26"/>
        </w:numPr>
        <w:tabs>
          <w:tab w:val="left" w:pos="720"/>
          <w:tab w:val="left" w:pos="2520"/>
          <w:tab w:val="left" w:pos="5400"/>
        </w:tabs>
        <w:spacing w:line="360" w:lineRule="auto"/>
        <w:ind w:left="720" w:right="-270" w:hanging="630"/>
      </w:pPr>
      <w:r>
        <w:t>Faculty Advisory Committee, Terry College of Business, 2013- 2015.</w:t>
      </w:r>
    </w:p>
    <w:p w14:paraId="478CD32F" w14:textId="77777777" w:rsidR="000925F7" w:rsidRDefault="000925F7" w:rsidP="00891698">
      <w:pPr>
        <w:widowControl/>
        <w:numPr>
          <w:ilvl w:val="0"/>
          <w:numId w:val="26"/>
        </w:numPr>
        <w:tabs>
          <w:tab w:val="left" w:pos="720"/>
          <w:tab w:val="left" w:pos="2520"/>
          <w:tab w:val="left" w:pos="5400"/>
        </w:tabs>
        <w:ind w:left="720" w:right="-274" w:hanging="634"/>
      </w:pPr>
      <w:r>
        <w:t>Promotion and Tenure Evaluation Committee, University of Georgia (Provost’s Office), 2014-2015.</w:t>
      </w:r>
    </w:p>
    <w:p w14:paraId="77EDC858" w14:textId="77777777" w:rsidR="00891698" w:rsidRDefault="00891698" w:rsidP="00891698">
      <w:pPr>
        <w:widowControl/>
        <w:tabs>
          <w:tab w:val="left" w:pos="720"/>
          <w:tab w:val="left" w:pos="2520"/>
          <w:tab w:val="left" w:pos="5400"/>
        </w:tabs>
        <w:ind w:left="720" w:right="-274"/>
      </w:pPr>
    </w:p>
    <w:p w14:paraId="008E92D0" w14:textId="77777777" w:rsidR="000925F7" w:rsidRDefault="000925F7" w:rsidP="00994636">
      <w:pPr>
        <w:widowControl/>
        <w:numPr>
          <w:ilvl w:val="0"/>
          <w:numId w:val="26"/>
        </w:numPr>
        <w:tabs>
          <w:tab w:val="left" w:pos="720"/>
          <w:tab w:val="left" w:pos="2520"/>
          <w:tab w:val="left" w:pos="5400"/>
        </w:tabs>
        <w:spacing w:line="360" w:lineRule="auto"/>
        <w:ind w:left="720" w:right="-270" w:hanging="630"/>
      </w:pPr>
      <w:r>
        <w:t>President’s Working Group on Strategic Brand Development, University of Georgia, 2015.</w:t>
      </w:r>
    </w:p>
    <w:p w14:paraId="78A2D5C7" w14:textId="77777777" w:rsidR="000925F7" w:rsidRDefault="000925F7" w:rsidP="00994636">
      <w:pPr>
        <w:widowControl/>
        <w:numPr>
          <w:ilvl w:val="0"/>
          <w:numId w:val="26"/>
        </w:numPr>
        <w:tabs>
          <w:tab w:val="left" w:pos="720"/>
          <w:tab w:val="left" w:pos="2520"/>
          <w:tab w:val="left" w:pos="5400"/>
        </w:tabs>
        <w:spacing w:line="360" w:lineRule="auto"/>
        <w:ind w:left="720" w:right="-270" w:hanging="630"/>
      </w:pPr>
      <w:r>
        <w:t>University Awards Review Committee, University of Georgia (Provost’s Office), 2015.</w:t>
      </w:r>
    </w:p>
    <w:p w14:paraId="19F0378C" w14:textId="77777777" w:rsidR="000925F7" w:rsidRDefault="000925F7" w:rsidP="00994636">
      <w:pPr>
        <w:widowControl/>
        <w:numPr>
          <w:ilvl w:val="0"/>
          <w:numId w:val="26"/>
        </w:numPr>
        <w:tabs>
          <w:tab w:val="left" w:pos="720"/>
          <w:tab w:val="left" w:pos="2520"/>
          <w:tab w:val="left" w:pos="5400"/>
        </w:tabs>
        <w:spacing w:line="360" w:lineRule="auto"/>
        <w:ind w:left="720" w:right="-270" w:hanging="630"/>
      </w:pPr>
      <w:r>
        <w:t>Faculty Concerns Committee, Terry College of Business, 2015 – 2018.</w:t>
      </w:r>
    </w:p>
    <w:p w14:paraId="2F8FA571" w14:textId="77777777" w:rsidR="000925F7" w:rsidRDefault="000925F7" w:rsidP="00994636">
      <w:pPr>
        <w:widowControl/>
        <w:numPr>
          <w:ilvl w:val="0"/>
          <w:numId w:val="26"/>
        </w:numPr>
        <w:tabs>
          <w:tab w:val="left" w:pos="720"/>
          <w:tab w:val="left" w:pos="2520"/>
          <w:tab w:val="left" w:pos="5400"/>
        </w:tabs>
        <w:spacing w:line="360" w:lineRule="auto"/>
        <w:ind w:left="720" w:right="-270" w:hanging="630"/>
      </w:pPr>
      <w:r>
        <w:t xml:space="preserve">Terry College Representative, Graduate Council, University of Georgia, 2017 – 2020. </w:t>
      </w:r>
    </w:p>
    <w:p w14:paraId="34CAA0A4" w14:textId="77777777" w:rsidR="000925F7" w:rsidRDefault="000925F7" w:rsidP="00994636">
      <w:pPr>
        <w:widowControl/>
        <w:numPr>
          <w:ilvl w:val="0"/>
          <w:numId w:val="26"/>
        </w:numPr>
        <w:tabs>
          <w:tab w:val="left" w:pos="720"/>
          <w:tab w:val="left" w:pos="2520"/>
          <w:tab w:val="left" w:pos="5400"/>
        </w:tabs>
        <w:spacing w:line="360" w:lineRule="auto"/>
        <w:ind w:left="720" w:right="-270" w:hanging="630"/>
      </w:pPr>
      <w:r>
        <w:t>Marketing PhD Coordinator, Terry College of Business, 2015 – 2021.</w:t>
      </w:r>
    </w:p>
    <w:p w14:paraId="5C817D15" w14:textId="77777777" w:rsidR="000925F7" w:rsidRDefault="000925F7" w:rsidP="00891698">
      <w:pPr>
        <w:widowControl/>
        <w:numPr>
          <w:ilvl w:val="0"/>
          <w:numId w:val="26"/>
        </w:numPr>
        <w:tabs>
          <w:tab w:val="left" w:pos="720"/>
          <w:tab w:val="left" w:pos="2520"/>
          <w:tab w:val="left" w:pos="5400"/>
        </w:tabs>
        <w:ind w:left="720" w:right="-274" w:hanging="634"/>
      </w:pPr>
      <w:r>
        <w:t>Marketing Department Head, Terry College of Business, University of Georgia, 2021 – present.</w:t>
      </w:r>
    </w:p>
    <w:p w14:paraId="6EA86FBC" w14:textId="77777777" w:rsidR="000925F7" w:rsidRDefault="000925F7" w:rsidP="00994636">
      <w:pPr>
        <w:widowControl/>
        <w:tabs>
          <w:tab w:val="left" w:pos="720"/>
          <w:tab w:val="left" w:pos="1800"/>
          <w:tab w:val="left" w:pos="2520"/>
          <w:tab w:val="left" w:pos="5400"/>
        </w:tabs>
        <w:spacing w:line="360" w:lineRule="auto"/>
      </w:pPr>
    </w:p>
    <w:p w14:paraId="667873EF" w14:textId="285EFB9D" w:rsidR="008803A7" w:rsidRDefault="00AE0A73" w:rsidP="00593ED4">
      <w:pPr>
        <w:widowControl/>
        <w:tabs>
          <w:tab w:val="left" w:pos="720"/>
          <w:tab w:val="left" w:pos="1800"/>
          <w:tab w:val="left" w:pos="2520"/>
          <w:tab w:val="left" w:pos="5400"/>
        </w:tabs>
        <w:spacing w:after="240"/>
      </w:pPr>
      <w:r>
        <w:rPr>
          <w:u w:val="single"/>
        </w:rPr>
        <w:t xml:space="preserve">Editorial Service </w:t>
      </w:r>
    </w:p>
    <w:p w14:paraId="1F654A90" w14:textId="10DA9A55" w:rsidR="006B57F2" w:rsidRDefault="006B57F2" w:rsidP="00182F83">
      <w:pPr>
        <w:pStyle w:val="ListParagraph"/>
        <w:widowControl/>
        <w:numPr>
          <w:ilvl w:val="0"/>
          <w:numId w:val="35"/>
        </w:numPr>
        <w:tabs>
          <w:tab w:val="left" w:pos="270"/>
          <w:tab w:val="left" w:pos="1800"/>
          <w:tab w:val="left" w:pos="2520"/>
          <w:tab w:val="left" w:pos="5400"/>
        </w:tabs>
        <w:spacing w:after="240"/>
      </w:pPr>
      <w:r>
        <w:t xml:space="preserve">Member, </w:t>
      </w:r>
      <w:r w:rsidRPr="00182F83">
        <w:rPr>
          <w:b/>
          <w:i/>
        </w:rPr>
        <w:t>Journal of the Academy of Marketing Science</w:t>
      </w:r>
      <w:r>
        <w:t xml:space="preserve"> Editorial Review Board, 2007 – 2015. Area Editor, 2015 – 2018. </w:t>
      </w:r>
      <w:r w:rsidRPr="00182F83">
        <w:rPr>
          <w:b/>
          <w:bCs/>
        </w:rPr>
        <w:t>Editor-in-Chief, 2018 – 2024.</w:t>
      </w:r>
    </w:p>
    <w:p w14:paraId="3611E55A" w14:textId="77777777" w:rsidR="00F9231D" w:rsidRDefault="00DD6721" w:rsidP="00182F83">
      <w:pPr>
        <w:pStyle w:val="ListParagraph"/>
        <w:widowControl/>
        <w:numPr>
          <w:ilvl w:val="0"/>
          <w:numId w:val="35"/>
        </w:numPr>
        <w:tabs>
          <w:tab w:val="left" w:pos="270"/>
          <w:tab w:val="left" w:pos="1800"/>
          <w:tab w:val="left" w:pos="2520"/>
          <w:tab w:val="left" w:pos="5400"/>
        </w:tabs>
        <w:spacing w:after="240"/>
      </w:pPr>
      <w:r>
        <w:t xml:space="preserve">Member, </w:t>
      </w:r>
      <w:r w:rsidRPr="00182F83">
        <w:rPr>
          <w:b/>
          <w:i/>
        </w:rPr>
        <w:t>Journal of Marketing</w:t>
      </w:r>
      <w:r>
        <w:t xml:space="preserve"> Editorial Review Board, 1998 </w:t>
      </w:r>
      <w:r w:rsidR="00457E58">
        <w:t>–</w:t>
      </w:r>
      <w:r>
        <w:t xml:space="preserve"> </w:t>
      </w:r>
      <w:r w:rsidR="00250B38">
        <w:t>2005</w:t>
      </w:r>
      <w:r w:rsidR="00457E58">
        <w:t>; 2007 – present</w:t>
      </w:r>
      <w:r>
        <w:t>.</w:t>
      </w:r>
      <w:r w:rsidR="00250B38">
        <w:t xml:space="preserve">  </w:t>
      </w:r>
      <w:r w:rsidR="00877A6A">
        <w:t xml:space="preserve">Area Editor, 2011 – </w:t>
      </w:r>
      <w:r w:rsidR="009B5262">
        <w:t>2018</w:t>
      </w:r>
      <w:r w:rsidR="00877A6A">
        <w:t xml:space="preserve">. </w:t>
      </w:r>
    </w:p>
    <w:p w14:paraId="2E198A70" w14:textId="77777777" w:rsidR="00F9231D" w:rsidRDefault="00DD6721" w:rsidP="00182F83">
      <w:pPr>
        <w:pStyle w:val="ListParagraph"/>
        <w:widowControl/>
        <w:numPr>
          <w:ilvl w:val="0"/>
          <w:numId w:val="35"/>
        </w:numPr>
        <w:tabs>
          <w:tab w:val="left" w:pos="270"/>
          <w:tab w:val="left" w:pos="1800"/>
          <w:tab w:val="left" w:pos="2520"/>
          <w:tab w:val="left" w:pos="5400"/>
        </w:tabs>
        <w:spacing w:after="240"/>
      </w:pPr>
      <w:r>
        <w:t xml:space="preserve">Member, </w:t>
      </w:r>
      <w:r w:rsidRPr="00182F83">
        <w:rPr>
          <w:b/>
          <w:i/>
        </w:rPr>
        <w:t>Journal of International Marketing</w:t>
      </w:r>
      <w:r>
        <w:t xml:space="preserve"> Editorial Review Board, 1999 </w:t>
      </w:r>
      <w:r w:rsidR="008B522E">
        <w:t>–</w:t>
      </w:r>
      <w:r>
        <w:t xml:space="preserve"> present</w:t>
      </w:r>
      <w:r w:rsidR="008B522E">
        <w:t>.</w:t>
      </w:r>
    </w:p>
    <w:p w14:paraId="5CF1AB73" w14:textId="77777777" w:rsidR="00F9231D" w:rsidRDefault="008B522E" w:rsidP="00182F83">
      <w:pPr>
        <w:pStyle w:val="ListParagraph"/>
        <w:widowControl/>
        <w:numPr>
          <w:ilvl w:val="0"/>
          <w:numId w:val="35"/>
        </w:numPr>
        <w:tabs>
          <w:tab w:val="left" w:pos="270"/>
          <w:tab w:val="left" w:pos="1800"/>
          <w:tab w:val="left" w:pos="2520"/>
          <w:tab w:val="left" w:pos="5400"/>
        </w:tabs>
        <w:spacing w:after="240"/>
      </w:pPr>
      <w:r>
        <w:lastRenderedPageBreak/>
        <w:t xml:space="preserve">Member, </w:t>
      </w:r>
      <w:r w:rsidRPr="00182F83">
        <w:rPr>
          <w:b/>
          <w:i/>
        </w:rPr>
        <w:t>Journal of International Business</w:t>
      </w:r>
      <w:r w:rsidR="005C55F1" w:rsidRPr="00182F83">
        <w:rPr>
          <w:b/>
          <w:i/>
        </w:rPr>
        <w:t xml:space="preserve"> Studies</w:t>
      </w:r>
      <w:r>
        <w:t xml:space="preserve"> Editorial </w:t>
      </w:r>
      <w:r w:rsidR="005A419F">
        <w:t xml:space="preserve">Review </w:t>
      </w:r>
      <w:r>
        <w:t>Board, 2007 – present.</w:t>
      </w:r>
    </w:p>
    <w:p w14:paraId="65A18968" w14:textId="77777777" w:rsidR="00F9231D" w:rsidRDefault="003D68CE" w:rsidP="00182F83">
      <w:pPr>
        <w:pStyle w:val="ListParagraph"/>
        <w:widowControl/>
        <w:numPr>
          <w:ilvl w:val="0"/>
          <w:numId w:val="35"/>
        </w:numPr>
        <w:tabs>
          <w:tab w:val="left" w:pos="270"/>
          <w:tab w:val="left" w:pos="1800"/>
          <w:tab w:val="left" w:pos="2520"/>
          <w:tab w:val="left" w:pos="5400"/>
        </w:tabs>
        <w:spacing w:after="240"/>
      </w:pPr>
      <w:r>
        <w:t xml:space="preserve">Member, </w:t>
      </w:r>
      <w:r w:rsidRPr="00182F83">
        <w:rPr>
          <w:b/>
          <w:i/>
        </w:rPr>
        <w:t>Journal of Marketing Research</w:t>
      </w:r>
      <w:r>
        <w:t xml:space="preserve"> Editorial </w:t>
      </w:r>
      <w:r w:rsidR="005A419F">
        <w:t xml:space="preserve">Review </w:t>
      </w:r>
      <w:r>
        <w:t xml:space="preserve">Board, 2007 – </w:t>
      </w:r>
      <w:r w:rsidR="0006210C">
        <w:t>2016</w:t>
      </w:r>
      <w:r>
        <w:t>.</w:t>
      </w:r>
    </w:p>
    <w:p w14:paraId="2BDC9C9D" w14:textId="172CBEE2" w:rsidR="006B57F2" w:rsidRDefault="00B74733" w:rsidP="00182F83">
      <w:pPr>
        <w:pStyle w:val="ListParagraph"/>
        <w:widowControl/>
        <w:numPr>
          <w:ilvl w:val="0"/>
          <w:numId w:val="35"/>
        </w:numPr>
        <w:tabs>
          <w:tab w:val="left" w:pos="270"/>
          <w:tab w:val="left" w:pos="1800"/>
          <w:tab w:val="left" w:pos="2520"/>
          <w:tab w:val="left" w:pos="5400"/>
        </w:tabs>
        <w:spacing w:after="240"/>
      </w:pPr>
      <w:r>
        <w:t xml:space="preserve">Member, </w:t>
      </w:r>
      <w:r w:rsidRPr="00182F83">
        <w:rPr>
          <w:b/>
          <w:i/>
        </w:rPr>
        <w:t>AMS Review</w:t>
      </w:r>
      <w:r w:rsidR="0004316F">
        <w:t xml:space="preserve"> Editorial </w:t>
      </w:r>
      <w:r w:rsidR="005A419F">
        <w:t xml:space="preserve">Review </w:t>
      </w:r>
      <w:r w:rsidR="0004316F">
        <w:t>Board, 201</w:t>
      </w:r>
      <w:r>
        <w:t>2 – present.</w:t>
      </w:r>
    </w:p>
    <w:p w14:paraId="0CC37032" w14:textId="2913E01A" w:rsidR="002049EB" w:rsidRDefault="006B57F2" w:rsidP="00182F83">
      <w:pPr>
        <w:pStyle w:val="ListParagraph"/>
        <w:keepLines/>
        <w:widowControl/>
        <w:numPr>
          <w:ilvl w:val="0"/>
          <w:numId w:val="35"/>
        </w:numPr>
        <w:tabs>
          <w:tab w:val="left" w:pos="270"/>
          <w:tab w:val="left" w:pos="1800"/>
          <w:tab w:val="left" w:pos="2520"/>
          <w:tab w:val="left" w:pos="5400"/>
        </w:tabs>
        <w:spacing w:after="240"/>
      </w:pPr>
      <w:r>
        <w:t xml:space="preserve">Ad hoc reviewer for </w:t>
      </w:r>
      <w:r w:rsidRPr="00182F83">
        <w:rPr>
          <w:b/>
          <w:i/>
        </w:rPr>
        <w:t>Management Science</w:t>
      </w:r>
      <w:r>
        <w:t xml:space="preserve">, </w:t>
      </w:r>
      <w:r w:rsidRPr="00182F83">
        <w:rPr>
          <w:b/>
          <w:i/>
        </w:rPr>
        <w:t>Marketing Science</w:t>
      </w:r>
      <w:r>
        <w:t xml:space="preserve">, </w:t>
      </w:r>
      <w:r w:rsidR="001079BE">
        <w:rPr>
          <w:b/>
          <w:bCs/>
          <w:i/>
          <w:iCs/>
        </w:rPr>
        <w:t xml:space="preserve">Journal of Consumer </w:t>
      </w:r>
      <w:r w:rsidR="001079BE" w:rsidRPr="001079BE">
        <w:rPr>
          <w:b/>
          <w:bCs/>
          <w:i/>
          <w:iCs/>
        </w:rPr>
        <w:t>Research</w:t>
      </w:r>
      <w:r w:rsidR="001079BE">
        <w:t xml:space="preserve">, </w:t>
      </w:r>
      <w:r w:rsidRPr="001079BE">
        <w:rPr>
          <w:b/>
          <w:bCs/>
          <w:i/>
          <w:iCs/>
        </w:rPr>
        <w:t>International</w:t>
      </w:r>
      <w:r w:rsidRPr="00182F83">
        <w:rPr>
          <w:b/>
          <w:i/>
        </w:rPr>
        <w:t xml:space="preserve"> Journal of Research in Marketing</w:t>
      </w:r>
      <w:r>
        <w:t xml:space="preserve">, </w:t>
      </w:r>
      <w:r w:rsidRPr="00182F83">
        <w:rPr>
          <w:b/>
          <w:bCs/>
          <w:i/>
          <w:iCs/>
        </w:rPr>
        <w:t>Journal of Retailing</w:t>
      </w:r>
      <w:r w:rsidRPr="00182F83">
        <w:rPr>
          <w:bCs/>
          <w:iCs/>
        </w:rPr>
        <w:t xml:space="preserve">, </w:t>
      </w:r>
      <w:r w:rsidRPr="00182F83">
        <w:rPr>
          <w:b/>
          <w:i/>
        </w:rPr>
        <w:t>Marketing Letters</w:t>
      </w:r>
      <w:r w:rsidRPr="00182F83">
        <w:rPr>
          <w:bCs/>
          <w:iCs/>
        </w:rPr>
        <w:t xml:space="preserve">, </w:t>
      </w:r>
      <w:r w:rsidRPr="00182F83">
        <w:rPr>
          <w:b/>
          <w:i/>
        </w:rPr>
        <w:t>Information Systems Research</w:t>
      </w:r>
      <w:r w:rsidRPr="00182F83">
        <w:rPr>
          <w:bCs/>
          <w:iCs/>
        </w:rPr>
        <w:t xml:space="preserve">, </w:t>
      </w:r>
      <w:r w:rsidRPr="00182F83">
        <w:rPr>
          <w:b/>
          <w:bCs/>
          <w:i/>
          <w:iCs/>
        </w:rPr>
        <w:t>Multivariate Behavioral Research</w:t>
      </w:r>
      <w:r w:rsidRPr="00182F83">
        <w:rPr>
          <w:bCs/>
          <w:iCs/>
        </w:rPr>
        <w:t xml:space="preserve">, </w:t>
      </w:r>
      <w:r w:rsidRPr="00182F83">
        <w:rPr>
          <w:b/>
          <w:i/>
        </w:rPr>
        <w:t>MISQ</w:t>
      </w:r>
      <w:r w:rsidRPr="00182F83">
        <w:rPr>
          <w:bCs/>
          <w:iCs/>
        </w:rPr>
        <w:t xml:space="preserve">, and </w:t>
      </w:r>
      <w:r w:rsidRPr="00182F83">
        <w:rPr>
          <w:b/>
          <w:i/>
        </w:rPr>
        <w:t>Journal of Strategic Information Systems.</w:t>
      </w:r>
    </w:p>
    <w:p w14:paraId="4ECA6EEC" w14:textId="72282A94" w:rsidR="00DD6721" w:rsidRDefault="005A419F" w:rsidP="00182F83">
      <w:pPr>
        <w:pStyle w:val="ListParagraph"/>
        <w:widowControl/>
        <w:numPr>
          <w:ilvl w:val="0"/>
          <w:numId w:val="35"/>
        </w:numPr>
        <w:tabs>
          <w:tab w:val="left" w:pos="270"/>
          <w:tab w:val="left" w:pos="1800"/>
          <w:tab w:val="left" w:pos="2520"/>
          <w:tab w:val="left" w:pos="5400"/>
        </w:tabs>
        <w:spacing w:after="240"/>
      </w:pPr>
      <w:r>
        <w:t>M</w:t>
      </w:r>
      <w:r w:rsidR="00DD6721">
        <w:t>ember, Advisory Council, American Marketing Association Mar</w:t>
      </w:r>
      <w:r w:rsidR="00B74733">
        <w:t>keting Strategy Interest Group, 1994 - 1998</w:t>
      </w:r>
      <w:r w:rsidR="00DD6721">
        <w:t>.</w:t>
      </w:r>
    </w:p>
    <w:p w14:paraId="470E415B" w14:textId="228B6507" w:rsidR="00DD6721" w:rsidRDefault="00DD6721" w:rsidP="00182F83">
      <w:pPr>
        <w:pStyle w:val="ListParagraph"/>
        <w:widowControl/>
        <w:numPr>
          <w:ilvl w:val="0"/>
          <w:numId w:val="35"/>
        </w:numPr>
        <w:tabs>
          <w:tab w:val="left" w:pos="270"/>
          <w:tab w:val="left" w:pos="1800"/>
          <w:tab w:val="left" w:pos="2520"/>
          <w:tab w:val="left" w:pos="5400"/>
        </w:tabs>
        <w:spacing w:after="240"/>
      </w:pPr>
      <w:r>
        <w:t xml:space="preserve">Member, Social Sciences and Humanities Research Council, Adjudication Committee 14, 1996 - </w:t>
      </w:r>
      <w:r w:rsidR="00D15423">
        <w:t>19</w:t>
      </w:r>
      <w:r>
        <w:t>98.</w:t>
      </w:r>
    </w:p>
    <w:p w14:paraId="2FE60F6E" w14:textId="6A25BB67" w:rsidR="00DD6721" w:rsidRDefault="00DD6721" w:rsidP="00182F83">
      <w:pPr>
        <w:pStyle w:val="ListParagraph"/>
        <w:widowControl/>
        <w:numPr>
          <w:ilvl w:val="0"/>
          <w:numId w:val="35"/>
        </w:numPr>
        <w:tabs>
          <w:tab w:val="left" w:pos="270"/>
          <w:tab w:val="left" w:pos="1800"/>
          <w:tab w:val="left" w:pos="2520"/>
          <w:tab w:val="left" w:pos="5400"/>
        </w:tabs>
        <w:spacing w:after="240"/>
      </w:pPr>
      <w:r>
        <w:t>Strategy SIG Track Chair, 2003 AMA Winter Educators’ Conference.</w:t>
      </w:r>
      <w:r>
        <w:tab/>
      </w:r>
    </w:p>
    <w:p w14:paraId="05531966" w14:textId="7A5A90FE" w:rsidR="006B57F2" w:rsidRDefault="004D3AE6" w:rsidP="00182F83">
      <w:pPr>
        <w:pStyle w:val="ListParagraph"/>
        <w:widowControl/>
        <w:numPr>
          <w:ilvl w:val="0"/>
          <w:numId w:val="35"/>
        </w:numPr>
        <w:tabs>
          <w:tab w:val="left" w:pos="270"/>
          <w:tab w:val="left" w:pos="1800"/>
          <w:tab w:val="left" w:pos="2520"/>
          <w:tab w:val="left" w:pos="5400"/>
        </w:tabs>
        <w:spacing w:after="240"/>
      </w:pPr>
      <w:r>
        <w:t xml:space="preserve">Co-chair, 2006 </w:t>
      </w:r>
      <w:r w:rsidR="002049EB">
        <w:t xml:space="preserve">and 2012 </w:t>
      </w:r>
      <w:r>
        <w:t>AMA Winter Educators’ Conference</w:t>
      </w:r>
      <w:r w:rsidR="002049EB">
        <w:t>s</w:t>
      </w:r>
      <w:r>
        <w:t>.</w:t>
      </w:r>
    </w:p>
    <w:p w14:paraId="35DE4448" w14:textId="2401FB7F" w:rsidR="0092265C" w:rsidRPr="00593ED4" w:rsidRDefault="006B57F2" w:rsidP="00593ED4">
      <w:pPr>
        <w:pStyle w:val="ListParagraph"/>
        <w:widowControl/>
        <w:numPr>
          <w:ilvl w:val="0"/>
          <w:numId w:val="35"/>
        </w:numPr>
        <w:tabs>
          <w:tab w:val="left" w:pos="270"/>
          <w:tab w:val="left" w:pos="1800"/>
          <w:tab w:val="left" w:pos="2520"/>
          <w:tab w:val="left" w:pos="5400"/>
        </w:tabs>
        <w:spacing w:after="240"/>
      </w:pPr>
      <w:r>
        <w:t>External reviewer, University of Kentucky, Marketing Department, Gatton College of Business, January 21-23, 2024</w:t>
      </w:r>
    </w:p>
    <w:p w14:paraId="2AEE5B5E" w14:textId="77777777" w:rsidR="00776F1D" w:rsidRDefault="00776F1D" w:rsidP="00182F83">
      <w:pPr>
        <w:widowControl/>
        <w:tabs>
          <w:tab w:val="left" w:pos="720"/>
          <w:tab w:val="left" w:pos="1800"/>
          <w:tab w:val="left" w:pos="2520"/>
          <w:tab w:val="left" w:pos="5400"/>
        </w:tabs>
        <w:ind w:hanging="450"/>
        <w:rPr>
          <w:b/>
          <w:u w:val="single"/>
        </w:rPr>
      </w:pPr>
      <w:r>
        <w:rPr>
          <w:b/>
        </w:rPr>
        <w:t>V.</w:t>
      </w:r>
      <w:r>
        <w:rPr>
          <w:b/>
        </w:rPr>
        <w:tab/>
      </w:r>
      <w:r w:rsidRPr="00776F1D">
        <w:rPr>
          <w:b/>
          <w:u w:val="single"/>
        </w:rPr>
        <w:t>AWARDS</w:t>
      </w:r>
      <w:r>
        <w:rPr>
          <w:b/>
          <w:u w:val="single"/>
        </w:rPr>
        <w:t xml:space="preserve"> &amp; HONORS</w:t>
      </w:r>
    </w:p>
    <w:p w14:paraId="1533FD7E" w14:textId="77777777" w:rsidR="00202FD9" w:rsidRDefault="00202FD9">
      <w:pPr>
        <w:widowControl/>
        <w:tabs>
          <w:tab w:val="left" w:pos="720"/>
          <w:tab w:val="left" w:pos="1800"/>
          <w:tab w:val="left" w:pos="2520"/>
          <w:tab w:val="left" w:pos="5400"/>
        </w:tabs>
        <w:rPr>
          <w:b/>
          <w:u w:val="single"/>
        </w:rPr>
      </w:pPr>
    </w:p>
    <w:p w14:paraId="0690842C" w14:textId="7B1A08E1" w:rsidR="00202FD9" w:rsidRPr="00202FD9" w:rsidRDefault="00202FD9">
      <w:pPr>
        <w:widowControl/>
        <w:tabs>
          <w:tab w:val="left" w:pos="720"/>
          <w:tab w:val="left" w:pos="1800"/>
          <w:tab w:val="left" w:pos="2520"/>
          <w:tab w:val="left" w:pos="5400"/>
        </w:tabs>
        <w:rPr>
          <w:u w:val="single"/>
        </w:rPr>
      </w:pPr>
      <w:r>
        <w:rPr>
          <w:u w:val="single"/>
        </w:rPr>
        <w:t>Research and Case Writing</w:t>
      </w:r>
    </w:p>
    <w:p w14:paraId="712B44B4" w14:textId="77777777" w:rsidR="00776F1D" w:rsidRDefault="00776F1D" w:rsidP="00182F83">
      <w:pPr>
        <w:widowControl/>
        <w:tabs>
          <w:tab w:val="left" w:pos="720"/>
          <w:tab w:val="left" w:pos="1800"/>
          <w:tab w:val="left" w:pos="2520"/>
          <w:tab w:val="left" w:pos="5400"/>
        </w:tabs>
        <w:ind w:hanging="1440"/>
      </w:pPr>
    </w:p>
    <w:p w14:paraId="6CEE72DE" w14:textId="0F1B7B83" w:rsidR="00776F1D" w:rsidRDefault="00776F1D" w:rsidP="00182F83">
      <w:pPr>
        <w:widowControl/>
        <w:numPr>
          <w:ilvl w:val="0"/>
          <w:numId w:val="6"/>
        </w:numPr>
        <w:tabs>
          <w:tab w:val="left" w:pos="720"/>
          <w:tab w:val="left" w:pos="1800"/>
          <w:tab w:val="left" w:pos="2520"/>
          <w:tab w:val="left" w:pos="5400"/>
        </w:tabs>
        <w:ind w:hanging="1440"/>
      </w:pPr>
      <w:r>
        <w:t xml:space="preserve">Case Writer of the Year Award, </w:t>
      </w:r>
      <w:r w:rsidRPr="0080621A">
        <w:rPr>
          <w:i/>
        </w:rPr>
        <w:t>The Case Study Group of Hong Kong</w:t>
      </w:r>
      <w:r>
        <w:t>, 1999, 2000.</w:t>
      </w:r>
    </w:p>
    <w:p w14:paraId="74E67C03" w14:textId="1039319C" w:rsidR="000C62AA" w:rsidRDefault="00776F1D" w:rsidP="00182F83">
      <w:pPr>
        <w:widowControl/>
        <w:numPr>
          <w:ilvl w:val="0"/>
          <w:numId w:val="6"/>
        </w:numPr>
        <w:tabs>
          <w:tab w:val="left" w:pos="720"/>
          <w:tab w:val="left" w:pos="1800"/>
          <w:tab w:val="left" w:pos="2520"/>
          <w:tab w:val="left" w:pos="5400"/>
        </w:tabs>
        <w:ind w:hanging="1440"/>
      </w:pPr>
      <w:r>
        <w:t>Excellence in Research Award, Katz Business School, University of Pittsburgh, 2008.</w:t>
      </w:r>
    </w:p>
    <w:p w14:paraId="49306870" w14:textId="77777777" w:rsidR="000C62AA" w:rsidRDefault="000C62AA" w:rsidP="00182F83">
      <w:pPr>
        <w:widowControl/>
        <w:numPr>
          <w:ilvl w:val="0"/>
          <w:numId w:val="6"/>
        </w:numPr>
        <w:tabs>
          <w:tab w:val="left" w:pos="720"/>
          <w:tab w:val="left" w:pos="1800"/>
          <w:tab w:val="left" w:pos="2520"/>
          <w:tab w:val="left" w:pos="5400"/>
        </w:tabs>
        <w:ind w:hanging="1440"/>
      </w:pPr>
      <w:r>
        <w:t>Distinguished Research Award, Terry College of Business, University of Georgia, 2020.</w:t>
      </w:r>
    </w:p>
    <w:p w14:paraId="61237983" w14:textId="77777777" w:rsidR="00D20162" w:rsidRDefault="00D20162" w:rsidP="00202FD9">
      <w:pPr>
        <w:widowControl/>
        <w:tabs>
          <w:tab w:val="left" w:pos="720"/>
          <w:tab w:val="left" w:pos="1800"/>
          <w:tab w:val="left" w:pos="2520"/>
          <w:tab w:val="left" w:pos="5400"/>
        </w:tabs>
      </w:pPr>
    </w:p>
    <w:p w14:paraId="28F974DA" w14:textId="77777777" w:rsidR="00202FD9" w:rsidRPr="00202FD9" w:rsidRDefault="00202FD9" w:rsidP="00593ED4">
      <w:pPr>
        <w:widowControl/>
        <w:tabs>
          <w:tab w:val="left" w:pos="720"/>
          <w:tab w:val="left" w:pos="1800"/>
          <w:tab w:val="left" w:pos="2520"/>
          <w:tab w:val="left" w:pos="5400"/>
        </w:tabs>
        <w:rPr>
          <w:u w:val="single"/>
        </w:rPr>
      </w:pPr>
      <w:r>
        <w:rPr>
          <w:u w:val="single"/>
        </w:rPr>
        <w:t>Teaching</w:t>
      </w:r>
    </w:p>
    <w:p w14:paraId="05049602" w14:textId="77777777" w:rsidR="00776F1D" w:rsidRDefault="00776F1D" w:rsidP="00182F83">
      <w:pPr>
        <w:pStyle w:val="ListParagraph"/>
        <w:ind w:hanging="1440"/>
      </w:pPr>
    </w:p>
    <w:p w14:paraId="1822D9B7" w14:textId="1477F8AD" w:rsidR="00FB5038" w:rsidRDefault="00776F1D" w:rsidP="00182F83">
      <w:pPr>
        <w:widowControl/>
        <w:numPr>
          <w:ilvl w:val="0"/>
          <w:numId w:val="8"/>
        </w:numPr>
        <w:tabs>
          <w:tab w:val="left" w:pos="720"/>
          <w:tab w:val="left" w:pos="810"/>
          <w:tab w:val="left" w:pos="2520"/>
          <w:tab w:val="left" w:pos="5400"/>
        </w:tabs>
        <w:ind w:left="720"/>
      </w:pPr>
      <w:r>
        <w:t>Excellence in Teaching Award, Katz Business School, University of Pittsburgh</w:t>
      </w:r>
      <w:r w:rsidR="00FB5038">
        <w:t>, 2009</w:t>
      </w:r>
      <w:r w:rsidR="00182F83">
        <w:t xml:space="preserve"> </w:t>
      </w:r>
      <w:r w:rsidR="00FB5038">
        <w:t>(EMBA), 2010 (MBA, EMBA).</w:t>
      </w:r>
    </w:p>
    <w:p w14:paraId="032F3E53" w14:textId="5D555F2E" w:rsidR="00A36D10" w:rsidRDefault="001306BD" w:rsidP="00182F83">
      <w:pPr>
        <w:widowControl/>
        <w:numPr>
          <w:ilvl w:val="0"/>
          <w:numId w:val="8"/>
        </w:numPr>
        <w:tabs>
          <w:tab w:val="left" w:pos="720"/>
          <w:tab w:val="left" w:pos="1800"/>
          <w:tab w:val="left" w:pos="2520"/>
          <w:tab w:val="left" w:pos="5400"/>
        </w:tabs>
        <w:ind w:left="1800" w:hanging="1440"/>
      </w:pPr>
      <w:r>
        <w:t xml:space="preserve">Department of Marketing </w:t>
      </w:r>
      <w:r w:rsidR="0080621A">
        <w:t>T</w:t>
      </w:r>
      <w:r>
        <w:t xml:space="preserve">eaching </w:t>
      </w:r>
      <w:r w:rsidR="0080621A">
        <w:t>A</w:t>
      </w:r>
      <w:r w:rsidR="00FB5038">
        <w:t>ward, University of Georgia, 201</w:t>
      </w:r>
      <w:r w:rsidR="009C4F47">
        <w:t>5</w:t>
      </w:r>
      <w:r w:rsidR="00A36D10">
        <w:t>.</w:t>
      </w:r>
    </w:p>
    <w:p w14:paraId="51B532E5" w14:textId="6C5852A0" w:rsidR="00A839F6" w:rsidRDefault="00A36D10" w:rsidP="00182F83">
      <w:pPr>
        <w:widowControl/>
        <w:numPr>
          <w:ilvl w:val="0"/>
          <w:numId w:val="8"/>
        </w:numPr>
        <w:tabs>
          <w:tab w:val="left" w:pos="720"/>
          <w:tab w:val="left" w:pos="2520"/>
          <w:tab w:val="left" w:pos="5400"/>
        </w:tabs>
        <w:ind w:left="720"/>
      </w:pPr>
      <w:r w:rsidRPr="00A36D10">
        <w:rPr>
          <w:iCs/>
        </w:rPr>
        <w:t xml:space="preserve">Hugh O. Nourse Outstanding MBA </w:t>
      </w:r>
      <w:r w:rsidR="003B27CD">
        <w:rPr>
          <w:iCs/>
        </w:rPr>
        <w:t xml:space="preserve">Elective </w:t>
      </w:r>
      <w:r w:rsidRPr="00A36D10">
        <w:rPr>
          <w:iCs/>
        </w:rPr>
        <w:t xml:space="preserve">Teacher Award, Terry College of Business, University of Georgia, 2015. </w:t>
      </w:r>
    </w:p>
    <w:p w14:paraId="370022BC" w14:textId="479D3C81" w:rsidR="00164BE2" w:rsidRDefault="00D45A4A" w:rsidP="00182F83">
      <w:pPr>
        <w:widowControl/>
        <w:numPr>
          <w:ilvl w:val="0"/>
          <w:numId w:val="8"/>
        </w:numPr>
        <w:tabs>
          <w:tab w:val="left" w:pos="720"/>
          <w:tab w:val="left" w:pos="2520"/>
          <w:tab w:val="left" w:pos="5400"/>
        </w:tabs>
        <w:ind w:left="720"/>
      </w:pPr>
      <w:r>
        <w:t xml:space="preserve">Outstanding Teacher </w:t>
      </w:r>
      <w:r w:rsidR="00A839F6">
        <w:t>Award, Terry College of Business, University of Georgia, 2016</w:t>
      </w:r>
      <w:r>
        <w:t>, 2021</w:t>
      </w:r>
      <w:r w:rsidR="00A839F6">
        <w:t>.</w:t>
      </w:r>
    </w:p>
    <w:p w14:paraId="1B4151C1" w14:textId="79AEDE70" w:rsidR="00164BE2" w:rsidRPr="00A36D10" w:rsidRDefault="00164BE2" w:rsidP="00891698">
      <w:pPr>
        <w:widowControl/>
        <w:numPr>
          <w:ilvl w:val="0"/>
          <w:numId w:val="8"/>
        </w:numPr>
        <w:tabs>
          <w:tab w:val="left" w:pos="720"/>
          <w:tab w:val="left" w:pos="2520"/>
          <w:tab w:val="left" w:pos="5400"/>
        </w:tabs>
        <w:ind w:left="720"/>
      </w:pPr>
      <w:r>
        <w:t>Teacher of the Year Award, Master of Marketing Research Program, Terry College of Business, University of Georgia, 2014, 2015, 2018, 2021</w:t>
      </w:r>
      <w:r w:rsidR="00891698">
        <w:t>, 2025)</w:t>
      </w:r>
      <w:r>
        <w:t>.</w:t>
      </w:r>
    </w:p>
    <w:p w14:paraId="33EA0938" w14:textId="77777777" w:rsidR="00A36D10" w:rsidRDefault="00A36D10" w:rsidP="00182F83">
      <w:pPr>
        <w:pStyle w:val="ListParagraph"/>
        <w:ind w:hanging="1440"/>
      </w:pPr>
    </w:p>
    <w:p w14:paraId="04E433AA" w14:textId="77777777" w:rsidR="00593ED4" w:rsidRDefault="00593ED4">
      <w:pPr>
        <w:widowControl/>
        <w:rPr>
          <w:u w:val="single"/>
        </w:rPr>
      </w:pPr>
      <w:r>
        <w:rPr>
          <w:u w:val="single"/>
        </w:rPr>
        <w:br w:type="page"/>
      </w:r>
    </w:p>
    <w:p w14:paraId="34707459" w14:textId="57697CC3" w:rsidR="00202FD9" w:rsidRDefault="00202FD9" w:rsidP="00593ED4">
      <w:pPr>
        <w:widowControl/>
        <w:tabs>
          <w:tab w:val="left" w:pos="720"/>
          <w:tab w:val="left" w:pos="1800"/>
          <w:tab w:val="left" w:pos="2520"/>
          <w:tab w:val="left" w:pos="5400"/>
        </w:tabs>
        <w:rPr>
          <w:u w:val="single"/>
        </w:rPr>
      </w:pPr>
      <w:r>
        <w:rPr>
          <w:u w:val="single"/>
        </w:rPr>
        <w:lastRenderedPageBreak/>
        <w:t>Reviewing</w:t>
      </w:r>
      <w:r w:rsidR="00FC7C7B">
        <w:rPr>
          <w:u w:val="single"/>
        </w:rPr>
        <w:t xml:space="preserve"> &amp; Editing</w:t>
      </w:r>
    </w:p>
    <w:p w14:paraId="592C4D5A" w14:textId="77777777" w:rsidR="00202FD9" w:rsidRDefault="00202FD9" w:rsidP="00202FD9">
      <w:pPr>
        <w:widowControl/>
        <w:tabs>
          <w:tab w:val="left" w:pos="720"/>
          <w:tab w:val="left" w:pos="1800"/>
          <w:tab w:val="left" w:pos="2520"/>
          <w:tab w:val="left" w:pos="5400"/>
        </w:tabs>
        <w:ind w:left="1890" w:hanging="1170"/>
        <w:rPr>
          <w:u w:val="single"/>
        </w:rPr>
      </w:pPr>
    </w:p>
    <w:p w14:paraId="09937B60" w14:textId="7EE9A2D1" w:rsidR="00867B03" w:rsidRDefault="00202FD9" w:rsidP="00FC7C7B">
      <w:pPr>
        <w:widowControl/>
        <w:numPr>
          <w:ilvl w:val="0"/>
          <w:numId w:val="9"/>
        </w:numPr>
        <w:tabs>
          <w:tab w:val="left" w:pos="720"/>
          <w:tab w:val="left" w:pos="1800"/>
          <w:tab w:val="left" w:pos="2520"/>
          <w:tab w:val="left" w:pos="5400"/>
        </w:tabs>
        <w:ind w:left="1890" w:hanging="1530"/>
      </w:pPr>
      <w:r>
        <w:t>Best Reviewer</w:t>
      </w:r>
      <w:r w:rsidR="00776F1D">
        <w:t xml:space="preserve"> award, </w:t>
      </w:r>
      <w:r w:rsidR="00776F1D" w:rsidRPr="005D428B">
        <w:rPr>
          <w:b/>
          <w:i/>
        </w:rPr>
        <w:t xml:space="preserve">Journal of </w:t>
      </w:r>
      <w:r w:rsidR="005A419F" w:rsidRPr="005D428B">
        <w:rPr>
          <w:b/>
          <w:i/>
        </w:rPr>
        <w:t>Marketing</w:t>
      </w:r>
      <w:r w:rsidR="005A419F">
        <w:t>, 2003 – 2005.</w:t>
      </w:r>
    </w:p>
    <w:p w14:paraId="23B62C0B" w14:textId="63969307" w:rsidR="00867B03" w:rsidRDefault="00202FD9" w:rsidP="00FC7C7B">
      <w:pPr>
        <w:widowControl/>
        <w:numPr>
          <w:ilvl w:val="0"/>
          <w:numId w:val="9"/>
        </w:numPr>
        <w:tabs>
          <w:tab w:val="left" w:pos="720"/>
          <w:tab w:val="left" w:pos="1800"/>
          <w:tab w:val="left" w:pos="2520"/>
          <w:tab w:val="left" w:pos="5400"/>
        </w:tabs>
        <w:ind w:left="1890" w:hanging="1530"/>
      </w:pPr>
      <w:r>
        <w:t>Best Reviewer</w:t>
      </w:r>
      <w:r w:rsidR="005A419F">
        <w:t xml:space="preserve"> award, </w:t>
      </w:r>
      <w:r w:rsidR="005A419F" w:rsidRPr="00867B03">
        <w:rPr>
          <w:b/>
          <w:i/>
        </w:rPr>
        <w:t xml:space="preserve">Journal of </w:t>
      </w:r>
      <w:r w:rsidR="00776F1D" w:rsidRPr="00867B03">
        <w:rPr>
          <w:b/>
          <w:i/>
        </w:rPr>
        <w:t>Strategic Information Systems</w:t>
      </w:r>
      <w:r w:rsidR="00776F1D">
        <w:t>, 2009.</w:t>
      </w:r>
    </w:p>
    <w:p w14:paraId="1EC46941" w14:textId="77777777" w:rsidR="005A419F" w:rsidRDefault="00202FD9" w:rsidP="00FC7C7B">
      <w:pPr>
        <w:widowControl/>
        <w:numPr>
          <w:ilvl w:val="0"/>
          <w:numId w:val="9"/>
        </w:numPr>
        <w:tabs>
          <w:tab w:val="left" w:pos="720"/>
          <w:tab w:val="left" w:pos="1800"/>
          <w:tab w:val="left" w:pos="2520"/>
          <w:tab w:val="left" w:pos="5400"/>
        </w:tabs>
        <w:ind w:left="1800" w:hanging="1440"/>
      </w:pPr>
      <w:r>
        <w:t>Best Reviewer</w:t>
      </w:r>
      <w:r w:rsidR="00FB5038">
        <w:t xml:space="preserve"> award, </w:t>
      </w:r>
      <w:r w:rsidR="00FB5038" w:rsidRPr="00867B03">
        <w:rPr>
          <w:b/>
          <w:i/>
        </w:rPr>
        <w:t>Journal of the Academy of Marketing Science</w:t>
      </w:r>
      <w:r w:rsidR="00FB5038">
        <w:t>, 2010, 2015.</w:t>
      </w:r>
    </w:p>
    <w:p w14:paraId="09400C70" w14:textId="1CA52A6D" w:rsidR="00FC7C7B" w:rsidRDefault="00FC7C7B" w:rsidP="00FC7C7B">
      <w:pPr>
        <w:widowControl/>
        <w:numPr>
          <w:ilvl w:val="0"/>
          <w:numId w:val="9"/>
        </w:numPr>
        <w:tabs>
          <w:tab w:val="left" w:pos="720"/>
          <w:tab w:val="left" w:pos="2520"/>
          <w:tab w:val="left" w:pos="5400"/>
        </w:tabs>
        <w:ind w:left="720"/>
      </w:pPr>
      <w:r>
        <w:t xml:space="preserve">Springer Nature Editor of Distinction Awards (Editorial Contribution; Author Service) for </w:t>
      </w:r>
      <w:r w:rsidRPr="00FC7C7B">
        <w:rPr>
          <w:i/>
          <w:iCs/>
        </w:rPr>
        <w:t>Journal of the Academy of Marketing Science</w:t>
      </w:r>
      <w:r>
        <w:t>, 2025.</w:t>
      </w:r>
    </w:p>
    <w:p w14:paraId="7006B27C" w14:textId="77777777" w:rsidR="00332C21" w:rsidRDefault="00332C21">
      <w:pPr>
        <w:widowControl/>
        <w:tabs>
          <w:tab w:val="left" w:pos="720"/>
          <w:tab w:val="left" w:pos="1800"/>
          <w:tab w:val="left" w:pos="2520"/>
          <w:tab w:val="left" w:pos="5400"/>
        </w:tabs>
      </w:pPr>
    </w:p>
    <w:p w14:paraId="4BFA3103" w14:textId="419EA6AC" w:rsidR="00F02BD1" w:rsidRDefault="004434BB">
      <w:pPr>
        <w:widowControl/>
        <w:tabs>
          <w:tab w:val="left" w:pos="720"/>
          <w:tab w:val="left" w:pos="1800"/>
          <w:tab w:val="left" w:pos="2520"/>
          <w:tab w:val="left" w:pos="5400"/>
        </w:tabs>
      </w:pPr>
      <w:r>
        <w:rPr>
          <w:u w:val="single"/>
        </w:rPr>
        <w:t>O</w:t>
      </w:r>
      <w:r w:rsidR="00F02BD1">
        <w:rPr>
          <w:u w:val="single"/>
        </w:rPr>
        <w:t>ther</w:t>
      </w:r>
    </w:p>
    <w:p w14:paraId="58372491" w14:textId="77777777" w:rsidR="00F02BD1" w:rsidRDefault="00F02BD1">
      <w:pPr>
        <w:widowControl/>
        <w:tabs>
          <w:tab w:val="left" w:pos="720"/>
          <w:tab w:val="left" w:pos="1800"/>
          <w:tab w:val="left" w:pos="2520"/>
          <w:tab w:val="left" w:pos="5400"/>
        </w:tabs>
      </w:pPr>
    </w:p>
    <w:p w14:paraId="5682BEC4" w14:textId="77777777" w:rsidR="00F02BD1" w:rsidRPr="00F02BD1" w:rsidRDefault="00F02BD1" w:rsidP="00D06A52">
      <w:pPr>
        <w:widowControl/>
        <w:numPr>
          <w:ilvl w:val="0"/>
          <w:numId w:val="13"/>
        </w:numPr>
        <w:tabs>
          <w:tab w:val="left" w:pos="720"/>
          <w:tab w:val="left" w:pos="1800"/>
          <w:tab w:val="left" w:pos="2520"/>
          <w:tab w:val="left" w:pos="5400"/>
        </w:tabs>
        <w:ind w:hanging="720"/>
      </w:pPr>
      <w:r>
        <w:t>2024 Southeastern Marketing Symposium Doctoral Educator Award.</w:t>
      </w:r>
    </w:p>
    <w:p w14:paraId="70DD5B36" w14:textId="77777777" w:rsidR="00202FD9" w:rsidRDefault="00202FD9">
      <w:pPr>
        <w:widowControl/>
        <w:tabs>
          <w:tab w:val="left" w:pos="720"/>
          <w:tab w:val="left" w:pos="1800"/>
          <w:tab w:val="left" w:pos="2520"/>
          <w:tab w:val="left" w:pos="5400"/>
        </w:tabs>
      </w:pPr>
    </w:p>
    <w:p w14:paraId="77012A0A" w14:textId="77777777" w:rsidR="00F02BD1" w:rsidRDefault="00F02BD1">
      <w:pPr>
        <w:widowControl/>
        <w:tabs>
          <w:tab w:val="left" w:pos="720"/>
          <w:tab w:val="left" w:pos="1800"/>
          <w:tab w:val="left" w:pos="2520"/>
          <w:tab w:val="left" w:pos="5400"/>
        </w:tabs>
      </w:pPr>
    </w:p>
    <w:p w14:paraId="02B6B28E" w14:textId="77777777" w:rsidR="004434BB" w:rsidRDefault="004434BB">
      <w:pPr>
        <w:widowControl/>
        <w:tabs>
          <w:tab w:val="left" w:pos="720"/>
          <w:tab w:val="left" w:pos="1800"/>
          <w:tab w:val="left" w:pos="2520"/>
          <w:tab w:val="left" w:pos="5400"/>
        </w:tabs>
      </w:pPr>
    </w:p>
    <w:p w14:paraId="35EC9ADF" w14:textId="2A8AF920" w:rsidR="00DD6721" w:rsidRDefault="00DD6721">
      <w:pPr>
        <w:widowControl/>
        <w:tabs>
          <w:tab w:val="left" w:pos="720"/>
          <w:tab w:val="left" w:pos="1800"/>
          <w:tab w:val="left" w:pos="2520"/>
          <w:tab w:val="left" w:pos="5400"/>
        </w:tabs>
      </w:pPr>
      <w:r>
        <w:t xml:space="preserve">(Revised </w:t>
      </w:r>
      <w:r w:rsidR="00593ED4">
        <w:t>September 1</w:t>
      </w:r>
      <w:r w:rsidR="00D31006">
        <w:t>, 2025</w:t>
      </w:r>
      <w:r>
        <w:t>)</w:t>
      </w:r>
    </w:p>
    <w:sectPr w:rsidR="00DD6721" w:rsidSect="00D31006">
      <w:headerReference w:type="default" r:id="rId28"/>
      <w:endnotePr>
        <w:numFmt w:val="decimal"/>
      </w:endnotePr>
      <w:type w:val="continuous"/>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628D9" w14:textId="77777777" w:rsidR="000433E1" w:rsidRDefault="000433E1">
      <w:r>
        <w:separator/>
      </w:r>
    </w:p>
  </w:endnote>
  <w:endnote w:type="continuationSeparator" w:id="0">
    <w:p w14:paraId="10234744" w14:textId="77777777" w:rsidR="000433E1" w:rsidRDefault="0004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ED184" w14:textId="77777777" w:rsidR="000433E1" w:rsidRDefault="000433E1">
      <w:r>
        <w:separator/>
      </w:r>
    </w:p>
  </w:footnote>
  <w:footnote w:type="continuationSeparator" w:id="0">
    <w:p w14:paraId="3B4F750B" w14:textId="77777777" w:rsidR="000433E1" w:rsidRDefault="00043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1F176" w14:textId="77777777" w:rsidR="00C417BE" w:rsidRDefault="00C417BE">
    <w:pPr>
      <w:tabs>
        <w:tab w:val="right" w:pos="9360"/>
      </w:tabs>
      <w:rPr>
        <w:b/>
      </w:rPr>
    </w:pPr>
    <w:r>
      <w:rPr>
        <w:b/>
      </w:rPr>
      <w:t>Curriculum Vitae - John Hulland</w:t>
    </w:r>
    <w:r>
      <w:rPr>
        <w:b/>
      </w:rPr>
      <w:tab/>
    </w:r>
    <w:r>
      <w:rPr>
        <w:b/>
      </w:rPr>
      <w:fldChar w:fldCharType="begin"/>
    </w:r>
    <w:r>
      <w:rPr>
        <w:b/>
      </w:rPr>
      <w:instrText xml:space="preserve">PAGE </w:instrText>
    </w:r>
    <w:r>
      <w:rPr>
        <w:b/>
      </w:rPr>
      <w:fldChar w:fldCharType="separate"/>
    </w:r>
    <w:r>
      <w:rPr>
        <w:b/>
        <w:noProof/>
      </w:rPr>
      <w:t>11</w:t>
    </w:r>
    <w:r>
      <w:rPr>
        <w:b/>
      </w:rPr>
      <w:fldChar w:fldCharType="end"/>
    </w:r>
  </w:p>
  <w:p w14:paraId="49F92D3C" w14:textId="77777777" w:rsidR="00C417BE" w:rsidRDefault="00C417BE">
    <w:pPr>
      <w:tabs>
        <w:tab w:val="left" w:pos="720"/>
        <w:tab w:val="left" w:pos="1440"/>
      </w:tabs>
      <w:spacing w:line="19" w:lineRule="exact"/>
    </w:pPr>
    <w:r>
      <w:rPr>
        <w:noProof/>
        <w:snapToGrid/>
      </w:rPr>
      <mc:AlternateContent>
        <mc:Choice Requires="wps">
          <w:drawing>
            <wp:anchor distT="0" distB="0" distL="114300" distR="114300" simplePos="0" relativeHeight="251659264" behindDoc="1" locked="1" layoutInCell="0" allowOverlap="1" wp14:anchorId="3B0FD9B2" wp14:editId="6A1F5488">
              <wp:simplePos x="0" y="0"/>
              <wp:positionH relativeFrom="page">
                <wp:posOffset>914400</wp:posOffset>
              </wp:positionH>
              <wp:positionV relativeFrom="paragraph">
                <wp:posOffset>0</wp:posOffset>
              </wp:positionV>
              <wp:extent cx="5943600" cy="12065"/>
              <wp:effectExtent l="0" t="0" r="0" b="0"/>
              <wp:wrapNone/>
              <wp:docPr id="3204953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733B6" id="Rectangle 2"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774929E4" w14:textId="77777777" w:rsidR="00C417BE" w:rsidRDefault="00C417BE">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82C54" w14:textId="77777777" w:rsidR="00152117" w:rsidRDefault="00152117">
    <w:pPr>
      <w:tabs>
        <w:tab w:val="right" w:pos="9360"/>
      </w:tabs>
      <w:rPr>
        <w:b/>
      </w:rPr>
    </w:pPr>
    <w:r>
      <w:rPr>
        <w:b/>
      </w:rPr>
      <w:t>Curriculum Vitae - John Hulland</w:t>
    </w:r>
    <w:r>
      <w:rPr>
        <w:b/>
      </w:rPr>
      <w:tab/>
    </w:r>
    <w:r>
      <w:rPr>
        <w:b/>
      </w:rPr>
      <w:fldChar w:fldCharType="begin"/>
    </w:r>
    <w:r>
      <w:rPr>
        <w:b/>
      </w:rPr>
      <w:instrText xml:space="preserve">PAGE </w:instrText>
    </w:r>
    <w:r>
      <w:rPr>
        <w:b/>
      </w:rPr>
      <w:fldChar w:fldCharType="separate"/>
    </w:r>
    <w:r w:rsidR="00740767">
      <w:rPr>
        <w:b/>
        <w:noProof/>
      </w:rPr>
      <w:t>11</w:t>
    </w:r>
    <w:r>
      <w:rPr>
        <w:b/>
      </w:rPr>
      <w:fldChar w:fldCharType="end"/>
    </w:r>
  </w:p>
  <w:p w14:paraId="29099903" w14:textId="4F8B2C01" w:rsidR="00152117" w:rsidRDefault="00C966A1">
    <w:pPr>
      <w:tabs>
        <w:tab w:val="left" w:pos="720"/>
        <w:tab w:val="left" w:pos="1440"/>
      </w:tabs>
      <w:spacing w:line="19" w:lineRule="exact"/>
    </w:pPr>
    <w:r>
      <w:rPr>
        <w:noProof/>
        <w:snapToGrid/>
      </w:rPr>
      <mc:AlternateContent>
        <mc:Choice Requires="wps">
          <w:drawing>
            <wp:anchor distT="0" distB="0" distL="114300" distR="114300" simplePos="0" relativeHeight="251657216" behindDoc="1" locked="1" layoutInCell="0" allowOverlap="1" wp14:anchorId="78C388A3" wp14:editId="02714C5D">
              <wp:simplePos x="0" y="0"/>
              <wp:positionH relativeFrom="page">
                <wp:posOffset>914400</wp:posOffset>
              </wp:positionH>
              <wp:positionV relativeFrom="paragraph">
                <wp:posOffset>0</wp:posOffset>
              </wp:positionV>
              <wp:extent cx="5943600" cy="12065"/>
              <wp:effectExtent l="0" t="0" r="0" b="0"/>
              <wp:wrapNone/>
              <wp:docPr id="59375645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CFB13" id="Rectangle 1"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703FE3B9" w14:textId="77777777" w:rsidR="00152117" w:rsidRDefault="0015211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2702"/>
    <w:multiLevelType w:val="hybridMultilevel"/>
    <w:tmpl w:val="8BA60806"/>
    <w:lvl w:ilvl="0" w:tplc="2F4CEDDA">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EB7CE4"/>
    <w:multiLevelType w:val="hybridMultilevel"/>
    <w:tmpl w:val="19F8A4D0"/>
    <w:lvl w:ilvl="0" w:tplc="5520366C">
      <w:start w:val="1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81362"/>
    <w:multiLevelType w:val="hybridMultilevel"/>
    <w:tmpl w:val="61DCA74A"/>
    <w:lvl w:ilvl="0" w:tplc="D99603B4">
      <w:start w:val="11"/>
      <w:numFmt w:val="decimal"/>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80227A"/>
    <w:multiLevelType w:val="hybridMultilevel"/>
    <w:tmpl w:val="ACF6F9B4"/>
    <w:lvl w:ilvl="0" w:tplc="C958F1B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2034397"/>
    <w:multiLevelType w:val="hybridMultilevel"/>
    <w:tmpl w:val="2ABAAE22"/>
    <w:lvl w:ilvl="0" w:tplc="870A19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1722DB"/>
    <w:multiLevelType w:val="hybridMultilevel"/>
    <w:tmpl w:val="A5DECECA"/>
    <w:lvl w:ilvl="0" w:tplc="5520366C">
      <w:start w:val="1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B27D6"/>
    <w:multiLevelType w:val="hybridMultilevel"/>
    <w:tmpl w:val="FFA62F90"/>
    <w:lvl w:ilvl="0" w:tplc="0409000F">
      <w:start w:val="1"/>
      <w:numFmt w:val="decimal"/>
      <w:lvlText w:val="%1."/>
      <w:lvlJc w:val="left"/>
      <w:pPr>
        <w:ind w:left="1440" w:hanging="360"/>
      </w:pPr>
      <w:rPr>
        <w:rFonts w:hint="default"/>
        <w:color w:val="00000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E654627"/>
    <w:multiLevelType w:val="hybridMultilevel"/>
    <w:tmpl w:val="2B3E5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E4A79"/>
    <w:multiLevelType w:val="hybridMultilevel"/>
    <w:tmpl w:val="5888B340"/>
    <w:lvl w:ilvl="0" w:tplc="85F6AFE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9281C82"/>
    <w:multiLevelType w:val="hybridMultilevel"/>
    <w:tmpl w:val="FAAAEE34"/>
    <w:lvl w:ilvl="0" w:tplc="4DD07FA2">
      <w:start w:val="3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593B22"/>
    <w:multiLevelType w:val="hybridMultilevel"/>
    <w:tmpl w:val="36A81DA2"/>
    <w:lvl w:ilvl="0" w:tplc="5520366C">
      <w:start w:val="1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E27576B"/>
    <w:multiLevelType w:val="hybridMultilevel"/>
    <w:tmpl w:val="5888B340"/>
    <w:lvl w:ilvl="0" w:tplc="85F6AFE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1BD5E94"/>
    <w:multiLevelType w:val="hybridMultilevel"/>
    <w:tmpl w:val="2A488488"/>
    <w:lvl w:ilvl="0" w:tplc="0409000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31EE36B2"/>
    <w:multiLevelType w:val="hybridMultilevel"/>
    <w:tmpl w:val="C9D81FF4"/>
    <w:lvl w:ilvl="0" w:tplc="783C0AB2">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FB7AFF"/>
    <w:multiLevelType w:val="hybridMultilevel"/>
    <w:tmpl w:val="500EC1BA"/>
    <w:lvl w:ilvl="0" w:tplc="0409000F">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5" w15:restartNumberingAfterBreak="0">
    <w:nsid w:val="37C542FA"/>
    <w:multiLevelType w:val="hybridMultilevel"/>
    <w:tmpl w:val="6A14DE3E"/>
    <w:lvl w:ilvl="0" w:tplc="FFFFFFFF">
      <w:start w:val="1"/>
      <w:numFmt w:val="decimal"/>
      <w:lvlText w:val="%1."/>
      <w:lvlJc w:val="left"/>
      <w:pPr>
        <w:ind w:left="189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E3AC4"/>
    <w:multiLevelType w:val="hybridMultilevel"/>
    <w:tmpl w:val="9402A6B2"/>
    <w:lvl w:ilvl="0" w:tplc="0409000F">
      <w:start w:val="1"/>
      <w:numFmt w:val="decimal"/>
      <w:lvlText w:val="%1."/>
      <w:lvlJc w:val="left"/>
      <w:pPr>
        <w:ind w:left="720" w:hanging="360"/>
      </w:pPr>
    </w:lvl>
    <w:lvl w:ilvl="1" w:tplc="73B8E98E">
      <w:start w:val="1"/>
      <w:numFmt w:val="upperLetter"/>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B6C81"/>
    <w:multiLevelType w:val="hybridMultilevel"/>
    <w:tmpl w:val="4F4A2552"/>
    <w:lvl w:ilvl="0" w:tplc="783C0AB2">
      <w:start w:val="1"/>
      <w:numFmt w:val="decimal"/>
      <w:lvlText w:val="%1."/>
      <w:lvlJc w:val="left"/>
      <w:pPr>
        <w:ind w:left="1890" w:hanging="108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4497114"/>
    <w:multiLevelType w:val="hybridMultilevel"/>
    <w:tmpl w:val="0262BBEA"/>
    <w:lvl w:ilvl="0" w:tplc="7A8A600C">
      <w:start w:val="24"/>
      <w:numFmt w:val="decimal"/>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6847F79"/>
    <w:multiLevelType w:val="hybridMultilevel"/>
    <w:tmpl w:val="A002F440"/>
    <w:lvl w:ilvl="0" w:tplc="5F64F2D6">
      <w:start w:val="1"/>
      <w:numFmt w:val="decimal"/>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8B089D"/>
    <w:multiLevelType w:val="hybridMultilevel"/>
    <w:tmpl w:val="4774A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34C77"/>
    <w:multiLevelType w:val="hybridMultilevel"/>
    <w:tmpl w:val="7FC88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D4031"/>
    <w:multiLevelType w:val="hybridMultilevel"/>
    <w:tmpl w:val="E63ACF80"/>
    <w:lvl w:ilvl="0" w:tplc="C37AB37A">
      <w:start w:val="2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AF122C"/>
    <w:multiLevelType w:val="hybridMultilevel"/>
    <w:tmpl w:val="CA9C6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C57D63"/>
    <w:multiLevelType w:val="hybridMultilevel"/>
    <w:tmpl w:val="4A82C8DE"/>
    <w:lvl w:ilvl="0" w:tplc="FDB82E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48215B3"/>
    <w:multiLevelType w:val="hybridMultilevel"/>
    <w:tmpl w:val="56AEBB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8F4693"/>
    <w:multiLevelType w:val="hybridMultilevel"/>
    <w:tmpl w:val="EB82A13C"/>
    <w:lvl w:ilvl="0" w:tplc="D7042E04">
      <w:start w:val="34"/>
      <w:numFmt w:val="decimal"/>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81B174A"/>
    <w:multiLevelType w:val="hybridMultilevel"/>
    <w:tmpl w:val="1298ABE2"/>
    <w:lvl w:ilvl="0" w:tplc="783C0AB2">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6B6714"/>
    <w:multiLevelType w:val="hybridMultilevel"/>
    <w:tmpl w:val="9E7EE61A"/>
    <w:lvl w:ilvl="0" w:tplc="783C0AB2">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293145"/>
    <w:multiLevelType w:val="hybridMultilevel"/>
    <w:tmpl w:val="D248B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135E6"/>
    <w:multiLevelType w:val="hybridMultilevel"/>
    <w:tmpl w:val="EDE8A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E87490"/>
    <w:multiLevelType w:val="hybridMultilevel"/>
    <w:tmpl w:val="FCBC4E4E"/>
    <w:lvl w:ilvl="0" w:tplc="944A6F08">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786518A2"/>
    <w:multiLevelType w:val="hybridMultilevel"/>
    <w:tmpl w:val="68F04004"/>
    <w:lvl w:ilvl="0" w:tplc="783C0AB2">
      <w:start w:val="1"/>
      <w:numFmt w:val="decimal"/>
      <w:lvlText w:val="%1."/>
      <w:lvlJc w:val="left"/>
      <w:pPr>
        <w:ind w:left="180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25211A"/>
    <w:multiLevelType w:val="hybridMultilevel"/>
    <w:tmpl w:val="423674BC"/>
    <w:lvl w:ilvl="0" w:tplc="17322552">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7E5730A4"/>
    <w:multiLevelType w:val="hybridMultilevel"/>
    <w:tmpl w:val="2924BB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A83F52"/>
    <w:multiLevelType w:val="hybridMultilevel"/>
    <w:tmpl w:val="E154FB28"/>
    <w:lvl w:ilvl="0" w:tplc="5520366C">
      <w:start w:val="1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4991147">
    <w:abstractNumId w:val="2"/>
  </w:num>
  <w:num w:numId="2" w16cid:durableId="136724740">
    <w:abstractNumId w:val="3"/>
  </w:num>
  <w:num w:numId="3" w16cid:durableId="891161124">
    <w:abstractNumId w:val="33"/>
  </w:num>
  <w:num w:numId="4" w16cid:durableId="1008602870">
    <w:abstractNumId w:val="26"/>
  </w:num>
  <w:num w:numId="5" w16cid:durableId="383994095">
    <w:abstractNumId w:val="18"/>
  </w:num>
  <w:num w:numId="6" w16cid:durableId="247278020">
    <w:abstractNumId w:val="24"/>
  </w:num>
  <w:num w:numId="7" w16cid:durableId="2006276609">
    <w:abstractNumId w:val="4"/>
  </w:num>
  <w:num w:numId="8" w16cid:durableId="436800159">
    <w:abstractNumId w:val="8"/>
  </w:num>
  <w:num w:numId="9" w16cid:durableId="794368521">
    <w:abstractNumId w:val="11"/>
  </w:num>
  <w:num w:numId="10" w16cid:durableId="1395814464">
    <w:abstractNumId w:val="22"/>
  </w:num>
  <w:num w:numId="11" w16cid:durableId="482083696">
    <w:abstractNumId w:val="0"/>
  </w:num>
  <w:num w:numId="12" w16cid:durableId="137378199">
    <w:abstractNumId w:val="9"/>
  </w:num>
  <w:num w:numId="13" w16cid:durableId="1806508233">
    <w:abstractNumId w:val="34"/>
  </w:num>
  <w:num w:numId="14" w16cid:durableId="1241254656">
    <w:abstractNumId w:val="14"/>
  </w:num>
  <w:num w:numId="15" w16cid:durableId="952437619">
    <w:abstractNumId w:val="10"/>
  </w:num>
  <w:num w:numId="16" w16cid:durableId="463545265">
    <w:abstractNumId w:val="25"/>
  </w:num>
  <w:num w:numId="17" w16cid:durableId="1779255433">
    <w:abstractNumId w:val="6"/>
  </w:num>
  <w:num w:numId="18" w16cid:durableId="598223631">
    <w:abstractNumId w:val="12"/>
  </w:num>
  <w:num w:numId="19" w16cid:durableId="949505850">
    <w:abstractNumId w:val="16"/>
  </w:num>
  <w:num w:numId="20" w16cid:durableId="662900660">
    <w:abstractNumId w:val="7"/>
  </w:num>
  <w:num w:numId="21" w16cid:durableId="714038839">
    <w:abstractNumId w:val="28"/>
  </w:num>
  <w:num w:numId="22" w16cid:durableId="1103308523">
    <w:abstractNumId w:val="13"/>
  </w:num>
  <w:num w:numId="23" w16cid:durableId="1621642585">
    <w:abstractNumId w:val="27"/>
  </w:num>
  <w:num w:numId="24" w16cid:durableId="100495206">
    <w:abstractNumId w:val="32"/>
  </w:num>
  <w:num w:numId="25" w16cid:durableId="507519372">
    <w:abstractNumId w:val="17"/>
  </w:num>
  <w:num w:numId="26" w16cid:durableId="427045008">
    <w:abstractNumId w:val="15"/>
  </w:num>
  <w:num w:numId="27" w16cid:durableId="1279871629">
    <w:abstractNumId w:val="31"/>
  </w:num>
  <w:num w:numId="28" w16cid:durableId="621379544">
    <w:abstractNumId w:val="21"/>
  </w:num>
  <w:num w:numId="29" w16cid:durableId="1493984197">
    <w:abstractNumId w:val="20"/>
  </w:num>
  <w:num w:numId="30" w16cid:durableId="1256859313">
    <w:abstractNumId w:val="5"/>
  </w:num>
  <w:num w:numId="31" w16cid:durableId="287976176">
    <w:abstractNumId w:val="35"/>
  </w:num>
  <w:num w:numId="32" w16cid:durableId="11877990">
    <w:abstractNumId w:val="1"/>
  </w:num>
  <w:num w:numId="33" w16cid:durableId="2135251970">
    <w:abstractNumId w:val="30"/>
  </w:num>
  <w:num w:numId="34" w16cid:durableId="659625386">
    <w:abstractNumId w:val="23"/>
  </w:num>
  <w:num w:numId="35" w16cid:durableId="1621916776">
    <w:abstractNumId w:val="29"/>
  </w:num>
  <w:num w:numId="36" w16cid:durableId="600991445">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43"/>
    <w:rsid w:val="000004B4"/>
    <w:rsid w:val="00006874"/>
    <w:rsid w:val="000069CB"/>
    <w:rsid w:val="00010A64"/>
    <w:rsid w:val="0001261C"/>
    <w:rsid w:val="00012B46"/>
    <w:rsid w:val="00013B10"/>
    <w:rsid w:val="00015BD5"/>
    <w:rsid w:val="000179B6"/>
    <w:rsid w:val="00025067"/>
    <w:rsid w:val="0002515C"/>
    <w:rsid w:val="00025D21"/>
    <w:rsid w:val="000308AD"/>
    <w:rsid w:val="00031EAC"/>
    <w:rsid w:val="00034769"/>
    <w:rsid w:val="00035C1C"/>
    <w:rsid w:val="00040804"/>
    <w:rsid w:val="0004316F"/>
    <w:rsid w:val="000433E1"/>
    <w:rsid w:val="000540E9"/>
    <w:rsid w:val="000561F2"/>
    <w:rsid w:val="0006210C"/>
    <w:rsid w:val="000628BE"/>
    <w:rsid w:val="00063FD9"/>
    <w:rsid w:val="00065534"/>
    <w:rsid w:val="000705AD"/>
    <w:rsid w:val="00070860"/>
    <w:rsid w:val="000736AE"/>
    <w:rsid w:val="00074ACB"/>
    <w:rsid w:val="00075383"/>
    <w:rsid w:val="000758BF"/>
    <w:rsid w:val="000808F4"/>
    <w:rsid w:val="00081214"/>
    <w:rsid w:val="00081372"/>
    <w:rsid w:val="0008210E"/>
    <w:rsid w:val="0008677C"/>
    <w:rsid w:val="00087FB4"/>
    <w:rsid w:val="0009213F"/>
    <w:rsid w:val="00092476"/>
    <w:rsid w:val="000925F7"/>
    <w:rsid w:val="00094AB4"/>
    <w:rsid w:val="0009589E"/>
    <w:rsid w:val="000A22FA"/>
    <w:rsid w:val="000A3433"/>
    <w:rsid w:val="000A50E3"/>
    <w:rsid w:val="000A560F"/>
    <w:rsid w:val="000A62D7"/>
    <w:rsid w:val="000A630A"/>
    <w:rsid w:val="000A7147"/>
    <w:rsid w:val="000A7B0E"/>
    <w:rsid w:val="000B32C6"/>
    <w:rsid w:val="000B4633"/>
    <w:rsid w:val="000B579E"/>
    <w:rsid w:val="000C1AC5"/>
    <w:rsid w:val="000C3ED3"/>
    <w:rsid w:val="000C62AA"/>
    <w:rsid w:val="000C7ADD"/>
    <w:rsid w:val="000D140E"/>
    <w:rsid w:val="000D4BFD"/>
    <w:rsid w:val="000E0363"/>
    <w:rsid w:val="000E124B"/>
    <w:rsid w:val="000E2DF8"/>
    <w:rsid w:val="000E55F9"/>
    <w:rsid w:val="000E61C2"/>
    <w:rsid w:val="000E64BC"/>
    <w:rsid w:val="000F167D"/>
    <w:rsid w:val="000F526B"/>
    <w:rsid w:val="000F5B03"/>
    <w:rsid w:val="000F68F1"/>
    <w:rsid w:val="000F70C3"/>
    <w:rsid w:val="000F7955"/>
    <w:rsid w:val="0010135C"/>
    <w:rsid w:val="00103EDB"/>
    <w:rsid w:val="001046C9"/>
    <w:rsid w:val="001053D5"/>
    <w:rsid w:val="001067D8"/>
    <w:rsid w:val="001079BE"/>
    <w:rsid w:val="0011039D"/>
    <w:rsid w:val="00110685"/>
    <w:rsid w:val="0011277B"/>
    <w:rsid w:val="00115861"/>
    <w:rsid w:val="001164BF"/>
    <w:rsid w:val="001168B2"/>
    <w:rsid w:val="00116DF8"/>
    <w:rsid w:val="0011748E"/>
    <w:rsid w:val="001208D2"/>
    <w:rsid w:val="001217FD"/>
    <w:rsid w:val="00121E44"/>
    <w:rsid w:val="00125D60"/>
    <w:rsid w:val="0012750F"/>
    <w:rsid w:val="001306BD"/>
    <w:rsid w:val="0014048B"/>
    <w:rsid w:val="00141475"/>
    <w:rsid w:val="00141B01"/>
    <w:rsid w:val="00142062"/>
    <w:rsid w:val="001440DA"/>
    <w:rsid w:val="0014415E"/>
    <w:rsid w:val="001472C0"/>
    <w:rsid w:val="001475E0"/>
    <w:rsid w:val="001508B7"/>
    <w:rsid w:val="001518D4"/>
    <w:rsid w:val="00152117"/>
    <w:rsid w:val="00154B68"/>
    <w:rsid w:val="00155035"/>
    <w:rsid w:val="001578D6"/>
    <w:rsid w:val="00161724"/>
    <w:rsid w:val="00162173"/>
    <w:rsid w:val="00164BE2"/>
    <w:rsid w:val="00164BEF"/>
    <w:rsid w:val="001704F2"/>
    <w:rsid w:val="00172092"/>
    <w:rsid w:val="00176217"/>
    <w:rsid w:val="0018159A"/>
    <w:rsid w:val="00182933"/>
    <w:rsid w:val="00182F83"/>
    <w:rsid w:val="00190C4C"/>
    <w:rsid w:val="001932F0"/>
    <w:rsid w:val="001955FF"/>
    <w:rsid w:val="001968E4"/>
    <w:rsid w:val="00196D79"/>
    <w:rsid w:val="001A11A7"/>
    <w:rsid w:val="001A5962"/>
    <w:rsid w:val="001B0FD1"/>
    <w:rsid w:val="001B36DA"/>
    <w:rsid w:val="001B4D63"/>
    <w:rsid w:val="001B7F2E"/>
    <w:rsid w:val="001C0410"/>
    <w:rsid w:val="001C0743"/>
    <w:rsid w:val="001C08A9"/>
    <w:rsid w:val="001C2607"/>
    <w:rsid w:val="001C329F"/>
    <w:rsid w:val="001D176E"/>
    <w:rsid w:val="001D1F68"/>
    <w:rsid w:val="001D36DF"/>
    <w:rsid w:val="001D5795"/>
    <w:rsid w:val="001E1899"/>
    <w:rsid w:val="001F1584"/>
    <w:rsid w:val="001F3260"/>
    <w:rsid w:val="001F4890"/>
    <w:rsid w:val="001F5642"/>
    <w:rsid w:val="001F7178"/>
    <w:rsid w:val="002027DC"/>
    <w:rsid w:val="00202FD9"/>
    <w:rsid w:val="002031F0"/>
    <w:rsid w:val="002049EB"/>
    <w:rsid w:val="00206A1C"/>
    <w:rsid w:val="00207082"/>
    <w:rsid w:val="00207C3F"/>
    <w:rsid w:val="00213947"/>
    <w:rsid w:val="00213A96"/>
    <w:rsid w:val="0021464E"/>
    <w:rsid w:val="00221BF7"/>
    <w:rsid w:val="00221DF9"/>
    <w:rsid w:val="00222C01"/>
    <w:rsid w:val="00224EA5"/>
    <w:rsid w:val="00225946"/>
    <w:rsid w:val="00226779"/>
    <w:rsid w:val="0023629C"/>
    <w:rsid w:val="00241E2A"/>
    <w:rsid w:val="00245F09"/>
    <w:rsid w:val="002479A0"/>
    <w:rsid w:val="00250B38"/>
    <w:rsid w:val="00253B2F"/>
    <w:rsid w:val="002568F6"/>
    <w:rsid w:val="00256912"/>
    <w:rsid w:val="00261F92"/>
    <w:rsid w:val="002634F6"/>
    <w:rsid w:val="002652DA"/>
    <w:rsid w:val="00266FA5"/>
    <w:rsid w:val="002673CA"/>
    <w:rsid w:val="00274E34"/>
    <w:rsid w:val="002819E9"/>
    <w:rsid w:val="002826DF"/>
    <w:rsid w:val="0028403A"/>
    <w:rsid w:val="002861BF"/>
    <w:rsid w:val="0028679A"/>
    <w:rsid w:val="0028769C"/>
    <w:rsid w:val="002937C5"/>
    <w:rsid w:val="00296FE5"/>
    <w:rsid w:val="002A1493"/>
    <w:rsid w:val="002A32BB"/>
    <w:rsid w:val="002A362A"/>
    <w:rsid w:val="002A4717"/>
    <w:rsid w:val="002A5D7C"/>
    <w:rsid w:val="002A68BA"/>
    <w:rsid w:val="002A7904"/>
    <w:rsid w:val="002B02EA"/>
    <w:rsid w:val="002B052C"/>
    <w:rsid w:val="002B234E"/>
    <w:rsid w:val="002B2898"/>
    <w:rsid w:val="002B4ADD"/>
    <w:rsid w:val="002B514F"/>
    <w:rsid w:val="002C03B5"/>
    <w:rsid w:val="002C3D8F"/>
    <w:rsid w:val="002C708E"/>
    <w:rsid w:val="002D178E"/>
    <w:rsid w:val="002D3C77"/>
    <w:rsid w:val="002D5FC0"/>
    <w:rsid w:val="002E149E"/>
    <w:rsid w:val="002E4542"/>
    <w:rsid w:val="002E4ED1"/>
    <w:rsid w:val="002E6913"/>
    <w:rsid w:val="002E77A1"/>
    <w:rsid w:val="002F07F1"/>
    <w:rsid w:val="002F288F"/>
    <w:rsid w:val="002F5394"/>
    <w:rsid w:val="00300D1B"/>
    <w:rsid w:val="003035BB"/>
    <w:rsid w:val="003045FF"/>
    <w:rsid w:val="00304C76"/>
    <w:rsid w:val="00305884"/>
    <w:rsid w:val="003064BA"/>
    <w:rsid w:val="00306F7F"/>
    <w:rsid w:val="00307C78"/>
    <w:rsid w:val="00310041"/>
    <w:rsid w:val="00310DF2"/>
    <w:rsid w:val="0031255F"/>
    <w:rsid w:val="00317888"/>
    <w:rsid w:val="00320A2E"/>
    <w:rsid w:val="00320BD6"/>
    <w:rsid w:val="00321074"/>
    <w:rsid w:val="00326582"/>
    <w:rsid w:val="00326D2C"/>
    <w:rsid w:val="003275EC"/>
    <w:rsid w:val="003322F7"/>
    <w:rsid w:val="00332883"/>
    <w:rsid w:val="00332C21"/>
    <w:rsid w:val="003344CC"/>
    <w:rsid w:val="00341A50"/>
    <w:rsid w:val="003442D6"/>
    <w:rsid w:val="003461D5"/>
    <w:rsid w:val="00346A5A"/>
    <w:rsid w:val="00346E13"/>
    <w:rsid w:val="00351015"/>
    <w:rsid w:val="00356628"/>
    <w:rsid w:val="00361292"/>
    <w:rsid w:val="003614BC"/>
    <w:rsid w:val="00364C5D"/>
    <w:rsid w:val="00367303"/>
    <w:rsid w:val="0037127A"/>
    <w:rsid w:val="00371967"/>
    <w:rsid w:val="00371E1B"/>
    <w:rsid w:val="00372836"/>
    <w:rsid w:val="00377A25"/>
    <w:rsid w:val="003832A2"/>
    <w:rsid w:val="003867D8"/>
    <w:rsid w:val="00393121"/>
    <w:rsid w:val="00393EC3"/>
    <w:rsid w:val="0039410E"/>
    <w:rsid w:val="003954AC"/>
    <w:rsid w:val="00397031"/>
    <w:rsid w:val="0039793D"/>
    <w:rsid w:val="003A4ED6"/>
    <w:rsid w:val="003A538A"/>
    <w:rsid w:val="003B27CD"/>
    <w:rsid w:val="003B3A63"/>
    <w:rsid w:val="003B625F"/>
    <w:rsid w:val="003C2091"/>
    <w:rsid w:val="003C4A89"/>
    <w:rsid w:val="003C6498"/>
    <w:rsid w:val="003D00D0"/>
    <w:rsid w:val="003D2B00"/>
    <w:rsid w:val="003D3791"/>
    <w:rsid w:val="003D3995"/>
    <w:rsid w:val="003D68CE"/>
    <w:rsid w:val="003E08EB"/>
    <w:rsid w:val="003E091B"/>
    <w:rsid w:val="003E1606"/>
    <w:rsid w:val="003E7EE6"/>
    <w:rsid w:val="003F133F"/>
    <w:rsid w:val="003F5DC1"/>
    <w:rsid w:val="003F6C31"/>
    <w:rsid w:val="003F72BF"/>
    <w:rsid w:val="00403230"/>
    <w:rsid w:val="00405A7E"/>
    <w:rsid w:val="00405D3D"/>
    <w:rsid w:val="004101EE"/>
    <w:rsid w:val="00412E48"/>
    <w:rsid w:val="00412FD4"/>
    <w:rsid w:val="00413179"/>
    <w:rsid w:val="00413B09"/>
    <w:rsid w:val="00417585"/>
    <w:rsid w:val="00417B46"/>
    <w:rsid w:val="00422063"/>
    <w:rsid w:val="004263EA"/>
    <w:rsid w:val="004265DA"/>
    <w:rsid w:val="00427669"/>
    <w:rsid w:val="00427B30"/>
    <w:rsid w:val="00430CE6"/>
    <w:rsid w:val="00430E30"/>
    <w:rsid w:val="00435ECF"/>
    <w:rsid w:val="00437648"/>
    <w:rsid w:val="004418F8"/>
    <w:rsid w:val="004434BB"/>
    <w:rsid w:val="00443743"/>
    <w:rsid w:val="00444FC3"/>
    <w:rsid w:val="0044677D"/>
    <w:rsid w:val="004476F3"/>
    <w:rsid w:val="004562DE"/>
    <w:rsid w:val="00456318"/>
    <w:rsid w:val="00456DD9"/>
    <w:rsid w:val="00457E58"/>
    <w:rsid w:val="00460B2E"/>
    <w:rsid w:val="00462D32"/>
    <w:rsid w:val="004647D7"/>
    <w:rsid w:val="00464FEB"/>
    <w:rsid w:val="00467F5D"/>
    <w:rsid w:val="004707C7"/>
    <w:rsid w:val="00471095"/>
    <w:rsid w:val="00472335"/>
    <w:rsid w:val="00475594"/>
    <w:rsid w:val="0048196C"/>
    <w:rsid w:val="00486A2A"/>
    <w:rsid w:val="0049483F"/>
    <w:rsid w:val="004A3064"/>
    <w:rsid w:val="004A54F1"/>
    <w:rsid w:val="004A5564"/>
    <w:rsid w:val="004A6BF6"/>
    <w:rsid w:val="004A71B8"/>
    <w:rsid w:val="004B2637"/>
    <w:rsid w:val="004B5393"/>
    <w:rsid w:val="004C4561"/>
    <w:rsid w:val="004C4E05"/>
    <w:rsid w:val="004C5C93"/>
    <w:rsid w:val="004C6C2F"/>
    <w:rsid w:val="004C72D5"/>
    <w:rsid w:val="004D0775"/>
    <w:rsid w:val="004D3AE6"/>
    <w:rsid w:val="004D4160"/>
    <w:rsid w:val="004D5F51"/>
    <w:rsid w:val="004D6405"/>
    <w:rsid w:val="004D6C02"/>
    <w:rsid w:val="004D7373"/>
    <w:rsid w:val="004E53F5"/>
    <w:rsid w:val="00501390"/>
    <w:rsid w:val="00502011"/>
    <w:rsid w:val="0050463B"/>
    <w:rsid w:val="005076F3"/>
    <w:rsid w:val="00511A52"/>
    <w:rsid w:val="005146A7"/>
    <w:rsid w:val="00516B26"/>
    <w:rsid w:val="00516CB4"/>
    <w:rsid w:val="00520315"/>
    <w:rsid w:val="00520F2A"/>
    <w:rsid w:val="00523793"/>
    <w:rsid w:val="00523C58"/>
    <w:rsid w:val="00530B6B"/>
    <w:rsid w:val="00534AE6"/>
    <w:rsid w:val="00537821"/>
    <w:rsid w:val="00537FF1"/>
    <w:rsid w:val="005401CB"/>
    <w:rsid w:val="0054570C"/>
    <w:rsid w:val="00545C9C"/>
    <w:rsid w:val="00546609"/>
    <w:rsid w:val="00546E75"/>
    <w:rsid w:val="00550A43"/>
    <w:rsid w:val="00553C60"/>
    <w:rsid w:val="0055568F"/>
    <w:rsid w:val="0056668A"/>
    <w:rsid w:val="00567DBB"/>
    <w:rsid w:val="005758F4"/>
    <w:rsid w:val="00580D04"/>
    <w:rsid w:val="00581D5C"/>
    <w:rsid w:val="005900E6"/>
    <w:rsid w:val="00590881"/>
    <w:rsid w:val="00592575"/>
    <w:rsid w:val="00593ED4"/>
    <w:rsid w:val="00596AB8"/>
    <w:rsid w:val="005A03BF"/>
    <w:rsid w:val="005A06A5"/>
    <w:rsid w:val="005A296A"/>
    <w:rsid w:val="005A33FB"/>
    <w:rsid w:val="005A412C"/>
    <w:rsid w:val="005A419F"/>
    <w:rsid w:val="005A478D"/>
    <w:rsid w:val="005A676F"/>
    <w:rsid w:val="005A7316"/>
    <w:rsid w:val="005B1361"/>
    <w:rsid w:val="005B18C2"/>
    <w:rsid w:val="005B2681"/>
    <w:rsid w:val="005B3742"/>
    <w:rsid w:val="005B3BD0"/>
    <w:rsid w:val="005B4553"/>
    <w:rsid w:val="005B6233"/>
    <w:rsid w:val="005C153A"/>
    <w:rsid w:val="005C4077"/>
    <w:rsid w:val="005C4B2C"/>
    <w:rsid w:val="005C55F1"/>
    <w:rsid w:val="005C5A99"/>
    <w:rsid w:val="005D066B"/>
    <w:rsid w:val="005D0E67"/>
    <w:rsid w:val="005D12F9"/>
    <w:rsid w:val="005D428B"/>
    <w:rsid w:val="005D5265"/>
    <w:rsid w:val="005E4BCE"/>
    <w:rsid w:val="005F15D6"/>
    <w:rsid w:val="005F240F"/>
    <w:rsid w:val="005F4945"/>
    <w:rsid w:val="006031E2"/>
    <w:rsid w:val="006042DB"/>
    <w:rsid w:val="00605711"/>
    <w:rsid w:val="0060621A"/>
    <w:rsid w:val="00631024"/>
    <w:rsid w:val="00631E8A"/>
    <w:rsid w:val="00631F47"/>
    <w:rsid w:val="00634F80"/>
    <w:rsid w:val="00635057"/>
    <w:rsid w:val="00636B7F"/>
    <w:rsid w:val="00641424"/>
    <w:rsid w:val="00641E6B"/>
    <w:rsid w:val="00644DF0"/>
    <w:rsid w:val="00645A5F"/>
    <w:rsid w:val="00647167"/>
    <w:rsid w:val="006502FF"/>
    <w:rsid w:val="00651148"/>
    <w:rsid w:val="00651502"/>
    <w:rsid w:val="00652E70"/>
    <w:rsid w:val="00655251"/>
    <w:rsid w:val="0065681D"/>
    <w:rsid w:val="006570D1"/>
    <w:rsid w:val="00663437"/>
    <w:rsid w:val="006637AB"/>
    <w:rsid w:val="00664E5A"/>
    <w:rsid w:val="006663BE"/>
    <w:rsid w:val="00666CD9"/>
    <w:rsid w:val="00675D69"/>
    <w:rsid w:val="00675E83"/>
    <w:rsid w:val="006811A4"/>
    <w:rsid w:val="00681D57"/>
    <w:rsid w:val="00682745"/>
    <w:rsid w:val="00684308"/>
    <w:rsid w:val="00684D7B"/>
    <w:rsid w:val="00685387"/>
    <w:rsid w:val="00685DF1"/>
    <w:rsid w:val="00691F5D"/>
    <w:rsid w:val="00696840"/>
    <w:rsid w:val="006A02D3"/>
    <w:rsid w:val="006A2017"/>
    <w:rsid w:val="006A3606"/>
    <w:rsid w:val="006A3B2E"/>
    <w:rsid w:val="006A45B0"/>
    <w:rsid w:val="006A4EB3"/>
    <w:rsid w:val="006A72B0"/>
    <w:rsid w:val="006A733D"/>
    <w:rsid w:val="006B0937"/>
    <w:rsid w:val="006B0FDA"/>
    <w:rsid w:val="006B22F9"/>
    <w:rsid w:val="006B3040"/>
    <w:rsid w:val="006B48BC"/>
    <w:rsid w:val="006B57F2"/>
    <w:rsid w:val="006B6814"/>
    <w:rsid w:val="006B6DBB"/>
    <w:rsid w:val="006B7546"/>
    <w:rsid w:val="006C4D36"/>
    <w:rsid w:val="006C7C40"/>
    <w:rsid w:val="006D19FA"/>
    <w:rsid w:val="006D1DD1"/>
    <w:rsid w:val="006D5B64"/>
    <w:rsid w:val="006D5DB9"/>
    <w:rsid w:val="006D62D3"/>
    <w:rsid w:val="006D64F4"/>
    <w:rsid w:val="006D77DF"/>
    <w:rsid w:val="006D7D9D"/>
    <w:rsid w:val="006E553E"/>
    <w:rsid w:val="006E663A"/>
    <w:rsid w:val="006E7718"/>
    <w:rsid w:val="006F052D"/>
    <w:rsid w:val="006F0F26"/>
    <w:rsid w:val="006F3496"/>
    <w:rsid w:val="006F4135"/>
    <w:rsid w:val="006F5443"/>
    <w:rsid w:val="006F7A1E"/>
    <w:rsid w:val="00700E43"/>
    <w:rsid w:val="007109D0"/>
    <w:rsid w:val="007115D9"/>
    <w:rsid w:val="00715199"/>
    <w:rsid w:val="00715297"/>
    <w:rsid w:val="007163B9"/>
    <w:rsid w:val="0072069E"/>
    <w:rsid w:val="007235E3"/>
    <w:rsid w:val="00725364"/>
    <w:rsid w:val="0072541C"/>
    <w:rsid w:val="00732632"/>
    <w:rsid w:val="00733DCB"/>
    <w:rsid w:val="00733F2D"/>
    <w:rsid w:val="00734A11"/>
    <w:rsid w:val="00740767"/>
    <w:rsid w:val="007415F7"/>
    <w:rsid w:val="007422FC"/>
    <w:rsid w:val="007467B9"/>
    <w:rsid w:val="00747B79"/>
    <w:rsid w:val="00751084"/>
    <w:rsid w:val="00751E89"/>
    <w:rsid w:val="00757645"/>
    <w:rsid w:val="007576AF"/>
    <w:rsid w:val="00757E13"/>
    <w:rsid w:val="007614D1"/>
    <w:rsid w:val="007638D2"/>
    <w:rsid w:val="00765668"/>
    <w:rsid w:val="00765EB0"/>
    <w:rsid w:val="00766EA6"/>
    <w:rsid w:val="00772A75"/>
    <w:rsid w:val="007744B5"/>
    <w:rsid w:val="00776871"/>
    <w:rsid w:val="00776A7A"/>
    <w:rsid w:val="00776F1D"/>
    <w:rsid w:val="007775D8"/>
    <w:rsid w:val="0078199F"/>
    <w:rsid w:val="00782E4A"/>
    <w:rsid w:val="00784DEB"/>
    <w:rsid w:val="00787D7F"/>
    <w:rsid w:val="0079008C"/>
    <w:rsid w:val="007965EC"/>
    <w:rsid w:val="007A7D10"/>
    <w:rsid w:val="007B556D"/>
    <w:rsid w:val="007C230B"/>
    <w:rsid w:val="007C24E7"/>
    <w:rsid w:val="007C46DB"/>
    <w:rsid w:val="007D7AAF"/>
    <w:rsid w:val="007E08B2"/>
    <w:rsid w:val="007E3D7D"/>
    <w:rsid w:val="007E5619"/>
    <w:rsid w:val="007E5EC8"/>
    <w:rsid w:val="007F437A"/>
    <w:rsid w:val="00802843"/>
    <w:rsid w:val="0080290E"/>
    <w:rsid w:val="00803C9F"/>
    <w:rsid w:val="00803DAE"/>
    <w:rsid w:val="00804530"/>
    <w:rsid w:val="0080621A"/>
    <w:rsid w:val="00812994"/>
    <w:rsid w:val="00816BE8"/>
    <w:rsid w:val="00816F90"/>
    <w:rsid w:val="008171F1"/>
    <w:rsid w:val="00824D05"/>
    <w:rsid w:val="00827D43"/>
    <w:rsid w:val="0083002B"/>
    <w:rsid w:val="00832796"/>
    <w:rsid w:val="00833AD3"/>
    <w:rsid w:val="00837C81"/>
    <w:rsid w:val="008420A0"/>
    <w:rsid w:val="008431F5"/>
    <w:rsid w:val="008443F4"/>
    <w:rsid w:val="00846651"/>
    <w:rsid w:val="0084689F"/>
    <w:rsid w:val="00854E70"/>
    <w:rsid w:val="00855744"/>
    <w:rsid w:val="00856018"/>
    <w:rsid w:val="00857FCA"/>
    <w:rsid w:val="008607E4"/>
    <w:rsid w:val="00861D12"/>
    <w:rsid w:val="00863360"/>
    <w:rsid w:val="00865082"/>
    <w:rsid w:val="00867B03"/>
    <w:rsid w:val="00873677"/>
    <w:rsid w:val="00877A6A"/>
    <w:rsid w:val="008801B4"/>
    <w:rsid w:val="008803A7"/>
    <w:rsid w:val="00881E7A"/>
    <w:rsid w:val="00882573"/>
    <w:rsid w:val="00883301"/>
    <w:rsid w:val="0088742C"/>
    <w:rsid w:val="00887FF2"/>
    <w:rsid w:val="00890ADF"/>
    <w:rsid w:val="00891698"/>
    <w:rsid w:val="008944FC"/>
    <w:rsid w:val="008945F5"/>
    <w:rsid w:val="00894A46"/>
    <w:rsid w:val="0089694E"/>
    <w:rsid w:val="00897501"/>
    <w:rsid w:val="008979ED"/>
    <w:rsid w:val="008A08BA"/>
    <w:rsid w:val="008A1346"/>
    <w:rsid w:val="008A24CB"/>
    <w:rsid w:val="008A289D"/>
    <w:rsid w:val="008A3258"/>
    <w:rsid w:val="008B20A7"/>
    <w:rsid w:val="008B3288"/>
    <w:rsid w:val="008B522E"/>
    <w:rsid w:val="008B71EA"/>
    <w:rsid w:val="008C2F4C"/>
    <w:rsid w:val="008D3256"/>
    <w:rsid w:val="008E5DF6"/>
    <w:rsid w:val="008E60BB"/>
    <w:rsid w:val="008E7126"/>
    <w:rsid w:val="008F20C9"/>
    <w:rsid w:val="008F2284"/>
    <w:rsid w:val="008F2574"/>
    <w:rsid w:val="008F3EE8"/>
    <w:rsid w:val="008F4C20"/>
    <w:rsid w:val="008F4DA2"/>
    <w:rsid w:val="008F4FB1"/>
    <w:rsid w:val="008F56DC"/>
    <w:rsid w:val="008F5AAD"/>
    <w:rsid w:val="00900B1E"/>
    <w:rsid w:val="00900C5C"/>
    <w:rsid w:val="00915A49"/>
    <w:rsid w:val="00915E2C"/>
    <w:rsid w:val="00916C5A"/>
    <w:rsid w:val="00917193"/>
    <w:rsid w:val="0092225C"/>
    <w:rsid w:val="0092265C"/>
    <w:rsid w:val="00923DD8"/>
    <w:rsid w:val="0092439D"/>
    <w:rsid w:val="00927792"/>
    <w:rsid w:val="00930A8D"/>
    <w:rsid w:val="009341A7"/>
    <w:rsid w:val="00934C1E"/>
    <w:rsid w:val="00934C58"/>
    <w:rsid w:val="00935C6E"/>
    <w:rsid w:val="00943E18"/>
    <w:rsid w:val="009475B5"/>
    <w:rsid w:val="00950922"/>
    <w:rsid w:val="009523D5"/>
    <w:rsid w:val="009531D9"/>
    <w:rsid w:val="00956261"/>
    <w:rsid w:val="00956409"/>
    <w:rsid w:val="00964EC9"/>
    <w:rsid w:val="00965048"/>
    <w:rsid w:val="00965577"/>
    <w:rsid w:val="00967619"/>
    <w:rsid w:val="00971112"/>
    <w:rsid w:val="00971211"/>
    <w:rsid w:val="00975F24"/>
    <w:rsid w:val="00977837"/>
    <w:rsid w:val="00977CE9"/>
    <w:rsid w:val="00981C6F"/>
    <w:rsid w:val="00982005"/>
    <w:rsid w:val="009826AA"/>
    <w:rsid w:val="00985C5A"/>
    <w:rsid w:val="00992A44"/>
    <w:rsid w:val="00992E82"/>
    <w:rsid w:val="0099366A"/>
    <w:rsid w:val="00993FBB"/>
    <w:rsid w:val="00994636"/>
    <w:rsid w:val="0099668A"/>
    <w:rsid w:val="009A0092"/>
    <w:rsid w:val="009A3A89"/>
    <w:rsid w:val="009A4BF5"/>
    <w:rsid w:val="009A7B5E"/>
    <w:rsid w:val="009B0674"/>
    <w:rsid w:val="009B0D0A"/>
    <w:rsid w:val="009B5262"/>
    <w:rsid w:val="009B75CB"/>
    <w:rsid w:val="009B76B7"/>
    <w:rsid w:val="009C01CA"/>
    <w:rsid w:val="009C4F47"/>
    <w:rsid w:val="009C6060"/>
    <w:rsid w:val="009D058E"/>
    <w:rsid w:val="009D0F3F"/>
    <w:rsid w:val="009D31B6"/>
    <w:rsid w:val="009D7F87"/>
    <w:rsid w:val="009E012C"/>
    <w:rsid w:val="009E311E"/>
    <w:rsid w:val="009E6004"/>
    <w:rsid w:val="009E6D85"/>
    <w:rsid w:val="009E719C"/>
    <w:rsid w:val="009E73AD"/>
    <w:rsid w:val="009F21B7"/>
    <w:rsid w:val="009F3AFA"/>
    <w:rsid w:val="009F5709"/>
    <w:rsid w:val="00A01959"/>
    <w:rsid w:val="00A01A3A"/>
    <w:rsid w:val="00A03162"/>
    <w:rsid w:val="00A050A4"/>
    <w:rsid w:val="00A12C2F"/>
    <w:rsid w:val="00A15C38"/>
    <w:rsid w:val="00A16B15"/>
    <w:rsid w:val="00A21A40"/>
    <w:rsid w:val="00A26A33"/>
    <w:rsid w:val="00A26AC5"/>
    <w:rsid w:val="00A31BC8"/>
    <w:rsid w:val="00A36D10"/>
    <w:rsid w:val="00A36FB0"/>
    <w:rsid w:val="00A4166C"/>
    <w:rsid w:val="00A44C7A"/>
    <w:rsid w:val="00A51477"/>
    <w:rsid w:val="00A51FEE"/>
    <w:rsid w:val="00A52242"/>
    <w:rsid w:val="00A56A02"/>
    <w:rsid w:val="00A602CC"/>
    <w:rsid w:val="00A62B6F"/>
    <w:rsid w:val="00A62FA7"/>
    <w:rsid w:val="00A67FE3"/>
    <w:rsid w:val="00A74570"/>
    <w:rsid w:val="00A7656D"/>
    <w:rsid w:val="00A81A14"/>
    <w:rsid w:val="00A81DD2"/>
    <w:rsid w:val="00A835ED"/>
    <w:rsid w:val="00A839F6"/>
    <w:rsid w:val="00A83AEB"/>
    <w:rsid w:val="00A86C21"/>
    <w:rsid w:val="00A95360"/>
    <w:rsid w:val="00A95B7D"/>
    <w:rsid w:val="00AA5217"/>
    <w:rsid w:val="00AA6F93"/>
    <w:rsid w:val="00AA74D5"/>
    <w:rsid w:val="00AB22E4"/>
    <w:rsid w:val="00AB5222"/>
    <w:rsid w:val="00AC2200"/>
    <w:rsid w:val="00AC2E65"/>
    <w:rsid w:val="00AC377E"/>
    <w:rsid w:val="00AC3C7F"/>
    <w:rsid w:val="00AC587F"/>
    <w:rsid w:val="00AC5A21"/>
    <w:rsid w:val="00AC5CE1"/>
    <w:rsid w:val="00AC601D"/>
    <w:rsid w:val="00AC7E93"/>
    <w:rsid w:val="00AD267D"/>
    <w:rsid w:val="00AD394D"/>
    <w:rsid w:val="00AD564D"/>
    <w:rsid w:val="00AD5D5D"/>
    <w:rsid w:val="00AE0A73"/>
    <w:rsid w:val="00AE108A"/>
    <w:rsid w:val="00AE2A02"/>
    <w:rsid w:val="00AF0EDA"/>
    <w:rsid w:val="00AF40A7"/>
    <w:rsid w:val="00AF63A8"/>
    <w:rsid w:val="00AF6F55"/>
    <w:rsid w:val="00B041F9"/>
    <w:rsid w:val="00B05224"/>
    <w:rsid w:val="00B06900"/>
    <w:rsid w:val="00B114FB"/>
    <w:rsid w:val="00B132F6"/>
    <w:rsid w:val="00B13CAF"/>
    <w:rsid w:val="00B15921"/>
    <w:rsid w:val="00B15963"/>
    <w:rsid w:val="00B15D1F"/>
    <w:rsid w:val="00B171A6"/>
    <w:rsid w:val="00B17F60"/>
    <w:rsid w:val="00B20A58"/>
    <w:rsid w:val="00B20EE3"/>
    <w:rsid w:val="00B245EE"/>
    <w:rsid w:val="00B271C2"/>
    <w:rsid w:val="00B3480D"/>
    <w:rsid w:val="00B364E9"/>
    <w:rsid w:val="00B461EE"/>
    <w:rsid w:val="00B509DE"/>
    <w:rsid w:val="00B53350"/>
    <w:rsid w:val="00B60D49"/>
    <w:rsid w:val="00B62B70"/>
    <w:rsid w:val="00B642F7"/>
    <w:rsid w:val="00B66437"/>
    <w:rsid w:val="00B734F9"/>
    <w:rsid w:val="00B74733"/>
    <w:rsid w:val="00B75B35"/>
    <w:rsid w:val="00B75E1C"/>
    <w:rsid w:val="00B80AC8"/>
    <w:rsid w:val="00B840DA"/>
    <w:rsid w:val="00B84852"/>
    <w:rsid w:val="00B902C8"/>
    <w:rsid w:val="00B907A6"/>
    <w:rsid w:val="00B96CA4"/>
    <w:rsid w:val="00BA2368"/>
    <w:rsid w:val="00BA2CE7"/>
    <w:rsid w:val="00BA7D80"/>
    <w:rsid w:val="00BB2420"/>
    <w:rsid w:val="00BB457B"/>
    <w:rsid w:val="00BC279F"/>
    <w:rsid w:val="00BC2E04"/>
    <w:rsid w:val="00BC35E0"/>
    <w:rsid w:val="00BC40FB"/>
    <w:rsid w:val="00BC4E15"/>
    <w:rsid w:val="00BC6213"/>
    <w:rsid w:val="00BC6ECF"/>
    <w:rsid w:val="00BD0A73"/>
    <w:rsid w:val="00BD19EB"/>
    <w:rsid w:val="00BD1E25"/>
    <w:rsid w:val="00BD3BE1"/>
    <w:rsid w:val="00BE2819"/>
    <w:rsid w:val="00BE5421"/>
    <w:rsid w:val="00BE6B78"/>
    <w:rsid w:val="00BE70BB"/>
    <w:rsid w:val="00BF0B9C"/>
    <w:rsid w:val="00BF0DB7"/>
    <w:rsid w:val="00BF1DE7"/>
    <w:rsid w:val="00BF4F1F"/>
    <w:rsid w:val="00BF520C"/>
    <w:rsid w:val="00BF7321"/>
    <w:rsid w:val="00BF7D37"/>
    <w:rsid w:val="00C0041A"/>
    <w:rsid w:val="00C00B54"/>
    <w:rsid w:val="00C02B82"/>
    <w:rsid w:val="00C06E4E"/>
    <w:rsid w:val="00C075E3"/>
    <w:rsid w:val="00C07F4B"/>
    <w:rsid w:val="00C122E6"/>
    <w:rsid w:val="00C13AC4"/>
    <w:rsid w:val="00C13E5F"/>
    <w:rsid w:val="00C14BC6"/>
    <w:rsid w:val="00C16229"/>
    <w:rsid w:val="00C20B3E"/>
    <w:rsid w:val="00C237B1"/>
    <w:rsid w:val="00C255E5"/>
    <w:rsid w:val="00C25853"/>
    <w:rsid w:val="00C2634C"/>
    <w:rsid w:val="00C26E77"/>
    <w:rsid w:val="00C27A29"/>
    <w:rsid w:val="00C306A6"/>
    <w:rsid w:val="00C31318"/>
    <w:rsid w:val="00C32FE7"/>
    <w:rsid w:val="00C33D45"/>
    <w:rsid w:val="00C362F9"/>
    <w:rsid w:val="00C36AFD"/>
    <w:rsid w:val="00C403C8"/>
    <w:rsid w:val="00C414F2"/>
    <w:rsid w:val="00C417BE"/>
    <w:rsid w:val="00C44842"/>
    <w:rsid w:val="00C44EF1"/>
    <w:rsid w:val="00C5397A"/>
    <w:rsid w:val="00C60BE9"/>
    <w:rsid w:val="00C64EFA"/>
    <w:rsid w:val="00C6523B"/>
    <w:rsid w:val="00C6648B"/>
    <w:rsid w:val="00C66ED2"/>
    <w:rsid w:val="00C70F84"/>
    <w:rsid w:val="00C722FB"/>
    <w:rsid w:val="00C724A0"/>
    <w:rsid w:val="00C73AEF"/>
    <w:rsid w:val="00C85853"/>
    <w:rsid w:val="00C966A1"/>
    <w:rsid w:val="00C97927"/>
    <w:rsid w:val="00CA1658"/>
    <w:rsid w:val="00CA1E4F"/>
    <w:rsid w:val="00CA2DB0"/>
    <w:rsid w:val="00CA330D"/>
    <w:rsid w:val="00CA4175"/>
    <w:rsid w:val="00CA56B3"/>
    <w:rsid w:val="00CB028F"/>
    <w:rsid w:val="00CB3C0E"/>
    <w:rsid w:val="00CB66EA"/>
    <w:rsid w:val="00CC0B2B"/>
    <w:rsid w:val="00CC103B"/>
    <w:rsid w:val="00CC5F27"/>
    <w:rsid w:val="00CC7DB1"/>
    <w:rsid w:val="00CC7F68"/>
    <w:rsid w:val="00CD084D"/>
    <w:rsid w:val="00CD1562"/>
    <w:rsid w:val="00CD2A2D"/>
    <w:rsid w:val="00CD47CC"/>
    <w:rsid w:val="00CD4B50"/>
    <w:rsid w:val="00CD76F2"/>
    <w:rsid w:val="00CE1869"/>
    <w:rsid w:val="00CE70C5"/>
    <w:rsid w:val="00CF4A30"/>
    <w:rsid w:val="00D01139"/>
    <w:rsid w:val="00D01157"/>
    <w:rsid w:val="00D03CFB"/>
    <w:rsid w:val="00D04048"/>
    <w:rsid w:val="00D06A52"/>
    <w:rsid w:val="00D12B11"/>
    <w:rsid w:val="00D13867"/>
    <w:rsid w:val="00D1464A"/>
    <w:rsid w:val="00D15423"/>
    <w:rsid w:val="00D1619F"/>
    <w:rsid w:val="00D20126"/>
    <w:rsid w:val="00D20162"/>
    <w:rsid w:val="00D210C2"/>
    <w:rsid w:val="00D228F7"/>
    <w:rsid w:val="00D24D4B"/>
    <w:rsid w:val="00D2515A"/>
    <w:rsid w:val="00D2550F"/>
    <w:rsid w:val="00D307DC"/>
    <w:rsid w:val="00D31006"/>
    <w:rsid w:val="00D317CE"/>
    <w:rsid w:val="00D326CD"/>
    <w:rsid w:val="00D36B61"/>
    <w:rsid w:val="00D37888"/>
    <w:rsid w:val="00D40935"/>
    <w:rsid w:val="00D414C0"/>
    <w:rsid w:val="00D41E8E"/>
    <w:rsid w:val="00D429BF"/>
    <w:rsid w:val="00D42FE3"/>
    <w:rsid w:val="00D443E9"/>
    <w:rsid w:val="00D45A4A"/>
    <w:rsid w:val="00D53346"/>
    <w:rsid w:val="00D55C6E"/>
    <w:rsid w:val="00D60073"/>
    <w:rsid w:val="00D611A5"/>
    <w:rsid w:val="00D62117"/>
    <w:rsid w:val="00D63227"/>
    <w:rsid w:val="00D64DAE"/>
    <w:rsid w:val="00D7099A"/>
    <w:rsid w:val="00D76A64"/>
    <w:rsid w:val="00D76FF8"/>
    <w:rsid w:val="00D81284"/>
    <w:rsid w:val="00D8239E"/>
    <w:rsid w:val="00D83E51"/>
    <w:rsid w:val="00D8626B"/>
    <w:rsid w:val="00D86CA4"/>
    <w:rsid w:val="00D87B95"/>
    <w:rsid w:val="00D955AC"/>
    <w:rsid w:val="00DA0116"/>
    <w:rsid w:val="00DA0566"/>
    <w:rsid w:val="00DA6161"/>
    <w:rsid w:val="00DB06E9"/>
    <w:rsid w:val="00DB1C47"/>
    <w:rsid w:val="00DB47E0"/>
    <w:rsid w:val="00DB62B7"/>
    <w:rsid w:val="00DB72CE"/>
    <w:rsid w:val="00DC1A67"/>
    <w:rsid w:val="00DC2DD1"/>
    <w:rsid w:val="00DC3D39"/>
    <w:rsid w:val="00DC7652"/>
    <w:rsid w:val="00DD3E42"/>
    <w:rsid w:val="00DD5B20"/>
    <w:rsid w:val="00DD6721"/>
    <w:rsid w:val="00DE0BD5"/>
    <w:rsid w:val="00DE3473"/>
    <w:rsid w:val="00DE3B93"/>
    <w:rsid w:val="00DE65E9"/>
    <w:rsid w:val="00DE6A9E"/>
    <w:rsid w:val="00DF7692"/>
    <w:rsid w:val="00E03D76"/>
    <w:rsid w:val="00E07AAE"/>
    <w:rsid w:val="00E13489"/>
    <w:rsid w:val="00E13F21"/>
    <w:rsid w:val="00E14C63"/>
    <w:rsid w:val="00E15C0F"/>
    <w:rsid w:val="00E21818"/>
    <w:rsid w:val="00E22903"/>
    <w:rsid w:val="00E237E1"/>
    <w:rsid w:val="00E24B1B"/>
    <w:rsid w:val="00E27930"/>
    <w:rsid w:val="00E27D86"/>
    <w:rsid w:val="00E34A6B"/>
    <w:rsid w:val="00E376DC"/>
    <w:rsid w:val="00E4053C"/>
    <w:rsid w:val="00E41696"/>
    <w:rsid w:val="00E42844"/>
    <w:rsid w:val="00E439BB"/>
    <w:rsid w:val="00E44F75"/>
    <w:rsid w:val="00E46B4D"/>
    <w:rsid w:val="00E47CF1"/>
    <w:rsid w:val="00E61895"/>
    <w:rsid w:val="00E62A9A"/>
    <w:rsid w:val="00E64E3B"/>
    <w:rsid w:val="00E709D3"/>
    <w:rsid w:val="00E73E64"/>
    <w:rsid w:val="00E74094"/>
    <w:rsid w:val="00E7600F"/>
    <w:rsid w:val="00E811B9"/>
    <w:rsid w:val="00E82D3A"/>
    <w:rsid w:val="00E82E9F"/>
    <w:rsid w:val="00E835D2"/>
    <w:rsid w:val="00E85158"/>
    <w:rsid w:val="00E90E3B"/>
    <w:rsid w:val="00E91B72"/>
    <w:rsid w:val="00E93271"/>
    <w:rsid w:val="00E937CB"/>
    <w:rsid w:val="00E94810"/>
    <w:rsid w:val="00E94DF1"/>
    <w:rsid w:val="00E961E6"/>
    <w:rsid w:val="00EA0A1B"/>
    <w:rsid w:val="00EA0FA6"/>
    <w:rsid w:val="00EA2BFD"/>
    <w:rsid w:val="00EA48B5"/>
    <w:rsid w:val="00EA5F43"/>
    <w:rsid w:val="00EB7223"/>
    <w:rsid w:val="00EC22B5"/>
    <w:rsid w:val="00EC5850"/>
    <w:rsid w:val="00EC6394"/>
    <w:rsid w:val="00ED1CAF"/>
    <w:rsid w:val="00ED2C1A"/>
    <w:rsid w:val="00ED4FD1"/>
    <w:rsid w:val="00ED603A"/>
    <w:rsid w:val="00ED635F"/>
    <w:rsid w:val="00ED7924"/>
    <w:rsid w:val="00EE122C"/>
    <w:rsid w:val="00EE1EDB"/>
    <w:rsid w:val="00EE24FA"/>
    <w:rsid w:val="00EE3FFB"/>
    <w:rsid w:val="00EE4322"/>
    <w:rsid w:val="00EE5F5A"/>
    <w:rsid w:val="00EE5FA1"/>
    <w:rsid w:val="00EE6B21"/>
    <w:rsid w:val="00EE7C53"/>
    <w:rsid w:val="00EF00E5"/>
    <w:rsid w:val="00EF3AE6"/>
    <w:rsid w:val="00EF56F5"/>
    <w:rsid w:val="00EF7D32"/>
    <w:rsid w:val="00F0097F"/>
    <w:rsid w:val="00F009BF"/>
    <w:rsid w:val="00F00C96"/>
    <w:rsid w:val="00F01D71"/>
    <w:rsid w:val="00F02BD1"/>
    <w:rsid w:val="00F0562F"/>
    <w:rsid w:val="00F05867"/>
    <w:rsid w:val="00F0762A"/>
    <w:rsid w:val="00F112CD"/>
    <w:rsid w:val="00F11DC4"/>
    <w:rsid w:val="00F11F5B"/>
    <w:rsid w:val="00F13754"/>
    <w:rsid w:val="00F16E2E"/>
    <w:rsid w:val="00F24D83"/>
    <w:rsid w:val="00F2612F"/>
    <w:rsid w:val="00F321D6"/>
    <w:rsid w:val="00F37445"/>
    <w:rsid w:val="00F40FDB"/>
    <w:rsid w:val="00F414DD"/>
    <w:rsid w:val="00F4744A"/>
    <w:rsid w:val="00F502C4"/>
    <w:rsid w:val="00F51E35"/>
    <w:rsid w:val="00F526E5"/>
    <w:rsid w:val="00F540E5"/>
    <w:rsid w:val="00F541E5"/>
    <w:rsid w:val="00F6097D"/>
    <w:rsid w:val="00F61522"/>
    <w:rsid w:val="00F622ED"/>
    <w:rsid w:val="00F62B30"/>
    <w:rsid w:val="00F67D45"/>
    <w:rsid w:val="00F7165E"/>
    <w:rsid w:val="00F734F5"/>
    <w:rsid w:val="00F760AF"/>
    <w:rsid w:val="00F77409"/>
    <w:rsid w:val="00F81747"/>
    <w:rsid w:val="00F8215D"/>
    <w:rsid w:val="00F87FF0"/>
    <w:rsid w:val="00F90E00"/>
    <w:rsid w:val="00F91325"/>
    <w:rsid w:val="00F91457"/>
    <w:rsid w:val="00F92092"/>
    <w:rsid w:val="00F9231D"/>
    <w:rsid w:val="00F956DF"/>
    <w:rsid w:val="00F976E7"/>
    <w:rsid w:val="00FA224C"/>
    <w:rsid w:val="00FA3202"/>
    <w:rsid w:val="00FA33A6"/>
    <w:rsid w:val="00FA7CF8"/>
    <w:rsid w:val="00FB3FA7"/>
    <w:rsid w:val="00FB5038"/>
    <w:rsid w:val="00FB508B"/>
    <w:rsid w:val="00FB6179"/>
    <w:rsid w:val="00FB6934"/>
    <w:rsid w:val="00FC0F1E"/>
    <w:rsid w:val="00FC4AD7"/>
    <w:rsid w:val="00FC50B8"/>
    <w:rsid w:val="00FC682C"/>
    <w:rsid w:val="00FC6D58"/>
    <w:rsid w:val="00FC7C7B"/>
    <w:rsid w:val="00FC7D1E"/>
    <w:rsid w:val="00FD01BD"/>
    <w:rsid w:val="00FD0F71"/>
    <w:rsid w:val="00FD399E"/>
    <w:rsid w:val="00FD4563"/>
    <w:rsid w:val="00FD4628"/>
    <w:rsid w:val="00FD5F3F"/>
    <w:rsid w:val="00FE2032"/>
    <w:rsid w:val="00FE5313"/>
    <w:rsid w:val="00FE68CE"/>
    <w:rsid w:val="00FE74F6"/>
    <w:rsid w:val="00FF14B1"/>
    <w:rsid w:val="00FF2F9C"/>
    <w:rsid w:val="00FF4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B2AEF"/>
  <w15:docId w15:val="{29BBC658-871C-43BB-9EE2-E94C61A1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tabs>
        <w:tab w:val="left" w:pos="720"/>
        <w:tab w:val="left" w:pos="1800"/>
        <w:tab w:val="left" w:pos="2520"/>
        <w:tab w:val="left" w:pos="5400"/>
      </w:tabs>
      <w:ind w:left="2520" w:hanging="720"/>
      <w:outlineLvl w:val="0"/>
    </w:pPr>
    <w:rPr>
      <w:b/>
      <w:i/>
    </w:rPr>
  </w:style>
  <w:style w:type="paragraph" w:styleId="Heading2">
    <w:name w:val="heading 2"/>
    <w:basedOn w:val="Normal"/>
    <w:next w:val="Normal"/>
    <w:qFormat/>
    <w:pPr>
      <w:keepNext/>
      <w:keepLines/>
      <w:widowControl/>
      <w:tabs>
        <w:tab w:val="left" w:pos="720"/>
        <w:tab w:val="left" w:pos="1800"/>
        <w:tab w:val="left" w:pos="2520"/>
        <w:tab w:val="left" w:pos="5400"/>
      </w:tabs>
      <w:outlineLvl w:val="1"/>
    </w:pPr>
    <w:rPr>
      <w:b/>
      <w:i/>
    </w:rPr>
  </w:style>
  <w:style w:type="paragraph" w:styleId="Heading3">
    <w:name w:val="heading 3"/>
    <w:basedOn w:val="Normal"/>
    <w:next w:val="Normal"/>
    <w:qFormat/>
    <w:pPr>
      <w:keepNext/>
      <w:widowControl/>
      <w:tabs>
        <w:tab w:val="left" w:pos="720"/>
        <w:tab w:val="left" w:pos="1800"/>
        <w:tab w:val="left" w:pos="2520"/>
        <w:tab w:val="left" w:pos="5400"/>
      </w:tabs>
      <w:ind w:left="1800" w:hanging="1080"/>
      <w:outlineLvl w:val="2"/>
    </w:pPr>
    <w:rPr>
      <w:u w:val="single"/>
    </w:rPr>
  </w:style>
  <w:style w:type="paragraph" w:styleId="Heading5">
    <w:name w:val="heading 5"/>
    <w:basedOn w:val="Normal"/>
    <w:next w:val="Normal"/>
    <w:link w:val="Heading5Char"/>
    <w:semiHidden/>
    <w:unhideWhenUsed/>
    <w:qFormat/>
    <w:rsid w:val="00FD01BD"/>
    <w:pPr>
      <w:spacing w:before="240" w:after="60"/>
      <w:outlineLvl w:val="4"/>
    </w:pPr>
    <w:rPr>
      <w:rFonts w:ascii="CG Times (WN)" w:hAnsi="CG Times (W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semiHidden/>
    <w:pPr>
      <w:shd w:val="clear" w:color="auto" w:fill="000080"/>
    </w:pPr>
    <w:rPr>
      <w:rFonts w:ascii="CG Times (WN)" w:hAnsi="CG Times (WN)"/>
    </w:rPr>
  </w:style>
  <w:style w:type="paragraph" w:styleId="BodyTextIndent">
    <w:name w:val="Body Text Indent"/>
    <w:basedOn w:val="Normal"/>
    <w:pPr>
      <w:widowControl/>
      <w:tabs>
        <w:tab w:val="left" w:pos="720"/>
        <w:tab w:val="left" w:pos="1800"/>
        <w:tab w:val="left" w:pos="2520"/>
        <w:tab w:val="left" w:pos="5400"/>
      </w:tabs>
      <w:ind w:left="2520" w:hanging="720"/>
    </w:pPr>
  </w:style>
  <w:style w:type="paragraph" w:customStyle="1" w:styleId="TermPaperFormat-Standard">
    <w:name w:val="Term Paper Format - Standard"/>
    <w:basedOn w:val="Normal"/>
    <w:pPr>
      <w:widowControl/>
      <w:spacing w:line="480" w:lineRule="auto"/>
    </w:pPr>
    <w:rPr>
      <w:snapToGrid/>
    </w:rPr>
  </w:style>
  <w:style w:type="character" w:styleId="Hyperlink">
    <w:name w:val="Hyperlink"/>
    <w:rPr>
      <w:color w:val="0000FF"/>
      <w:u w:val="single"/>
    </w:rPr>
  </w:style>
  <w:style w:type="paragraph" w:styleId="BodyTextIndent2">
    <w:name w:val="Body Text Indent 2"/>
    <w:basedOn w:val="Normal"/>
    <w:pPr>
      <w:widowControl/>
      <w:tabs>
        <w:tab w:val="left" w:pos="-90"/>
        <w:tab w:val="left" w:pos="720"/>
        <w:tab w:val="left" w:pos="2520"/>
        <w:tab w:val="left" w:pos="5400"/>
      </w:tabs>
      <w:ind w:left="1800" w:hanging="1800"/>
    </w:pPr>
  </w:style>
  <w:style w:type="paragraph" w:styleId="BodyTextIndent3">
    <w:name w:val="Body Text Indent 3"/>
    <w:basedOn w:val="Normal"/>
    <w:pPr>
      <w:widowControl/>
      <w:tabs>
        <w:tab w:val="left" w:pos="720"/>
        <w:tab w:val="left" w:pos="2520"/>
        <w:tab w:val="left" w:pos="5400"/>
      </w:tabs>
      <w:ind w:left="720" w:hanging="720"/>
    </w:pPr>
  </w:style>
  <w:style w:type="paragraph" w:styleId="BodyText3">
    <w:name w:val="Body Text 3"/>
    <w:basedOn w:val="Normal"/>
    <w:pPr>
      <w:widowControl/>
      <w:spacing w:after="120"/>
      <w:jc w:val="center"/>
    </w:pPr>
    <w:rPr>
      <w:b/>
      <w:snapToGrid/>
    </w:rPr>
  </w:style>
  <w:style w:type="character" w:styleId="CommentReference">
    <w:name w:val="annotation reference"/>
    <w:uiPriority w:val="99"/>
    <w:semiHidden/>
    <w:rsid w:val="00A36FB0"/>
    <w:rPr>
      <w:sz w:val="16"/>
      <w:szCs w:val="16"/>
    </w:rPr>
  </w:style>
  <w:style w:type="paragraph" w:styleId="CommentText">
    <w:name w:val="annotation text"/>
    <w:basedOn w:val="Normal"/>
    <w:link w:val="CommentTextChar"/>
    <w:uiPriority w:val="99"/>
    <w:rsid w:val="00A36FB0"/>
    <w:pPr>
      <w:widowControl/>
      <w:spacing w:line="480" w:lineRule="auto"/>
      <w:ind w:firstLine="720"/>
      <w:jc w:val="both"/>
    </w:pPr>
    <w:rPr>
      <w:snapToGrid/>
      <w:sz w:val="20"/>
    </w:rPr>
  </w:style>
  <w:style w:type="paragraph" w:styleId="BalloonText">
    <w:name w:val="Balloon Text"/>
    <w:basedOn w:val="Normal"/>
    <w:semiHidden/>
    <w:rsid w:val="00A36FB0"/>
    <w:rPr>
      <w:rFonts w:ascii="CG Times (WN)" w:hAnsi="CG Times (WN)" w:cs="CG Times (WN)"/>
      <w:sz w:val="16"/>
      <w:szCs w:val="16"/>
    </w:rPr>
  </w:style>
  <w:style w:type="paragraph" w:styleId="ListParagraph">
    <w:name w:val="List Paragraph"/>
    <w:basedOn w:val="Normal"/>
    <w:uiPriority w:val="34"/>
    <w:qFormat/>
    <w:rsid w:val="008F4C20"/>
    <w:pPr>
      <w:ind w:left="720"/>
    </w:pPr>
  </w:style>
  <w:style w:type="character" w:customStyle="1" w:styleId="Heading5Char">
    <w:name w:val="Heading 5 Char"/>
    <w:link w:val="Heading5"/>
    <w:semiHidden/>
    <w:rsid w:val="00FD01BD"/>
    <w:rPr>
      <w:rFonts w:ascii="CG Times (WN)" w:eastAsia="Times New Roman" w:hAnsi="CG Times (WN)" w:cs="Times New Roman"/>
      <w:b/>
      <w:bCs/>
      <w:i/>
      <w:iCs/>
      <w:snapToGrid w:val="0"/>
      <w:sz w:val="26"/>
      <w:szCs w:val="26"/>
    </w:rPr>
  </w:style>
  <w:style w:type="paragraph" w:styleId="Footer">
    <w:name w:val="footer"/>
    <w:basedOn w:val="Normal"/>
    <w:link w:val="FooterChar"/>
    <w:uiPriority w:val="99"/>
    <w:unhideWhenUsed/>
    <w:rsid w:val="002F288F"/>
    <w:pPr>
      <w:widowControl/>
      <w:tabs>
        <w:tab w:val="center" w:pos="4680"/>
        <w:tab w:val="right" w:pos="9360"/>
      </w:tabs>
      <w:jc w:val="both"/>
    </w:pPr>
    <w:rPr>
      <w:rFonts w:ascii="CG Times (WN)" w:hAnsi="CG Times (WN)"/>
      <w:snapToGrid/>
      <w:sz w:val="22"/>
      <w:szCs w:val="22"/>
    </w:rPr>
  </w:style>
  <w:style w:type="character" w:customStyle="1" w:styleId="FooterChar">
    <w:name w:val="Footer Char"/>
    <w:link w:val="Footer"/>
    <w:uiPriority w:val="99"/>
    <w:rsid w:val="002F288F"/>
    <w:rPr>
      <w:rFonts w:ascii="CG Times (WN)" w:hAnsi="CG Times (WN)"/>
      <w:sz w:val="22"/>
      <w:szCs w:val="22"/>
    </w:rPr>
  </w:style>
  <w:style w:type="paragraph" w:styleId="PlainText">
    <w:name w:val="Plain Text"/>
    <w:basedOn w:val="Normal"/>
    <w:link w:val="PlainTextChar"/>
    <w:uiPriority w:val="99"/>
    <w:unhideWhenUsed/>
    <w:rsid w:val="00AC7E93"/>
    <w:pPr>
      <w:widowControl/>
    </w:pPr>
    <w:rPr>
      <w:rFonts w:ascii="CG Times (WN)" w:eastAsia="CG Times (WN)" w:hAnsi="CG Times (WN)"/>
      <w:snapToGrid/>
      <w:sz w:val="22"/>
      <w:szCs w:val="21"/>
    </w:rPr>
  </w:style>
  <w:style w:type="character" w:customStyle="1" w:styleId="PlainTextChar">
    <w:name w:val="Plain Text Char"/>
    <w:link w:val="PlainText"/>
    <w:uiPriority w:val="99"/>
    <w:rsid w:val="00AC7E93"/>
    <w:rPr>
      <w:rFonts w:ascii="CG Times (WN)" w:eastAsia="CG Times (WN)" w:hAnsi="CG Times (WN)"/>
      <w:sz w:val="22"/>
      <w:szCs w:val="21"/>
    </w:rPr>
  </w:style>
  <w:style w:type="character" w:customStyle="1" w:styleId="site-title">
    <w:name w:val="site-title"/>
    <w:rsid w:val="00DC2DD1"/>
  </w:style>
  <w:style w:type="character" w:customStyle="1" w:styleId="cit-elocation">
    <w:name w:val="cit-elocation"/>
    <w:rsid w:val="00DC2DD1"/>
  </w:style>
  <w:style w:type="character" w:customStyle="1" w:styleId="cit-sep">
    <w:name w:val="cit-sep"/>
    <w:rsid w:val="00DC2DD1"/>
  </w:style>
  <w:style w:type="character" w:customStyle="1" w:styleId="cit-ahead-of-print-date">
    <w:name w:val="cit-ahead-of-print-date"/>
    <w:rsid w:val="00DC2DD1"/>
  </w:style>
  <w:style w:type="character" w:customStyle="1" w:styleId="cit-doi">
    <w:name w:val="cit-doi"/>
    <w:rsid w:val="00DC2DD1"/>
  </w:style>
  <w:style w:type="paragraph" w:styleId="CommentSubject">
    <w:name w:val="annotation subject"/>
    <w:basedOn w:val="CommentText"/>
    <w:next w:val="CommentText"/>
    <w:link w:val="CommentSubjectChar"/>
    <w:rsid w:val="00E47CF1"/>
    <w:pPr>
      <w:widowControl w:val="0"/>
      <w:spacing w:line="240" w:lineRule="auto"/>
      <w:ind w:firstLine="0"/>
      <w:jc w:val="left"/>
    </w:pPr>
    <w:rPr>
      <w:b/>
      <w:bCs/>
      <w:snapToGrid w:val="0"/>
    </w:rPr>
  </w:style>
  <w:style w:type="character" w:customStyle="1" w:styleId="CommentTextChar">
    <w:name w:val="Comment Text Char"/>
    <w:basedOn w:val="DefaultParagraphFont"/>
    <w:link w:val="CommentText"/>
    <w:uiPriority w:val="99"/>
    <w:rsid w:val="00E47CF1"/>
  </w:style>
  <w:style w:type="character" w:customStyle="1" w:styleId="CommentSubjectChar">
    <w:name w:val="Comment Subject Char"/>
    <w:link w:val="CommentSubject"/>
    <w:rsid w:val="00E47CF1"/>
    <w:rPr>
      <w:b/>
      <w:bCs/>
      <w:snapToGrid w:val="0"/>
    </w:rPr>
  </w:style>
  <w:style w:type="character" w:styleId="FollowedHyperlink">
    <w:name w:val="FollowedHyperlink"/>
    <w:rsid w:val="00D2515A"/>
    <w:rPr>
      <w:color w:val="954F72"/>
      <w:u w:val="single"/>
    </w:rPr>
  </w:style>
  <w:style w:type="paragraph" w:customStyle="1" w:styleId="Default">
    <w:name w:val="Default"/>
    <w:rsid w:val="00AC587F"/>
    <w:pPr>
      <w:autoSpaceDE w:val="0"/>
      <w:autoSpaceDN w:val="0"/>
      <w:adjustRightInd w:val="0"/>
    </w:pPr>
    <w:rPr>
      <w:rFonts w:ascii="Arial" w:hAnsi="Arial" w:cs="Arial"/>
      <w:color w:val="000000"/>
      <w:sz w:val="24"/>
      <w:szCs w:val="24"/>
    </w:rPr>
  </w:style>
  <w:style w:type="character" w:customStyle="1" w:styleId="u-clearfix">
    <w:name w:val="u-clearfix"/>
    <w:rsid w:val="00BA2CE7"/>
  </w:style>
  <w:style w:type="character" w:customStyle="1" w:styleId="cls-response">
    <w:name w:val="cls-response"/>
    <w:rsid w:val="00D41E8E"/>
  </w:style>
  <w:style w:type="character" w:customStyle="1" w:styleId="c-bibliographic-informationvalue">
    <w:name w:val="c-bibliographic-information__value"/>
    <w:rsid w:val="002E4ED1"/>
  </w:style>
  <w:style w:type="character" w:customStyle="1" w:styleId="maintextleft">
    <w:name w:val="maintextleft"/>
    <w:rsid w:val="002E4ED1"/>
  </w:style>
  <w:style w:type="character" w:styleId="UnresolvedMention">
    <w:name w:val="Unresolved Mention"/>
    <w:uiPriority w:val="99"/>
    <w:semiHidden/>
    <w:unhideWhenUsed/>
    <w:rsid w:val="00E42844"/>
    <w:rPr>
      <w:color w:val="605E5C"/>
      <w:shd w:val="clear" w:color="auto" w:fill="E1DFDD"/>
    </w:rPr>
  </w:style>
  <w:style w:type="paragraph" w:styleId="NormalWeb">
    <w:name w:val="Normal (Web)"/>
    <w:basedOn w:val="Normal"/>
    <w:uiPriority w:val="99"/>
    <w:unhideWhenUsed/>
    <w:rsid w:val="00BD19EB"/>
    <w:pPr>
      <w:widowControl/>
      <w:spacing w:before="100" w:beforeAutospacing="1" w:after="100" w:afterAutospacing="1"/>
    </w:pPr>
    <w:rPr>
      <w:snapToGrid/>
      <w:szCs w:val="24"/>
    </w:rPr>
  </w:style>
  <w:style w:type="paragraph" w:styleId="Header">
    <w:name w:val="header"/>
    <w:basedOn w:val="Normal"/>
    <w:link w:val="HeaderChar"/>
    <w:rsid w:val="00BF7D37"/>
    <w:pPr>
      <w:tabs>
        <w:tab w:val="center" w:pos="4680"/>
        <w:tab w:val="right" w:pos="9360"/>
      </w:tabs>
    </w:pPr>
  </w:style>
  <w:style w:type="character" w:customStyle="1" w:styleId="HeaderChar">
    <w:name w:val="Header Char"/>
    <w:link w:val="Header"/>
    <w:rsid w:val="00BF7D37"/>
    <w:rPr>
      <w:snapToGrid w:val="0"/>
      <w:sz w:val="24"/>
    </w:rPr>
  </w:style>
  <w:style w:type="paragraph" w:customStyle="1" w:styleId="NoSpacing1">
    <w:name w:val="No Spacing1"/>
    <w:uiPriority w:val="1"/>
    <w:qFormat/>
    <w:rsid w:val="00BC6EC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00176">
      <w:bodyDiv w:val="1"/>
      <w:marLeft w:val="0"/>
      <w:marRight w:val="0"/>
      <w:marTop w:val="0"/>
      <w:marBottom w:val="0"/>
      <w:divBdr>
        <w:top w:val="none" w:sz="0" w:space="0" w:color="auto"/>
        <w:left w:val="none" w:sz="0" w:space="0" w:color="auto"/>
        <w:bottom w:val="none" w:sz="0" w:space="0" w:color="auto"/>
        <w:right w:val="none" w:sz="0" w:space="0" w:color="auto"/>
      </w:divBdr>
    </w:div>
    <w:div w:id="164171991">
      <w:bodyDiv w:val="1"/>
      <w:marLeft w:val="0"/>
      <w:marRight w:val="0"/>
      <w:marTop w:val="0"/>
      <w:marBottom w:val="0"/>
      <w:divBdr>
        <w:top w:val="none" w:sz="0" w:space="0" w:color="auto"/>
        <w:left w:val="none" w:sz="0" w:space="0" w:color="auto"/>
        <w:bottom w:val="none" w:sz="0" w:space="0" w:color="auto"/>
        <w:right w:val="none" w:sz="0" w:space="0" w:color="auto"/>
      </w:divBdr>
      <w:divsChild>
        <w:div w:id="894508007">
          <w:marLeft w:val="0"/>
          <w:marRight w:val="0"/>
          <w:marTop w:val="0"/>
          <w:marBottom w:val="0"/>
          <w:divBdr>
            <w:top w:val="none" w:sz="0" w:space="0" w:color="auto"/>
            <w:left w:val="none" w:sz="0" w:space="0" w:color="auto"/>
            <w:bottom w:val="none" w:sz="0" w:space="0" w:color="auto"/>
            <w:right w:val="none" w:sz="0" w:space="0" w:color="auto"/>
          </w:divBdr>
          <w:divsChild>
            <w:div w:id="188417189">
              <w:marLeft w:val="0"/>
              <w:marRight w:val="0"/>
              <w:marTop w:val="0"/>
              <w:marBottom w:val="0"/>
              <w:divBdr>
                <w:top w:val="none" w:sz="0" w:space="0" w:color="auto"/>
                <w:left w:val="none" w:sz="0" w:space="0" w:color="auto"/>
                <w:bottom w:val="none" w:sz="0" w:space="0" w:color="auto"/>
                <w:right w:val="none" w:sz="0" w:space="0" w:color="auto"/>
              </w:divBdr>
              <w:divsChild>
                <w:div w:id="1552619458">
                  <w:marLeft w:val="0"/>
                  <w:marRight w:val="0"/>
                  <w:marTop w:val="0"/>
                  <w:marBottom w:val="0"/>
                  <w:divBdr>
                    <w:top w:val="none" w:sz="0" w:space="0" w:color="auto"/>
                    <w:left w:val="none" w:sz="0" w:space="0" w:color="auto"/>
                    <w:bottom w:val="none" w:sz="0" w:space="0" w:color="auto"/>
                    <w:right w:val="none" w:sz="0" w:space="0" w:color="auto"/>
                  </w:divBdr>
                  <w:divsChild>
                    <w:div w:id="1174103079">
                      <w:marLeft w:val="0"/>
                      <w:marRight w:val="0"/>
                      <w:marTop w:val="0"/>
                      <w:marBottom w:val="0"/>
                      <w:divBdr>
                        <w:top w:val="none" w:sz="0" w:space="0" w:color="auto"/>
                        <w:left w:val="none" w:sz="0" w:space="0" w:color="auto"/>
                        <w:bottom w:val="none" w:sz="0" w:space="0" w:color="auto"/>
                        <w:right w:val="none" w:sz="0" w:space="0" w:color="auto"/>
                      </w:divBdr>
                      <w:divsChild>
                        <w:div w:id="650016661">
                          <w:marLeft w:val="0"/>
                          <w:marRight w:val="0"/>
                          <w:marTop w:val="0"/>
                          <w:marBottom w:val="0"/>
                          <w:divBdr>
                            <w:top w:val="none" w:sz="0" w:space="0" w:color="auto"/>
                            <w:left w:val="none" w:sz="0" w:space="0" w:color="auto"/>
                            <w:bottom w:val="none" w:sz="0" w:space="0" w:color="auto"/>
                            <w:right w:val="none" w:sz="0" w:space="0" w:color="auto"/>
                          </w:divBdr>
                          <w:divsChild>
                            <w:div w:id="89443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00562">
      <w:bodyDiv w:val="1"/>
      <w:marLeft w:val="0"/>
      <w:marRight w:val="0"/>
      <w:marTop w:val="0"/>
      <w:marBottom w:val="0"/>
      <w:divBdr>
        <w:top w:val="none" w:sz="0" w:space="0" w:color="auto"/>
        <w:left w:val="none" w:sz="0" w:space="0" w:color="auto"/>
        <w:bottom w:val="none" w:sz="0" w:space="0" w:color="auto"/>
        <w:right w:val="none" w:sz="0" w:space="0" w:color="auto"/>
      </w:divBdr>
    </w:div>
    <w:div w:id="207650096">
      <w:bodyDiv w:val="1"/>
      <w:marLeft w:val="0"/>
      <w:marRight w:val="0"/>
      <w:marTop w:val="0"/>
      <w:marBottom w:val="0"/>
      <w:divBdr>
        <w:top w:val="none" w:sz="0" w:space="0" w:color="auto"/>
        <w:left w:val="none" w:sz="0" w:space="0" w:color="auto"/>
        <w:bottom w:val="none" w:sz="0" w:space="0" w:color="auto"/>
        <w:right w:val="none" w:sz="0" w:space="0" w:color="auto"/>
      </w:divBdr>
    </w:div>
    <w:div w:id="283199321">
      <w:bodyDiv w:val="1"/>
      <w:marLeft w:val="0"/>
      <w:marRight w:val="0"/>
      <w:marTop w:val="0"/>
      <w:marBottom w:val="0"/>
      <w:divBdr>
        <w:top w:val="none" w:sz="0" w:space="0" w:color="auto"/>
        <w:left w:val="none" w:sz="0" w:space="0" w:color="auto"/>
        <w:bottom w:val="none" w:sz="0" w:space="0" w:color="auto"/>
        <w:right w:val="none" w:sz="0" w:space="0" w:color="auto"/>
      </w:divBdr>
    </w:div>
    <w:div w:id="338897972">
      <w:bodyDiv w:val="1"/>
      <w:marLeft w:val="0"/>
      <w:marRight w:val="0"/>
      <w:marTop w:val="0"/>
      <w:marBottom w:val="0"/>
      <w:divBdr>
        <w:top w:val="none" w:sz="0" w:space="0" w:color="auto"/>
        <w:left w:val="none" w:sz="0" w:space="0" w:color="auto"/>
        <w:bottom w:val="none" w:sz="0" w:space="0" w:color="auto"/>
        <w:right w:val="none" w:sz="0" w:space="0" w:color="auto"/>
      </w:divBdr>
    </w:div>
    <w:div w:id="479730947">
      <w:bodyDiv w:val="1"/>
      <w:marLeft w:val="0"/>
      <w:marRight w:val="0"/>
      <w:marTop w:val="0"/>
      <w:marBottom w:val="0"/>
      <w:divBdr>
        <w:top w:val="none" w:sz="0" w:space="0" w:color="auto"/>
        <w:left w:val="none" w:sz="0" w:space="0" w:color="auto"/>
        <w:bottom w:val="none" w:sz="0" w:space="0" w:color="auto"/>
        <w:right w:val="none" w:sz="0" w:space="0" w:color="auto"/>
      </w:divBdr>
      <w:divsChild>
        <w:div w:id="105317110">
          <w:marLeft w:val="0"/>
          <w:marRight w:val="0"/>
          <w:marTop w:val="0"/>
          <w:marBottom w:val="0"/>
          <w:divBdr>
            <w:top w:val="none" w:sz="0" w:space="0" w:color="auto"/>
            <w:left w:val="none" w:sz="0" w:space="0" w:color="auto"/>
            <w:bottom w:val="none" w:sz="0" w:space="0" w:color="auto"/>
            <w:right w:val="none" w:sz="0" w:space="0" w:color="auto"/>
          </w:divBdr>
        </w:div>
      </w:divsChild>
    </w:div>
    <w:div w:id="479924471">
      <w:bodyDiv w:val="1"/>
      <w:marLeft w:val="0"/>
      <w:marRight w:val="0"/>
      <w:marTop w:val="0"/>
      <w:marBottom w:val="0"/>
      <w:divBdr>
        <w:top w:val="none" w:sz="0" w:space="0" w:color="auto"/>
        <w:left w:val="none" w:sz="0" w:space="0" w:color="auto"/>
        <w:bottom w:val="none" w:sz="0" w:space="0" w:color="auto"/>
        <w:right w:val="none" w:sz="0" w:space="0" w:color="auto"/>
      </w:divBdr>
      <w:divsChild>
        <w:div w:id="1252814389">
          <w:marLeft w:val="0"/>
          <w:marRight w:val="0"/>
          <w:marTop w:val="0"/>
          <w:marBottom w:val="0"/>
          <w:divBdr>
            <w:top w:val="none" w:sz="0" w:space="0" w:color="auto"/>
            <w:left w:val="none" w:sz="0" w:space="0" w:color="auto"/>
            <w:bottom w:val="none" w:sz="0" w:space="0" w:color="auto"/>
            <w:right w:val="none" w:sz="0" w:space="0" w:color="auto"/>
          </w:divBdr>
        </w:div>
      </w:divsChild>
    </w:div>
    <w:div w:id="498352980">
      <w:bodyDiv w:val="1"/>
      <w:marLeft w:val="0"/>
      <w:marRight w:val="0"/>
      <w:marTop w:val="0"/>
      <w:marBottom w:val="0"/>
      <w:divBdr>
        <w:top w:val="none" w:sz="0" w:space="0" w:color="auto"/>
        <w:left w:val="none" w:sz="0" w:space="0" w:color="auto"/>
        <w:bottom w:val="none" w:sz="0" w:space="0" w:color="auto"/>
        <w:right w:val="none" w:sz="0" w:space="0" w:color="auto"/>
      </w:divBdr>
      <w:divsChild>
        <w:div w:id="359890532">
          <w:marLeft w:val="0"/>
          <w:marRight w:val="0"/>
          <w:marTop w:val="0"/>
          <w:marBottom w:val="0"/>
          <w:divBdr>
            <w:top w:val="none" w:sz="0" w:space="0" w:color="auto"/>
            <w:left w:val="none" w:sz="0" w:space="0" w:color="auto"/>
            <w:bottom w:val="none" w:sz="0" w:space="0" w:color="auto"/>
            <w:right w:val="none" w:sz="0" w:space="0" w:color="auto"/>
          </w:divBdr>
        </w:div>
        <w:div w:id="496699687">
          <w:marLeft w:val="0"/>
          <w:marRight w:val="0"/>
          <w:marTop w:val="0"/>
          <w:marBottom w:val="0"/>
          <w:divBdr>
            <w:top w:val="none" w:sz="0" w:space="0" w:color="auto"/>
            <w:left w:val="none" w:sz="0" w:space="0" w:color="auto"/>
            <w:bottom w:val="none" w:sz="0" w:space="0" w:color="auto"/>
            <w:right w:val="none" w:sz="0" w:space="0" w:color="auto"/>
          </w:divBdr>
        </w:div>
        <w:div w:id="647323984">
          <w:marLeft w:val="0"/>
          <w:marRight w:val="0"/>
          <w:marTop w:val="0"/>
          <w:marBottom w:val="0"/>
          <w:divBdr>
            <w:top w:val="none" w:sz="0" w:space="0" w:color="auto"/>
            <w:left w:val="none" w:sz="0" w:space="0" w:color="auto"/>
            <w:bottom w:val="none" w:sz="0" w:space="0" w:color="auto"/>
            <w:right w:val="none" w:sz="0" w:space="0" w:color="auto"/>
          </w:divBdr>
        </w:div>
        <w:div w:id="689919430">
          <w:marLeft w:val="0"/>
          <w:marRight w:val="0"/>
          <w:marTop w:val="0"/>
          <w:marBottom w:val="0"/>
          <w:divBdr>
            <w:top w:val="none" w:sz="0" w:space="0" w:color="auto"/>
            <w:left w:val="none" w:sz="0" w:space="0" w:color="auto"/>
            <w:bottom w:val="none" w:sz="0" w:space="0" w:color="auto"/>
            <w:right w:val="none" w:sz="0" w:space="0" w:color="auto"/>
          </w:divBdr>
        </w:div>
        <w:div w:id="780147600">
          <w:marLeft w:val="0"/>
          <w:marRight w:val="0"/>
          <w:marTop w:val="0"/>
          <w:marBottom w:val="0"/>
          <w:divBdr>
            <w:top w:val="none" w:sz="0" w:space="0" w:color="auto"/>
            <w:left w:val="none" w:sz="0" w:space="0" w:color="auto"/>
            <w:bottom w:val="none" w:sz="0" w:space="0" w:color="auto"/>
            <w:right w:val="none" w:sz="0" w:space="0" w:color="auto"/>
          </w:divBdr>
        </w:div>
        <w:div w:id="850602158">
          <w:marLeft w:val="0"/>
          <w:marRight w:val="0"/>
          <w:marTop w:val="0"/>
          <w:marBottom w:val="0"/>
          <w:divBdr>
            <w:top w:val="none" w:sz="0" w:space="0" w:color="auto"/>
            <w:left w:val="none" w:sz="0" w:space="0" w:color="auto"/>
            <w:bottom w:val="none" w:sz="0" w:space="0" w:color="auto"/>
            <w:right w:val="none" w:sz="0" w:space="0" w:color="auto"/>
          </w:divBdr>
        </w:div>
        <w:div w:id="1082097547">
          <w:marLeft w:val="0"/>
          <w:marRight w:val="0"/>
          <w:marTop w:val="0"/>
          <w:marBottom w:val="0"/>
          <w:divBdr>
            <w:top w:val="none" w:sz="0" w:space="0" w:color="auto"/>
            <w:left w:val="none" w:sz="0" w:space="0" w:color="auto"/>
            <w:bottom w:val="none" w:sz="0" w:space="0" w:color="auto"/>
            <w:right w:val="none" w:sz="0" w:space="0" w:color="auto"/>
          </w:divBdr>
        </w:div>
        <w:div w:id="1440177650">
          <w:marLeft w:val="0"/>
          <w:marRight w:val="0"/>
          <w:marTop w:val="0"/>
          <w:marBottom w:val="0"/>
          <w:divBdr>
            <w:top w:val="none" w:sz="0" w:space="0" w:color="auto"/>
            <w:left w:val="none" w:sz="0" w:space="0" w:color="auto"/>
            <w:bottom w:val="none" w:sz="0" w:space="0" w:color="auto"/>
            <w:right w:val="none" w:sz="0" w:space="0" w:color="auto"/>
          </w:divBdr>
        </w:div>
        <w:div w:id="1612198699">
          <w:marLeft w:val="0"/>
          <w:marRight w:val="0"/>
          <w:marTop w:val="0"/>
          <w:marBottom w:val="0"/>
          <w:divBdr>
            <w:top w:val="none" w:sz="0" w:space="0" w:color="auto"/>
            <w:left w:val="none" w:sz="0" w:space="0" w:color="auto"/>
            <w:bottom w:val="none" w:sz="0" w:space="0" w:color="auto"/>
            <w:right w:val="none" w:sz="0" w:space="0" w:color="auto"/>
          </w:divBdr>
        </w:div>
        <w:div w:id="1823355153">
          <w:marLeft w:val="0"/>
          <w:marRight w:val="0"/>
          <w:marTop w:val="0"/>
          <w:marBottom w:val="0"/>
          <w:divBdr>
            <w:top w:val="none" w:sz="0" w:space="0" w:color="auto"/>
            <w:left w:val="none" w:sz="0" w:space="0" w:color="auto"/>
            <w:bottom w:val="none" w:sz="0" w:space="0" w:color="auto"/>
            <w:right w:val="none" w:sz="0" w:space="0" w:color="auto"/>
          </w:divBdr>
        </w:div>
        <w:div w:id="1854686855">
          <w:marLeft w:val="0"/>
          <w:marRight w:val="0"/>
          <w:marTop w:val="0"/>
          <w:marBottom w:val="0"/>
          <w:divBdr>
            <w:top w:val="none" w:sz="0" w:space="0" w:color="auto"/>
            <w:left w:val="none" w:sz="0" w:space="0" w:color="auto"/>
            <w:bottom w:val="none" w:sz="0" w:space="0" w:color="auto"/>
            <w:right w:val="none" w:sz="0" w:space="0" w:color="auto"/>
          </w:divBdr>
        </w:div>
        <w:div w:id="1867937134">
          <w:marLeft w:val="0"/>
          <w:marRight w:val="0"/>
          <w:marTop w:val="0"/>
          <w:marBottom w:val="0"/>
          <w:divBdr>
            <w:top w:val="none" w:sz="0" w:space="0" w:color="auto"/>
            <w:left w:val="none" w:sz="0" w:space="0" w:color="auto"/>
            <w:bottom w:val="none" w:sz="0" w:space="0" w:color="auto"/>
            <w:right w:val="none" w:sz="0" w:space="0" w:color="auto"/>
          </w:divBdr>
        </w:div>
        <w:div w:id="1882128843">
          <w:marLeft w:val="0"/>
          <w:marRight w:val="0"/>
          <w:marTop w:val="0"/>
          <w:marBottom w:val="0"/>
          <w:divBdr>
            <w:top w:val="none" w:sz="0" w:space="0" w:color="auto"/>
            <w:left w:val="none" w:sz="0" w:space="0" w:color="auto"/>
            <w:bottom w:val="none" w:sz="0" w:space="0" w:color="auto"/>
            <w:right w:val="none" w:sz="0" w:space="0" w:color="auto"/>
          </w:divBdr>
        </w:div>
      </w:divsChild>
    </w:div>
    <w:div w:id="564604138">
      <w:bodyDiv w:val="1"/>
      <w:marLeft w:val="0"/>
      <w:marRight w:val="0"/>
      <w:marTop w:val="0"/>
      <w:marBottom w:val="0"/>
      <w:divBdr>
        <w:top w:val="none" w:sz="0" w:space="0" w:color="auto"/>
        <w:left w:val="none" w:sz="0" w:space="0" w:color="auto"/>
        <w:bottom w:val="none" w:sz="0" w:space="0" w:color="auto"/>
        <w:right w:val="none" w:sz="0" w:space="0" w:color="auto"/>
      </w:divBdr>
      <w:divsChild>
        <w:div w:id="1499805264">
          <w:marLeft w:val="0"/>
          <w:marRight w:val="0"/>
          <w:marTop w:val="0"/>
          <w:marBottom w:val="0"/>
          <w:divBdr>
            <w:top w:val="none" w:sz="0" w:space="0" w:color="auto"/>
            <w:left w:val="none" w:sz="0" w:space="0" w:color="auto"/>
            <w:bottom w:val="none" w:sz="0" w:space="0" w:color="auto"/>
            <w:right w:val="none" w:sz="0" w:space="0" w:color="auto"/>
          </w:divBdr>
        </w:div>
      </w:divsChild>
    </w:div>
    <w:div w:id="729885696">
      <w:bodyDiv w:val="1"/>
      <w:marLeft w:val="0"/>
      <w:marRight w:val="0"/>
      <w:marTop w:val="0"/>
      <w:marBottom w:val="0"/>
      <w:divBdr>
        <w:top w:val="none" w:sz="0" w:space="0" w:color="auto"/>
        <w:left w:val="none" w:sz="0" w:space="0" w:color="auto"/>
        <w:bottom w:val="none" w:sz="0" w:space="0" w:color="auto"/>
        <w:right w:val="none" w:sz="0" w:space="0" w:color="auto"/>
      </w:divBdr>
    </w:div>
    <w:div w:id="955214453">
      <w:bodyDiv w:val="1"/>
      <w:marLeft w:val="0"/>
      <w:marRight w:val="0"/>
      <w:marTop w:val="0"/>
      <w:marBottom w:val="0"/>
      <w:divBdr>
        <w:top w:val="none" w:sz="0" w:space="0" w:color="auto"/>
        <w:left w:val="none" w:sz="0" w:space="0" w:color="auto"/>
        <w:bottom w:val="none" w:sz="0" w:space="0" w:color="auto"/>
        <w:right w:val="none" w:sz="0" w:space="0" w:color="auto"/>
      </w:divBdr>
    </w:div>
    <w:div w:id="980303102">
      <w:bodyDiv w:val="1"/>
      <w:marLeft w:val="0"/>
      <w:marRight w:val="0"/>
      <w:marTop w:val="0"/>
      <w:marBottom w:val="0"/>
      <w:divBdr>
        <w:top w:val="none" w:sz="0" w:space="0" w:color="auto"/>
        <w:left w:val="none" w:sz="0" w:space="0" w:color="auto"/>
        <w:bottom w:val="none" w:sz="0" w:space="0" w:color="auto"/>
        <w:right w:val="none" w:sz="0" w:space="0" w:color="auto"/>
      </w:divBdr>
    </w:div>
    <w:div w:id="985277758">
      <w:bodyDiv w:val="1"/>
      <w:marLeft w:val="0"/>
      <w:marRight w:val="0"/>
      <w:marTop w:val="0"/>
      <w:marBottom w:val="0"/>
      <w:divBdr>
        <w:top w:val="none" w:sz="0" w:space="0" w:color="auto"/>
        <w:left w:val="none" w:sz="0" w:space="0" w:color="auto"/>
        <w:bottom w:val="none" w:sz="0" w:space="0" w:color="auto"/>
        <w:right w:val="none" w:sz="0" w:space="0" w:color="auto"/>
      </w:divBdr>
    </w:div>
    <w:div w:id="1021200456">
      <w:bodyDiv w:val="1"/>
      <w:marLeft w:val="0"/>
      <w:marRight w:val="0"/>
      <w:marTop w:val="0"/>
      <w:marBottom w:val="0"/>
      <w:divBdr>
        <w:top w:val="none" w:sz="0" w:space="0" w:color="auto"/>
        <w:left w:val="none" w:sz="0" w:space="0" w:color="auto"/>
        <w:bottom w:val="none" w:sz="0" w:space="0" w:color="auto"/>
        <w:right w:val="none" w:sz="0" w:space="0" w:color="auto"/>
      </w:divBdr>
    </w:div>
    <w:div w:id="1024550278">
      <w:bodyDiv w:val="1"/>
      <w:marLeft w:val="0"/>
      <w:marRight w:val="0"/>
      <w:marTop w:val="0"/>
      <w:marBottom w:val="0"/>
      <w:divBdr>
        <w:top w:val="none" w:sz="0" w:space="0" w:color="auto"/>
        <w:left w:val="none" w:sz="0" w:space="0" w:color="auto"/>
        <w:bottom w:val="none" w:sz="0" w:space="0" w:color="auto"/>
        <w:right w:val="none" w:sz="0" w:space="0" w:color="auto"/>
      </w:divBdr>
    </w:div>
    <w:div w:id="1308631670">
      <w:bodyDiv w:val="1"/>
      <w:marLeft w:val="0"/>
      <w:marRight w:val="0"/>
      <w:marTop w:val="0"/>
      <w:marBottom w:val="0"/>
      <w:divBdr>
        <w:top w:val="none" w:sz="0" w:space="0" w:color="auto"/>
        <w:left w:val="none" w:sz="0" w:space="0" w:color="auto"/>
        <w:bottom w:val="none" w:sz="0" w:space="0" w:color="auto"/>
        <w:right w:val="none" w:sz="0" w:space="0" w:color="auto"/>
      </w:divBdr>
      <w:divsChild>
        <w:div w:id="431974716">
          <w:marLeft w:val="0"/>
          <w:marRight w:val="0"/>
          <w:marTop w:val="0"/>
          <w:marBottom w:val="0"/>
          <w:divBdr>
            <w:top w:val="none" w:sz="0" w:space="0" w:color="auto"/>
            <w:left w:val="none" w:sz="0" w:space="0" w:color="auto"/>
            <w:bottom w:val="none" w:sz="0" w:space="0" w:color="auto"/>
            <w:right w:val="none" w:sz="0" w:space="0" w:color="auto"/>
          </w:divBdr>
          <w:divsChild>
            <w:div w:id="1931162631">
              <w:marLeft w:val="0"/>
              <w:marRight w:val="0"/>
              <w:marTop w:val="0"/>
              <w:marBottom w:val="0"/>
              <w:divBdr>
                <w:top w:val="none" w:sz="0" w:space="0" w:color="auto"/>
                <w:left w:val="none" w:sz="0" w:space="0" w:color="auto"/>
                <w:bottom w:val="none" w:sz="0" w:space="0" w:color="auto"/>
                <w:right w:val="none" w:sz="0" w:space="0" w:color="auto"/>
              </w:divBdr>
              <w:divsChild>
                <w:div w:id="1468739874">
                  <w:marLeft w:val="0"/>
                  <w:marRight w:val="0"/>
                  <w:marTop w:val="0"/>
                  <w:marBottom w:val="0"/>
                  <w:divBdr>
                    <w:top w:val="none" w:sz="0" w:space="0" w:color="auto"/>
                    <w:left w:val="none" w:sz="0" w:space="0" w:color="auto"/>
                    <w:bottom w:val="none" w:sz="0" w:space="0" w:color="auto"/>
                    <w:right w:val="none" w:sz="0" w:space="0" w:color="auto"/>
                  </w:divBdr>
                  <w:divsChild>
                    <w:div w:id="1368290007">
                      <w:marLeft w:val="0"/>
                      <w:marRight w:val="0"/>
                      <w:marTop w:val="0"/>
                      <w:marBottom w:val="0"/>
                      <w:divBdr>
                        <w:top w:val="none" w:sz="0" w:space="0" w:color="auto"/>
                        <w:left w:val="none" w:sz="0" w:space="0" w:color="auto"/>
                        <w:bottom w:val="none" w:sz="0" w:space="0" w:color="auto"/>
                        <w:right w:val="none" w:sz="0" w:space="0" w:color="auto"/>
                      </w:divBdr>
                      <w:divsChild>
                        <w:div w:id="645663673">
                          <w:marLeft w:val="0"/>
                          <w:marRight w:val="0"/>
                          <w:marTop w:val="0"/>
                          <w:marBottom w:val="0"/>
                          <w:divBdr>
                            <w:top w:val="none" w:sz="0" w:space="0" w:color="auto"/>
                            <w:left w:val="none" w:sz="0" w:space="0" w:color="auto"/>
                            <w:bottom w:val="none" w:sz="0" w:space="0" w:color="auto"/>
                            <w:right w:val="none" w:sz="0" w:space="0" w:color="auto"/>
                          </w:divBdr>
                          <w:divsChild>
                            <w:div w:id="106590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433224">
      <w:bodyDiv w:val="1"/>
      <w:marLeft w:val="0"/>
      <w:marRight w:val="0"/>
      <w:marTop w:val="0"/>
      <w:marBottom w:val="0"/>
      <w:divBdr>
        <w:top w:val="none" w:sz="0" w:space="0" w:color="auto"/>
        <w:left w:val="none" w:sz="0" w:space="0" w:color="auto"/>
        <w:bottom w:val="none" w:sz="0" w:space="0" w:color="auto"/>
        <w:right w:val="none" w:sz="0" w:space="0" w:color="auto"/>
      </w:divBdr>
      <w:divsChild>
        <w:div w:id="3284160">
          <w:marLeft w:val="0"/>
          <w:marRight w:val="0"/>
          <w:marTop w:val="0"/>
          <w:marBottom w:val="0"/>
          <w:divBdr>
            <w:top w:val="none" w:sz="0" w:space="0" w:color="auto"/>
            <w:left w:val="none" w:sz="0" w:space="0" w:color="auto"/>
            <w:bottom w:val="none" w:sz="0" w:space="0" w:color="auto"/>
            <w:right w:val="none" w:sz="0" w:space="0" w:color="auto"/>
          </w:divBdr>
        </w:div>
        <w:div w:id="34278018">
          <w:marLeft w:val="0"/>
          <w:marRight w:val="0"/>
          <w:marTop w:val="0"/>
          <w:marBottom w:val="0"/>
          <w:divBdr>
            <w:top w:val="none" w:sz="0" w:space="0" w:color="auto"/>
            <w:left w:val="none" w:sz="0" w:space="0" w:color="auto"/>
            <w:bottom w:val="none" w:sz="0" w:space="0" w:color="auto"/>
            <w:right w:val="none" w:sz="0" w:space="0" w:color="auto"/>
          </w:divBdr>
        </w:div>
        <w:div w:id="92284103">
          <w:marLeft w:val="0"/>
          <w:marRight w:val="0"/>
          <w:marTop w:val="0"/>
          <w:marBottom w:val="0"/>
          <w:divBdr>
            <w:top w:val="none" w:sz="0" w:space="0" w:color="auto"/>
            <w:left w:val="none" w:sz="0" w:space="0" w:color="auto"/>
            <w:bottom w:val="none" w:sz="0" w:space="0" w:color="auto"/>
            <w:right w:val="none" w:sz="0" w:space="0" w:color="auto"/>
          </w:divBdr>
        </w:div>
        <w:div w:id="126045144">
          <w:marLeft w:val="0"/>
          <w:marRight w:val="0"/>
          <w:marTop w:val="0"/>
          <w:marBottom w:val="0"/>
          <w:divBdr>
            <w:top w:val="none" w:sz="0" w:space="0" w:color="auto"/>
            <w:left w:val="none" w:sz="0" w:space="0" w:color="auto"/>
            <w:bottom w:val="none" w:sz="0" w:space="0" w:color="auto"/>
            <w:right w:val="none" w:sz="0" w:space="0" w:color="auto"/>
          </w:divBdr>
        </w:div>
        <w:div w:id="126360695">
          <w:marLeft w:val="0"/>
          <w:marRight w:val="0"/>
          <w:marTop w:val="0"/>
          <w:marBottom w:val="0"/>
          <w:divBdr>
            <w:top w:val="none" w:sz="0" w:space="0" w:color="auto"/>
            <w:left w:val="none" w:sz="0" w:space="0" w:color="auto"/>
            <w:bottom w:val="none" w:sz="0" w:space="0" w:color="auto"/>
            <w:right w:val="none" w:sz="0" w:space="0" w:color="auto"/>
          </w:divBdr>
        </w:div>
        <w:div w:id="141389004">
          <w:marLeft w:val="0"/>
          <w:marRight w:val="0"/>
          <w:marTop w:val="0"/>
          <w:marBottom w:val="0"/>
          <w:divBdr>
            <w:top w:val="none" w:sz="0" w:space="0" w:color="auto"/>
            <w:left w:val="none" w:sz="0" w:space="0" w:color="auto"/>
            <w:bottom w:val="none" w:sz="0" w:space="0" w:color="auto"/>
            <w:right w:val="none" w:sz="0" w:space="0" w:color="auto"/>
          </w:divBdr>
        </w:div>
        <w:div w:id="170798154">
          <w:marLeft w:val="0"/>
          <w:marRight w:val="0"/>
          <w:marTop w:val="0"/>
          <w:marBottom w:val="0"/>
          <w:divBdr>
            <w:top w:val="none" w:sz="0" w:space="0" w:color="auto"/>
            <w:left w:val="none" w:sz="0" w:space="0" w:color="auto"/>
            <w:bottom w:val="none" w:sz="0" w:space="0" w:color="auto"/>
            <w:right w:val="none" w:sz="0" w:space="0" w:color="auto"/>
          </w:divBdr>
        </w:div>
        <w:div w:id="197280985">
          <w:marLeft w:val="0"/>
          <w:marRight w:val="0"/>
          <w:marTop w:val="0"/>
          <w:marBottom w:val="0"/>
          <w:divBdr>
            <w:top w:val="none" w:sz="0" w:space="0" w:color="auto"/>
            <w:left w:val="none" w:sz="0" w:space="0" w:color="auto"/>
            <w:bottom w:val="none" w:sz="0" w:space="0" w:color="auto"/>
            <w:right w:val="none" w:sz="0" w:space="0" w:color="auto"/>
          </w:divBdr>
        </w:div>
        <w:div w:id="271596311">
          <w:marLeft w:val="0"/>
          <w:marRight w:val="0"/>
          <w:marTop w:val="0"/>
          <w:marBottom w:val="0"/>
          <w:divBdr>
            <w:top w:val="none" w:sz="0" w:space="0" w:color="auto"/>
            <w:left w:val="none" w:sz="0" w:space="0" w:color="auto"/>
            <w:bottom w:val="none" w:sz="0" w:space="0" w:color="auto"/>
            <w:right w:val="none" w:sz="0" w:space="0" w:color="auto"/>
          </w:divBdr>
        </w:div>
        <w:div w:id="574320626">
          <w:marLeft w:val="0"/>
          <w:marRight w:val="0"/>
          <w:marTop w:val="0"/>
          <w:marBottom w:val="0"/>
          <w:divBdr>
            <w:top w:val="none" w:sz="0" w:space="0" w:color="auto"/>
            <w:left w:val="none" w:sz="0" w:space="0" w:color="auto"/>
            <w:bottom w:val="none" w:sz="0" w:space="0" w:color="auto"/>
            <w:right w:val="none" w:sz="0" w:space="0" w:color="auto"/>
          </w:divBdr>
        </w:div>
        <w:div w:id="661350599">
          <w:marLeft w:val="0"/>
          <w:marRight w:val="0"/>
          <w:marTop w:val="0"/>
          <w:marBottom w:val="0"/>
          <w:divBdr>
            <w:top w:val="none" w:sz="0" w:space="0" w:color="auto"/>
            <w:left w:val="none" w:sz="0" w:space="0" w:color="auto"/>
            <w:bottom w:val="none" w:sz="0" w:space="0" w:color="auto"/>
            <w:right w:val="none" w:sz="0" w:space="0" w:color="auto"/>
          </w:divBdr>
        </w:div>
        <w:div w:id="779177682">
          <w:marLeft w:val="0"/>
          <w:marRight w:val="0"/>
          <w:marTop w:val="0"/>
          <w:marBottom w:val="0"/>
          <w:divBdr>
            <w:top w:val="none" w:sz="0" w:space="0" w:color="auto"/>
            <w:left w:val="none" w:sz="0" w:space="0" w:color="auto"/>
            <w:bottom w:val="none" w:sz="0" w:space="0" w:color="auto"/>
            <w:right w:val="none" w:sz="0" w:space="0" w:color="auto"/>
          </w:divBdr>
        </w:div>
        <w:div w:id="822703133">
          <w:marLeft w:val="0"/>
          <w:marRight w:val="0"/>
          <w:marTop w:val="0"/>
          <w:marBottom w:val="0"/>
          <w:divBdr>
            <w:top w:val="none" w:sz="0" w:space="0" w:color="auto"/>
            <w:left w:val="none" w:sz="0" w:space="0" w:color="auto"/>
            <w:bottom w:val="none" w:sz="0" w:space="0" w:color="auto"/>
            <w:right w:val="none" w:sz="0" w:space="0" w:color="auto"/>
          </w:divBdr>
        </w:div>
        <w:div w:id="846097746">
          <w:marLeft w:val="0"/>
          <w:marRight w:val="0"/>
          <w:marTop w:val="0"/>
          <w:marBottom w:val="0"/>
          <w:divBdr>
            <w:top w:val="none" w:sz="0" w:space="0" w:color="auto"/>
            <w:left w:val="none" w:sz="0" w:space="0" w:color="auto"/>
            <w:bottom w:val="none" w:sz="0" w:space="0" w:color="auto"/>
            <w:right w:val="none" w:sz="0" w:space="0" w:color="auto"/>
          </w:divBdr>
        </w:div>
        <w:div w:id="856431164">
          <w:marLeft w:val="0"/>
          <w:marRight w:val="0"/>
          <w:marTop w:val="0"/>
          <w:marBottom w:val="0"/>
          <w:divBdr>
            <w:top w:val="none" w:sz="0" w:space="0" w:color="auto"/>
            <w:left w:val="none" w:sz="0" w:space="0" w:color="auto"/>
            <w:bottom w:val="none" w:sz="0" w:space="0" w:color="auto"/>
            <w:right w:val="none" w:sz="0" w:space="0" w:color="auto"/>
          </w:divBdr>
        </w:div>
        <w:div w:id="948582238">
          <w:marLeft w:val="0"/>
          <w:marRight w:val="0"/>
          <w:marTop w:val="0"/>
          <w:marBottom w:val="0"/>
          <w:divBdr>
            <w:top w:val="none" w:sz="0" w:space="0" w:color="auto"/>
            <w:left w:val="none" w:sz="0" w:space="0" w:color="auto"/>
            <w:bottom w:val="none" w:sz="0" w:space="0" w:color="auto"/>
            <w:right w:val="none" w:sz="0" w:space="0" w:color="auto"/>
          </w:divBdr>
        </w:div>
        <w:div w:id="981159804">
          <w:marLeft w:val="0"/>
          <w:marRight w:val="0"/>
          <w:marTop w:val="0"/>
          <w:marBottom w:val="0"/>
          <w:divBdr>
            <w:top w:val="none" w:sz="0" w:space="0" w:color="auto"/>
            <w:left w:val="none" w:sz="0" w:space="0" w:color="auto"/>
            <w:bottom w:val="none" w:sz="0" w:space="0" w:color="auto"/>
            <w:right w:val="none" w:sz="0" w:space="0" w:color="auto"/>
          </w:divBdr>
        </w:div>
        <w:div w:id="988482244">
          <w:marLeft w:val="0"/>
          <w:marRight w:val="0"/>
          <w:marTop w:val="0"/>
          <w:marBottom w:val="0"/>
          <w:divBdr>
            <w:top w:val="none" w:sz="0" w:space="0" w:color="auto"/>
            <w:left w:val="none" w:sz="0" w:space="0" w:color="auto"/>
            <w:bottom w:val="none" w:sz="0" w:space="0" w:color="auto"/>
            <w:right w:val="none" w:sz="0" w:space="0" w:color="auto"/>
          </w:divBdr>
        </w:div>
        <w:div w:id="1017584054">
          <w:marLeft w:val="0"/>
          <w:marRight w:val="0"/>
          <w:marTop w:val="0"/>
          <w:marBottom w:val="0"/>
          <w:divBdr>
            <w:top w:val="none" w:sz="0" w:space="0" w:color="auto"/>
            <w:left w:val="none" w:sz="0" w:space="0" w:color="auto"/>
            <w:bottom w:val="none" w:sz="0" w:space="0" w:color="auto"/>
            <w:right w:val="none" w:sz="0" w:space="0" w:color="auto"/>
          </w:divBdr>
        </w:div>
        <w:div w:id="1142578449">
          <w:marLeft w:val="0"/>
          <w:marRight w:val="0"/>
          <w:marTop w:val="0"/>
          <w:marBottom w:val="0"/>
          <w:divBdr>
            <w:top w:val="none" w:sz="0" w:space="0" w:color="auto"/>
            <w:left w:val="none" w:sz="0" w:space="0" w:color="auto"/>
            <w:bottom w:val="none" w:sz="0" w:space="0" w:color="auto"/>
            <w:right w:val="none" w:sz="0" w:space="0" w:color="auto"/>
          </w:divBdr>
        </w:div>
        <w:div w:id="1210342516">
          <w:marLeft w:val="0"/>
          <w:marRight w:val="0"/>
          <w:marTop w:val="0"/>
          <w:marBottom w:val="0"/>
          <w:divBdr>
            <w:top w:val="none" w:sz="0" w:space="0" w:color="auto"/>
            <w:left w:val="none" w:sz="0" w:space="0" w:color="auto"/>
            <w:bottom w:val="none" w:sz="0" w:space="0" w:color="auto"/>
            <w:right w:val="none" w:sz="0" w:space="0" w:color="auto"/>
          </w:divBdr>
        </w:div>
        <w:div w:id="1327171461">
          <w:marLeft w:val="0"/>
          <w:marRight w:val="0"/>
          <w:marTop w:val="0"/>
          <w:marBottom w:val="0"/>
          <w:divBdr>
            <w:top w:val="none" w:sz="0" w:space="0" w:color="auto"/>
            <w:left w:val="none" w:sz="0" w:space="0" w:color="auto"/>
            <w:bottom w:val="none" w:sz="0" w:space="0" w:color="auto"/>
            <w:right w:val="none" w:sz="0" w:space="0" w:color="auto"/>
          </w:divBdr>
        </w:div>
        <w:div w:id="1412003902">
          <w:marLeft w:val="0"/>
          <w:marRight w:val="0"/>
          <w:marTop w:val="0"/>
          <w:marBottom w:val="0"/>
          <w:divBdr>
            <w:top w:val="none" w:sz="0" w:space="0" w:color="auto"/>
            <w:left w:val="none" w:sz="0" w:space="0" w:color="auto"/>
            <w:bottom w:val="none" w:sz="0" w:space="0" w:color="auto"/>
            <w:right w:val="none" w:sz="0" w:space="0" w:color="auto"/>
          </w:divBdr>
        </w:div>
        <w:div w:id="1434470115">
          <w:marLeft w:val="0"/>
          <w:marRight w:val="0"/>
          <w:marTop w:val="0"/>
          <w:marBottom w:val="0"/>
          <w:divBdr>
            <w:top w:val="none" w:sz="0" w:space="0" w:color="auto"/>
            <w:left w:val="none" w:sz="0" w:space="0" w:color="auto"/>
            <w:bottom w:val="none" w:sz="0" w:space="0" w:color="auto"/>
            <w:right w:val="none" w:sz="0" w:space="0" w:color="auto"/>
          </w:divBdr>
        </w:div>
        <w:div w:id="1548569226">
          <w:marLeft w:val="0"/>
          <w:marRight w:val="0"/>
          <w:marTop w:val="0"/>
          <w:marBottom w:val="0"/>
          <w:divBdr>
            <w:top w:val="none" w:sz="0" w:space="0" w:color="auto"/>
            <w:left w:val="none" w:sz="0" w:space="0" w:color="auto"/>
            <w:bottom w:val="none" w:sz="0" w:space="0" w:color="auto"/>
            <w:right w:val="none" w:sz="0" w:space="0" w:color="auto"/>
          </w:divBdr>
        </w:div>
        <w:div w:id="1604221046">
          <w:marLeft w:val="0"/>
          <w:marRight w:val="0"/>
          <w:marTop w:val="0"/>
          <w:marBottom w:val="0"/>
          <w:divBdr>
            <w:top w:val="none" w:sz="0" w:space="0" w:color="auto"/>
            <w:left w:val="none" w:sz="0" w:space="0" w:color="auto"/>
            <w:bottom w:val="none" w:sz="0" w:space="0" w:color="auto"/>
            <w:right w:val="none" w:sz="0" w:space="0" w:color="auto"/>
          </w:divBdr>
        </w:div>
        <w:div w:id="1606116718">
          <w:marLeft w:val="0"/>
          <w:marRight w:val="0"/>
          <w:marTop w:val="0"/>
          <w:marBottom w:val="0"/>
          <w:divBdr>
            <w:top w:val="none" w:sz="0" w:space="0" w:color="auto"/>
            <w:left w:val="none" w:sz="0" w:space="0" w:color="auto"/>
            <w:bottom w:val="none" w:sz="0" w:space="0" w:color="auto"/>
            <w:right w:val="none" w:sz="0" w:space="0" w:color="auto"/>
          </w:divBdr>
        </w:div>
        <w:div w:id="1743793403">
          <w:marLeft w:val="0"/>
          <w:marRight w:val="0"/>
          <w:marTop w:val="0"/>
          <w:marBottom w:val="0"/>
          <w:divBdr>
            <w:top w:val="none" w:sz="0" w:space="0" w:color="auto"/>
            <w:left w:val="none" w:sz="0" w:space="0" w:color="auto"/>
            <w:bottom w:val="none" w:sz="0" w:space="0" w:color="auto"/>
            <w:right w:val="none" w:sz="0" w:space="0" w:color="auto"/>
          </w:divBdr>
        </w:div>
        <w:div w:id="1844275750">
          <w:marLeft w:val="0"/>
          <w:marRight w:val="0"/>
          <w:marTop w:val="0"/>
          <w:marBottom w:val="0"/>
          <w:divBdr>
            <w:top w:val="none" w:sz="0" w:space="0" w:color="auto"/>
            <w:left w:val="none" w:sz="0" w:space="0" w:color="auto"/>
            <w:bottom w:val="none" w:sz="0" w:space="0" w:color="auto"/>
            <w:right w:val="none" w:sz="0" w:space="0" w:color="auto"/>
          </w:divBdr>
        </w:div>
        <w:div w:id="1908372538">
          <w:marLeft w:val="0"/>
          <w:marRight w:val="0"/>
          <w:marTop w:val="0"/>
          <w:marBottom w:val="0"/>
          <w:divBdr>
            <w:top w:val="none" w:sz="0" w:space="0" w:color="auto"/>
            <w:left w:val="none" w:sz="0" w:space="0" w:color="auto"/>
            <w:bottom w:val="none" w:sz="0" w:space="0" w:color="auto"/>
            <w:right w:val="none" w:sz="0" w:space="0" w:color="auto"/>
          </w:divBdr>
        </w:div>
        <w:div w:id="1971277496">
          <w:marLeft w:val="0"/>
          <w:marRight w:val="0"/>
          <w:marTop w:val="0"/>
          <w:marBottom w:val="0"/>
          <w:divBdr>
            <w:top w:val="none" w:sz="0" w:space="0" w:color="auto"/>
            <w:left w:val="none" w:sz="0" w:space="0" w:color="auto"/>
            <w:bottom w:val="none" w:sz="0" w:space="0" w:color="auto"/>
            <w:right w:val="none" w:sz="0" w:space="0" w:color="auto"/>
          </w:divBdr>
        </w:div>
        <w:div w:id="1977251379">
          <w:marLeft w:val="0"/>
          <w:marRight w:val="0"/>
          <w:marTop w:val="0"/>
          <w:marBottom w:val="0"/>
          <w:divBdr>
            <w:top w:val="none" w:sz="0" w:space="0" w:color="auto"/>
            <w:left w:val="none" w:sz="0" w:space="0" w:color="auto"/>
            <w:bottom w:val="none" w:sz="0" w:space="0" w:color="auto"/>
            <w:right w:val="none" w:sz="0" w:space="0" w:color="auto"/>
          </w:divBdr>
        </w:div>
        <w:div w:id="1993563630">
          <w:marLeft w:val="0"/>
          <w:marRight w:val="0"/>
          <w:marTop w:val="0"/>
          <w:marBottom w:val="0"/>
          <w:divBdr>
            <w:top w:val="none" w:sz="0" w:space="0" w:color="auto"/>
            <w:left w:val="none" w:sz="0" w:space="0" w:color="auto"/>
            <w:bottom w:val="none" w:sz="0" w:space="0" w:color="auto"/>
            <w:right w:val="none" w:sz="0" w:space="0" w:color="auto"/>
          </w:divBdr>
        </w:div>
        <w:div w:id="2003771508">
          <w:marLeft w:val="0"/>
          <w:marRight w:val="0"/>
          <w:marTop w:val="0"/>
          <w:marBottom w:val="0"/>
          <w:divBdr>
            <w:top w:val="none" w:sz="0" w:space="0" w:color="auto"/>
            <w:left w:val="none" w:sz="0" w:space="0" w:color="auto"/>
            <w:bottom w:val="none" w:sz="0" w:space="0" w:color="auto"/>
            <w:right w:val="none" w:sz="0" w:space="0" w:color="auto"/>
          </w:divBdr>
        </w:div>
        <w:div w:id="2031713100">
          <w:marLeft w:val="0"/>
          <w:marRight w:val="0"/>
          <w:marTop w:val="0"/>
          <w:marBottom w:val="0"/>
          <w:divBdr>
            <w:top w:val="none" w:sz="0" w:space="0" w:color="auto"/>
            <w:left w:val="none" w:sz="0" w:space="0" w:color="auto"/>
            <w:bottom w:val="none" w:sz="0" w:space="0" w:color="auto"/>
            <w:right w:val="none" w:sz="0" w:space="0" w:color="auto"/>
          </w:divBdr>
        </w:div>
        <w:div w:id="2105683681">
          <w:marLeft w:val="0"/>
          <w:marRight w:val="0"/>
          <w:marTop w:val="0"/>
          <w:marBottom w:val="0"/>
          <w:divBdr>
            <w:top w:val="none" w:sz="0" w:space="0" w:color="auto"/>
            <w:left w:val="none" w:sz="0" w:space="0" w:color="auto"/>
            <w:bottom w:val="none" w:sz="0" w:space="0" w:color="auto"/>
            <w:right w:val="none" w:sz="0" w:space="0" w:color="auto"/>
          </w:divBdr>
        </w:div>
        <w:div w:id="2111849568">
          <w:marLeft w:val="0"/>
          <w:marRight w:val="0"/>
          <w:marTop w:val="0"/>
          <w:marBottom w:val="0"/>
          <w:divBdr>
            <w:top w:val="none" w:sz="0" w:space="0" w:color="auto"/>
            <w:left w:val="none" w:sz="0" w:space="0" w:color="auto"/>
            <w:bottom w:val="none" w:sz="0" w:space="0" w:color="auto"/>
            <w:right w:val="none" w:sz="0" w:space="0" w:color="auto"/>
          </w:divBdr>
        </w:div>
        <w:div w:id="2131699567">
          <w:marLeft w:val="0"/>
          <w:marRight w:val="0"/>
          <w:marTop w:val="0"/>
          <w:marBottom w:val="0"/>
          <w:divBdr>
            <w:top w:val="none" w:sz="0" w:space="0" w:color="auto"/>
            <w:left w:val="none" w:sz="0" w:space="0" w:color="auto"/>
            <w:bottom w:val="none" w:sz="0" w:space="0" w:color="auto"/>
            <w:right w:val="none" w:sz="0" w:space="0" w:color="auto"/>
          </w:divBdr>
        </w:div>
      </w:divsChild>
    </w:div>
    <w:div w:id="1712606130">
      <w:bodyDiv w:val="1"/>
      <w:marLeft w:val="0"/>
      <w:marRight w:val="0"/>
      <w:marTop w:val="0"/>
      <w:marBottom w:val="0"/>
      <w:divBdr>
        <w:top w:val="none" w:sz="0" w:space="0" w:color="auto"/>
        <w:left w:val="none" w:sz="0" w:space="0" w:color="auto"/>
        <w:bottom w:val="none" w:sz="0" w:space="0" w:color="auto"/>
        <w:right w:val="none" w:sz="0" w:space="0" w:color="auto"/>
      </w:divBdr>
      <w:divsChild>
        <w:div w:id="455102625">
          <w:marLeft w:val="0"/>
          <w:marRight w:val="0"/>
          <w:marTop w:val="0"/>
          <w:marBottom w:val="0"/>
          <w:divBdr>
            <w:top w:val="none" w:sz="0" w:space="0" w:color="auto"/>
            <w:left w:val="none" w:sz="0" w:space="0" w:color="auto"/>
            <w:bottom w:val="none" w:sz="0" w:space="0" w:color="auto"/>
            <w:right w:val="none" w:sz="0" w:space="0" w:color="auto"/>
          </w:divBdr>
        </w:div>
        <w:div w:id="719482126">
          <w:marLeft w:val="0"/>
          <w:marRight w:val="0"/>
          <w:marTop w:val="0"/>
          <w:marBottom w:val="0"/>
          <w:divBdr>
            <w:top w:val="none" w:sz="0" w:space="0" w:color="auto"/>
            <w:left w:val="none" w:sz="0" w:space="0" w:color="auto"/>
            <w:bottom w:val="none" w:sz="0" w:space="0" w:color="auto"/>
            <w:right w:val="none" w:sz="0" w:space="0" w:color="auto"/>
          </w:divBdr>
        </w:div>
        <w:div w:id="866141505">
          <w:marLeft w:val="0"/>
          <w:marRight w:val="0"/>
          <w:marTop w:val="0"/>
          <w:marBottom w:val="0"/>
          <w:divBdr>
            <w:top w:val="none" w:sz="0" w:space="0" w:color="auto"/>
            <w:left w:val="none" w:sz="0" w:space="0" w:color="auto"/>
            <w:bottom w:val="none" w:sz="0" w:space="0" w:color="auto"/>
            <w:right w:val="none" w:sz="0" w:space="0" w:color="auto"/>
          </w:divBdr>
        </w:div>
        <w:div w:id="1086655230">
          <w:marLeft w:val="0"/>
          <w:marRight w:val="0"/>
          <w:marTop w:val="0"/>
          <w:marBottom w:val="0"/>
          <w:divBdr>
            <w:top w:val="none" w:sz="0" w:space="0" w:color="auto"/>
            <w:left w:val="none" w:sz="0" w:space="0" w:color="auto"/>
            <w:bottom w:val="none" w:sz="0" w:space="0" w:color="auto"/>
            <w:right w:val="none" w:sz="0" w:space="0" w:color="auto"/>
          </w:divBdr>
        </w:div>
        <w:div w:id="1152723310">
          <w:marLeft w:val="0"/>
          <w:marRight w:val="0"/>
          <w:marTop w:val="0"/>
          <w:marBottom w:val="0"/>
          <w:divBdr>
            <w:top w:val="none" w:sz="0" w:space="0" w:color="auto"/>
            <w:left w:val="none" w:sz="0" w:space="0" w:color="auto"/>
            <w:bottom w:val="none" w:sz="0" w:space="0" w:color="auto"/>
            <w:right w:val="none" w:sz="0" w:space="0" w:color="auto"/>
          </w:divBdr>
        </w:div>
        <w:div w:id="1185561907">
          <w:marLeft w:val="0"/>
          <w:marRight w:val="0"/>
          <w:marTop w:val="0"/>
          <w:marBottom w:val="0"/>
          <w:divBdr>
            <w:top w:val="none" w:sz="0" w:space="0" w:color="auto"/>
            <w:left w:val="none" w:sz="0" w:space="0" w:color="auto"/>
            <w:bottom w:val="none" w:sz="0" w:space="0" w:color="auto"/>
            <w:right w:val="none" w:sz="0" w:space="0" w:color="auto"/>
          </w:divBdr>
        </w:div>
        <w:div w:id="1225531262">
          <w:marLeft w:val="0"/>
          <w:marRight w:val="0"/>
          <w:marTop w:val="0"/>
          <w:marBottom w:val="0"/>
          <w:divBdr>
            <w:top w:val="none" w:sz="0" w:space="0" w:color="auto"/>
            <w:left w:val="none" w:sz="0" w:space="0" w:color="auto"/>
            <w:bottom w:val="none" w:sz="0" w:space="0" w:color="auto"/>
            <w:right w:val="none" w:sz="0" w:space="0" w:color="auto"/>
          </w:divBdr>
        </w:div>
        <w:div w:id="1933121715">
          <w:marLeft w:val="0"/>
          <w:marRight w:val="0"/>
          <w:marTop w:val="0"/>
          <w:marBottom w:val="0"/>
          <w:divBdr>
            <w:top w:val="none" w:sz="0" w:space="0" w:color="auto"/>
            <w:left w:val="none" w:sz="0" w:space="0" w:color="auto"/>
            <w:bottom w:val="none" w:sz="0" w:space="0" w:color="auto"/>
            <w:right w:val="none" w:sz="0" w:space="0" w:color="auto"/>
          </w:divBdr>
        </w:div>
        <w:div w:id="2044942894">
          <w:marLeft w:val="0"/>
          <w:marRight w:val="0"/>
          <w:marTop w:val="0"/>
          <w:marBottom w:val="0"/>
          <w:divBdr>
            <w:top w:val="none" w:sz="0" w:space="0" w:color="auto"/>
            <w:left w:val="none" w:sz="0" w:space="0" w:color="auto"/>
            <w:bottom w:val="none" w:sz="0" w:space="0" w:color="auto"/>
            <w:right w:val="none" w:sz="0" w:space="0" w:color="auto"/>
          </w:divBdr>
        </w:div>
      </w:divsChild>
    </w:div>
    <w:div w:id="2010214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hulland@uga.edu" TargetMode="External"/><Relationship Id="rId13" Type="http://schemas.openxmlformats.org/officeDocument/2006/relationships/hyperlink" Target="https://doi.org/10.1007/s11747-020-00764-w" TargetMode="External"/><Relationship Id="rId18" Type="http://schemas.openxmlformats.org/officeDocument/2006/relationships/hyperlink" Target="https://doi.org/10.1177/2167479519839436" TargetMode="External"/><Relationship Id="rId26" Type="http://schemas.openxmlformats.org/officeDocument/2006/relationships/hyperlink" Target="https://doi.org/10.1007/s11747-017-0532-y" TargetMode="External"/><Relationship Id="rId3" Type="http://schemas.openxmlformats.org/officeDocument/2006/relationships/styles" Target="styles.xml"/><Relationship Id="rId21" Type="http://schemas.openxmlformats.org/officeDocument/2006/relationships/hyperlink" Target="https://doi.org/10.1080/0965254X.2018.1464496" TargetMode="External"/><Relationship Id="rId7" Type="http://schemas.openxmlformats.org/officeDocument/2006/relationships/endnotes" Target="endnotes.xml"/><Relationship Id="rId12" Type="http://schemas.openxmlformats.org/officeDocument/2006/relationships/hyperlink" Target="https://doi.org/10.1016/j.jbusres.2021.05.010" TargetMode="External"/><Relationship Id="rId17" Type="http://schemas.openxmlformats.org/officeDocument/2006/relationships/hyperlink" Target="https://doi.org/10.1007/s11747-019-00711-4" TargetMode="External"/><Relationship Id="rId25" Type="http://schemas.openxmlformats.org/officeDocument/2006/relationships/hyperlink" Target="https://doi.org/10.1007/s11747-017-0563-4" TargetMode="External"/><Relationship Id="rId2" Type="http://schemas.openxmlformats.org/officeDocument/2006/relationships/numbering" Target="numbering.xml"/><Relationship Id="rId16" Type="http://schemas.openxmlformats.org/officeDocument/2006/relationships/hyperlink" Target="https://doi.org/10.1007/s11747-019-00704-3" TargetMode="External"/><Relationship Id="rId20" Type="http://schemas.openxmlformats.org/officeDocument/2006/relationships/hyperlink" Target="https://doi.org/10.1007/s13162-019-00146-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8/IMR-09-2021-387" TargetMode="External"/><Relationship Id="rId24" Type="http://schemas.openxmlformats.org/officeDocument/2006/relationships/hyperlink" Target="https://doi.org/10.1007/s11747-018-0587-4" TargetMode="External"/><Relationship Id="rId5" Type="http://schemas.openxmlformats.org/officeDocument/2006/relationships/webSettings" Target="webSettings.xml"/><Relationship Id="rId15" Type="http://schemas.openxmlformats.org/officeDocument/2006/relationships/hyperlink" Target="https://doi.org/10.1007/s13162-020-00168-7" TargetMode="External"/><Relationship Id="rId23" Type="http://schemas.openxmlformats.org/officeDocument/2006/relationships/hyperlink" Target="https://doi.org/10.1080/08853134.2018.1513796" TargetMode="External"/><Relationship Id="rId28" Type="http://schemas.openxmlformats.org/officeDocument/2006/relationships/header" Target="header2.xml"/><Relationship Id="rId10" Type="http://schemas.openxmlformats.org/officeDocument/2006/relationships/hyperlink" Target="https://doi.org/10.1177/2167479520943875" TargetMode="External"/><Relationship Id="rId19" Type="http://schemas.openxmlformats.org/officeDocument/2006/relationships/hyperlink" Target="https://www.emerald.com/insight/content/doi/10.1108/SJME-07-2019-0053/full/html" TargetMode="External"/><Relationship Id="rId4" Type="http://schemas.openxmlformats.org/officeDocument/2006/relationships/settings" Target="settings.xml"/><Relationship Id="rId9" Type="http://schemas.openxmlformats.org/officeDocument/2006/relationships/hyperlink" Target="https://doi.org/10.1002/jcpy.1320" TargetMode="External"/><Relationship Id="rId14" Type="http://schemas.openxmlformats.org/officeDocument/2006/relationships/hyperlink" Target="https://doi.org/10.1007/s11747-020-00747-x" TargetMode="External"/><Relationship Id="rId22" Type="http://schemas.openxmlformats.org/officeDocument/2006/relationships/hyperlink" Target="https://doi.org/10.1007/s11747-018-0615-4"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6AF43-FFEB-4CA4-B039-981CD29F2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12231</TotalTime>
  <Pages>32</Pages>
  <Words>9717</Words>
  <Characters>55393</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UWO</Company>
  <LinksUpToDate>false</LinksUpToDate>
  <CharactersWithSpaces>64981</CharactersWithSpaces>
  <SharedDoc>false</SharedDoc>
  <HLinks>
    <vt:vector size="102" baseType="variant">
      <vt:variant>
        <vt:i4>917532</vt:i4>
      </vt:variant>
      <vt:variant>
        <vt:i4>48</vt:i4>
      </vt:variant>
      <vt:variant>
        <vt:i4>0</vt:i4>
      </vt:variant>
      <vt:variant>
        <vt:i4>5</vt:i4>
      </vt:variant>
      <vt:variant>
        <vt:lpwstr>https://doi.org/10.1007/s11747-017-0563-4</vt:lpwstr>
      </vt:variant>
      <vt:variant>
        <vt:lpwstr/>
      </vt:variant>
      <vt:variant>
        <vt:i4>65603</vt:i4>
      </vt:variant>
      <vt:variant>
        <vt:i4>45</vt:i4>
      </vt:variant>
      <vt:variant>
        <vt:i4>0</vt:i4>
      </vt:variant>
      <vt:variant>
        <vt:i4>5</vt:i4>
      </vt:variant>
      <vt:variant>
        <vt:lpwstr>https://doi.org/10.1080/08853134.2018.1513796</vt:lpwstr>
      </vt:variant>
      <vt:variant>
        <vt:lpwstr/>
      </vt:variant>
      <vt:variant>
        <vt:i4>393241</vt:i4>
      </vt:variant>
      <vt:variant>
        <vt:i4>42</vt:i4>
      </vt:variant>
      <vt:variant>
        <vt:i4>0</vt:i4>
      </vt:variant>
      <vt:variant>
        <vt:i4>5</vt:i4>
      </vt:variant>
      <vt:variant>
        <vt:lpwstr>https://doi.org/10.1007/s11747-018-0615-4</vt:lpwstr>
      </vt:variant>
      <vt:variant>
        <vt:lpwstr/>
      </vt:variant>
      <vt:variant>
        <vt:i4>5111887</vt:i4>
      </vt:variant>
      <vt:variant>
        <vt:i4>39</vt:i4>
      </vt:variant>
      <vt:variant>
        <vt:i4>0</vt:i4>
      </vt:variant>
      <vt:variant>
        <vt:i4>5</vt:i4>
      </vt:variant>
      <vt:variant>
        <vt:lpwstr>https://doi.org/10.1080/0965254X.2018.1464496</vt:lpwstr>
      </vt:variant>
      <vt:variant>
        <vt:lpwstr/>
      </vt:variant>
      <vt:variant>
        <vt:i4>2555955</vt:i4>
      </vt:variant>
      <vt:variant>
        <vt:i4>36</vt:i4>
      </vt:variant>
      <vt:variant>
        <vt:i4>0</vt:i4>
      </vt:variant>
      <vt:variant>
        <vt:i4>5</vt:i4>
      </vt:variant>
      <vt:variant>
        <vt:lpwstr>https://doi.org/10.1007/s13162-019-00146-8</vt:lpwstr>
      </vt:variant>
      <vt:variant>
        <vt:lpwstr/>
      </vt:variant>
      <vt:variant>
        <vt:i4>1572950</vt:i4>
      </vt:variant>
      <vt:variant>
        <vt:i4>33</vt:i4>
      </vt:variant>
      <vt:variant>
        <vt:i4>0</vt:i4>
      </vt:variant>
      <vt:variant>
        <vt:i4>5</vt:i4>
      </vt:variant>
      <vt:variant>
        <vt:lpwstr>https://doi.org/10.1177/2167479519839436</vt:lpwstr>
      </vt:variant>
      <vt:variant>
        <vt:lpwstr/>
      </vt:variant>
      <vt:variant>
        <vt:i4>2687030</vt:i4>
      </vt:variant>
      <vt:variant>
        <vt:i4>30</vt:i4>
      </vt:variant>
      <vt:variant>
        <vt:i4>0</vt:i4>
      </vt:variant>
      <vt:variant>
        <vt:i4>5</vt:i4>
      </vt:variant>
      <vt:variant>
        <vt:lpwstr>https://doi.org/10.1007/s11747-019-00711-4</vt:lpwstr>
      </vt:variant>
      <vt:variant>
        <vt:lpwstr/>
      </vt:variant>
      <vt:variant>
        <vt:i4>2818103</vt:i4>
      </vt:variant>
      <vt:variant>
        <vt:i4>27</vt:i4>
      </vt:variant>
      <vt:variant>
        <vt:i4>0</vt:i4>
      </vt:variant>
      <vt:variant>
        <vt:i4>5</vt:i4>
      </vt:variant>
      <vt:variant>
        <vt:lpwstr>https://doi.org/10.1007/s11747-019-00704-3</vt:lpwstr>
      </vt:variant>
      <vt:variant>
        <vt:lpwstr/>
      </vt:variant>
      <vt:variant>
        <vt:i4>3080242</vt:i4>
      </vt:variant>
      <vt:variant>
        <vt:i4>24</vt:i4>
      </vt:variant>
      <vt:variant>
        <vt:i4>0</vt:i4>
      </vt:variant>
      <vt:variant>
        <vt:i4>5</vt:i4>
      </vt:variant>
      <vt:variant>
        <vt:lpwstr>https://doi.org/10.1007/s13162-020-00168-7</vt:lpwstr>
      </vt:variant>
      <vt:variant>
        <vt:lpwstr/>
      </vt:variant>
      <vt:variant>
        <vt:i4>6946864</vt:i4>
      </vt:variant>
      <vt:variant>
        <vt:i4>21</vt:i4>
      </vt:variant>
      <vt:variant>
        <vt:i4>0</vt:i4>
      </vt:variant>
      <vt:variant>
        <vt:i4>5</vt:i4>
      </vt:variant>
      <vt:variant>
        <vt:lpwstr>https://doi.org/10.1007/s11747-020-00747-x</vt:lpwstr>
      </vt:variant>
      <vt:variant>
        <vt:lpwstr/>
      </vt:variant>
      <vt:variant>
        <vt:i4>6684722</vt:i4>
      </vt:variant>
      <vt:variant>
        <vt:i4>18</vt:i4>
      </vt:variant>
      <vt:variant>
        <vt:i4>0</vt:i4>
      </vt:variant>
      <vt:variant>
        <vt:i4>5</vt:i4>
      </vt:variant>
      <vt:variant>
        <vt:lpwstr>https://doi.org/10.1007/s11747-020-00764-w</vt:lpwstr>
      </vt:variant>
      <vt:variant>
        <vt:lpwstr/>
      </vt:variant>
      <vt:variant>
        <vt:i4>4718595</vt:i4>
      </vt:variant>
      <vt:variant>
        <vt:i4>15</vt:i4>
      </vt:variant>
      <vt:variant>
        <vt:i4>0</vt:i4>
      </vt:variant>
      <vt:variant>
        <vt:i4>5</vt:i4>
      </vt:variant>
      <vt:variant>
        <vt:lpwstr>https://doi.org/10.1016/j.jbusres.2021.05.010</vt:lpwstr>
      </vt:variant>
      <vt:variant>
        <vt:lpwstr/>
      </vt:variant>
      <vt:variant>
        <vt:i4>8323175</vt:i4>
      </vt:variant>
      <vt:variant>
        <vt:i4>12</vt:i4>
      </vt:variant>
      <vt:variant>
        <vt:i4>0</vt:i4>
      </vt:variant>
      <vt:variant>
        <vt:i4>5</vt:i4>
      </vt:variant>
      <vt:variant>
        <vt:lpwstr>https://doi.org/10.1108/IMR-09-2021-387</vt:lpwstr>
      </vt:variant>
      <vt:variant>
        <vt:lpwstr/>
      </vt:variant>
      <vt:variant>
        <vt:i4>1638490</vt:i4>
      </vt:variant>
      <vt:variant>
        <vt:i4>9</vt:i4>
      </vt:variant>
      <vt:variant>
        <vt:i4>0</vt:i4>
      </vt:variant>
      <vt:variant>
        <vt:i4>5</vt:i4>
      </vt:variant>
      <vt:variant>
        <vt:lpwstr>https://doi.org/10.1177/2167479520943875</vt:lpwstr>
      </vt:variant>
      <vt:variant>
        <vt:lpwstr/>
      </vt:variant>
      <vt:variant>
        <vt:i4>655455</vt:i4>
      </vt:variant>
      <vt:variant>
        <vt:i4>6</vt:i4>
      </vt:variant>
      <vt:variant>
        <vt:i4>0</vt:i4>
      </vt:variant>
      <vt:variant>
        <vt:i4>5</vt:i4>
      </vt:variant>
      <vt:variant>
        <vt:lpwstr>https://doi.org/10.1002/jcpy.1320</vt:lpwstr>
      </vt:variant>
      <vt:variant>
        <vt:lpwstr/>
      </vt:variant>
      <vt:variant>
        <vt:i4>1376345</vt:i4>
      </vt:variant>
      <vt:variant>
        <vt:i4>3</vt:i4>
      </vt:variant>
      <vt:variant>
        <vt:i4>0</vt:i4>
      </vt:variant>
      <vt:variant>
        <vt:i4>5</vt:i4>
      </vt:variant>
      <vt:variant>
        <vt:lpwstr>https://doi.org/10.1177/00222437231166342</vt:lpwstr>
      </vt:variant>
      <vt:variant>
        <vt:lpwstr/>
      </vt:variant>
      <vt:variant>
        <vt:i4>1179706</vt:i4>
      </vt:variant>
      <vt:variant>
        <vt:i4>0</vt:i4>
      </vt:variant>
      <vt:variant>
        <vt:i4>0</vt:i4>
      </vt:variant>
      <vt:variant>
        <vt:i4>5</vt:i4>
      </vt:variant>
      <vt:variant>
        <vt:lpwstr>mailto:jhulland@uga.edu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Ivey School Of Business</dc:creator>
  <cp:keywords/>
  <dc:description/>
  <cp:lastModifiedBy>John Hulland</cp:lastModifiedBy>
  <cp:revision>9</cp:revision>
  <cp:lastPrinted>2025-05-05T20:32:00Z</cp:lastPrinted>
  <dcterms:created xsi:type="dcterms:W3CDTF">2025-05-30T08:46:00Z</dcterms:created>
  <dcterms:modified xsi:type="dcterms:W3CDTF">2025-09-02T00:13:00Z</dcterms:modified>
</cp:coreProperties>
</file>