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7AF" w:rsidRDefault="000517AF">
      <w:pPr>
        <w:jc w:val="center"/>
        <w:rPr>
          <w:b/>
          <w:szCs w:val="24"/>
        </w:rPr>
      </w:pPr>
      <w:r>
        <w:rPr>
          <w:b/>
          <w:szCs w:val="24"/>
        </w:rPr>
        <w:t>CURRICULUM VITAE</w:t>
      </w:r>
    </w:p>
    <w:p w:rsidR="00B22114" w:rsidRPr="000517AF" w:rsidRDefault="00B603BD">
      <w:pPr>
        <w:jc w:val="center"/>
        <w:rPr>
          <w:b/>
          <w:szCs w:val="24"/>
        </w:rPr>
      </w:pPr>
      <w:r w:rsidRPr="000517AF">
        <w:rPr>
          <w:b/>
          <w:szCs w:val="24"/>
        </w:rPr>
        <w:t>JACK O. MORSE</w:t>
      </w:r>
    </w:p>
    <w:p w:rsidR="000517AF" w:rsidRPr="000517AF" w:rsidRDefault="000517AF">
      <w:pPr>
        <w:ind w:firstLine="720"/>
        <w:rPr>
          <w:szCs w:val="24"/>
        </w:rPr>
      </w:pPr>
    </w:p>
    <w:p w:rsidR="000517AF" w:rsidRPr="000517AF" w:rsidRDefault="000517AF">
      <w:pPr>
        <w:ind w:firstLine="720"/>
        <w:rPr>
          <w:b/>
          <w:szCs w:val="24"/>
        </w:rPr>
      </w:pPr>
      <w:r w:rsidRPr="000517AF">
        <w:rPr>
          <w:b/>
          <w:szCs w:val="24"/>
        </w:rPr>
        <w:t>WORK:</w:t>
      </w:r>
      <w:r w:rsidRPr="000517AF">
        <w:rPr>
          <w:b/>
          <w:szCs w:val="24"/>
        </w:rPr>
        <w:tab/>
      </w:r>
      <w:r w:rsidRPr="000517AF">
        <w:rPr>
          <w:b/>
          <w:szCs w:val="24"/>
        </w:rPr>
        <w:tab/>
      </w:r>
      <w:r w:rsidRPr="000517AF">
        <w:rPr>
          <w:b/>
          <w:szCs w:val="24"/>
        </w:rPr>
        <w:tab/>
      </w:r>
      <w:r w:rsidRPr="000517AF">
        <w:rPr>
          <w:b/>
          <w:szCs w:val="24"/>
        </w:rPr>
        <w:tab/>
      </w:r>
      <w:r w:rsidRPr="000517AF">
        <w:rPr>
          <w:b/>
          <w:szCs w:val="24"/>
        </w:rPr>
        <w:tab/>
      </w:r>
      <w:r w:rsidRPr="000517AF">
        <w:rPr>
          <w:b/>
          <w:szCs w:val="24"/>
        </w:rPr>
        <w:tab/>
      </w:r>
      <w:r>
        <w:rPr>
          <w:b/>
          <w:szCs w:val="24"/>
        </w:rPr>
        <w:tab/>
        <w:t>HOME:</w:t>
      </w:r>
      <w:r w:rsidRPr="000517AF">
        <w:rPr>
          <w:b/>
          <w:szCs w:val="24"/>
        </w:rPr>
        <w:tab/>
      </w:r>
    </w:p>
    <w:p w:rsidR="00CE7324" w:rsidRPr="000517AF" w:rsidRDefault="00CE7324" w:rsidP="00CE7324">
      <w:pPr>
        <w:ind w:firstLine="720"/>
        <w:rPr>
          <w:szCs w:val="24"/>
        </w:rPr>
      </w:pPr>
      <w:r>
        <w:rPr>
          <w:szCs w:val="24"/>
        </w:rPr>
        <w:t>Department of Insurance, Legal Studies and Real Estate</w:t>
      </w:r>
      <w:r>
        <w:rPr>
          <w:szCs w:val="24"/>
        </w:rPr>
        <w:tab/>
        <w:t xml:space="preserve">1081 </w:t>
      </w:r>
      <w:proofErr w:type="spellStart"/>
      <w:r>
        <w:rPr>
          <w:szCs w:val="24"/>
        </w:rPr>
        <w:t>Creekstone</w:t>
      </w:r>
      <w:proofErr w:type="spellEnd"/>
      <w:r>
        <w:rPr>
          <w:szCs w:val="24"/>
        </w:rPr>
        <w:t xml:space="preserve"> Lane</w:t>
      </w:r>
    </w:p>
    <w:p w:rsidR="00CE7324" w:rsidRDefault="00CE7324" w:rsidP="00CE7324">
      <w:pPr>
        <w:ind w:firstLine="720"/>
        <w:rPr>
          <w:szCs w:val="24"/>
        </w:rPr>
      </w:pPr>
      <w:r>
        <w:rPr>
          <w:szCs w:val="24"/>
        </w:rPr>
        <w:t>Terry College of Business</w:t>
      </w:r>
      <w:r>
        <w:rPr>
          <w:szCs w:val="24"/>
        </w:rPr>
        <w:tab/>
      </w:r>
      <w:r>
        <w:rPr>
          <w:szCs w:val="24"/>
        </w:rPr>
        <w:tab/>
      </w:r>
      <w:r>
        <w:rPr>
          <w:szCs w:val="24"/>
        </w:rPr>
        <w:tab/>
      </w:r>
      <w:r>
        <w:rPr>
          <w:szCs w:val="24"/>
        </w:rPr>
        <w:tab/>
      </w:r>
      <w:r>
        <w:rPr>
          <w:szCs w:val="24"/>
        </w:rPr>
        <w:tab/>
        <w:t>Bishop, GA 30621</w:t>
      </w:r>
    </w:p>
    <w:p w:rsidR="00CE7324" w:rsidRPr="000517AF" w:rsidRDefault="00CE7324" w:rsidP="00CE7324">
      <w:pPr>
        <w:ind w:firstLine="720"/>
        <w:rPr>
          <w:szCs w:val="24"/>
        </w:rPr>
      </w:pPr>
      <w:r w:rsidRPr="000517AF">
        <w:rPr>
          <w:szCs w:val="24"/>
        </w:rPr>
        <w:t>The University of Georgia</w:t>
      </w:r>
      <w:r>
        <w:rPr>
          <w:szCs w:val="24"/>
        </w:rPr>
        <w:tab/>
      </w:r>
      <w:r>
        <w:rPr>
          <w:szCs w:val="24"/>
        </w:rPr>
        <w:tab/>
      </w:r>
      <w:r>
        <w:rPr>
          <w:szCs w:val="24"/>
        </w:rPr>
        <w:tab/>
      </w:r>
      <w:r>
        <w:rPr>
          <w:szCs w:val="24"/>
        </w:rPr>
        <w:tab/>
      </w:r>
      <w:r>
        <w:rPr>
          <w:szCs w:val="24"/>
        </w:rPr>
        <w:tab/>
        <w:t>(404) 931-8470</w:t>
      </w:r>
    </w:p>
    <w:p w:rsidR="00CE7324" w:rsidRDefault="00CE7324" w:rsidP="00CE7324">
      <w:pPr>
        <w:ind w:firstLine="720"/>
        <w:rPr>
          <w:szCs w:val="24"/>
        </w:rPr>
      </w:pPr>
      <w:r>
        <w:rPr>
          <w:szCs w:val="24"/>
        </w:rPr>
        <w:t xml:space="preserve">Athens, GA 30602-6269 </w:t>
      </w:r>
      <w:r>
        <w:rPr>
          <w:szCs w:val="24"/>
        </w:rPr>
        <w:tab/>
      </w:r>
      <w:r>
        <w:rPr>
          <w:szCs w:val="24"/>
        </w:rPr>
        <w:tab/>
      </w:r>
      <w:r>
        <w:rPr>
          <w:szCs w:val="24"/>
        </w:rPr>
        <w:tab/>
      </w:r>
      <w:r>
        <w:rPr>
          <w:szCs w:val="24"/>
        </w:rPr>
        <w:tab/>
      </w:r>
      <w:r>
        <w:rPr>
          <w:szCs w:val="24"/>
        </w:rPr>
        <w:tab/>
      </w:r>
    </w:p>
    <w:p w:rsidR="00CE7324" w:rsidRPr="000517AF" w:rsidRDefault="00CE7324" w:rsidP="00CE7324">
      <w:pPr>
        <w:ind w:firstLine="720"/>
        <w:rPr>
          <w:szCs w:val="24"/>
          <w:u w:val="single"/>
        </w:rPr>
      </w:pPr>
      <w:r w:rsidRPr="000517AF">
        <w:rPr>
          <w:szCs w:val="24"/>
          <w:u w:val="single"/>
        </w:rPr>
        <w:t>jackatl@uga.edu</w:t>
      </w:r>
      <w:r>
        <w:rPr>
          <w:szCs w:val="24"/>
        </w:rPr>
        <w:tab/>
      </w:r>
      <w:r>
        <w:rPr>
          <w:szCs w:val="24"/>
        </w:rPr>
        <w:tab/>
      </w:r>
      <w:r>
        <w:rPr>
          <w:szCs w:val="24"/>
        </w:rPr>
        <w:tab/>
      </w:r>
      <w:r>
        <w:rPr>
          <w:szCs w:val="24"/>
        </w:rPr>
        <w:tab/>
      </w:r>
      <w:r>
        <w:rPr>
          <w:szCs w:val="24"/>
        </w:rPr>
        <w:tab/>
      </w:r>
      <w:r>
        <w:rPr>
          <w:szCs w:val="24"/>
        </w:rPr>
        <w:tab/>
      </w:r>
    </w:p>
    <w:p w:rsidR="00CE7324" w:rsidRDefault="00CE7324">
      <w:pPr>
        <w:ind w:firstLine="720"/>
        <w:rPr>
          <w:szCs w:val="24"/>
        </w:rPr>
      </w:pPr>
    </w:p>
    <w:p w:rsidR="00B22114" w:rsidRPr="000517AF" w:rsidRDefault="00B22114">
      <w:pPr>
        <w:pStyle w:val="Heading1"/>
        <w:rPr>
          <w:szCs w:val="24"/>
        </w:rPr>
      </w:pPr>
      <w:r w:rsidRPr="000517AF">
        <w:rPr>
          <w:szCs w:val="24"/>
        </w:rPr>
        <w:t>EDUCATION</w:t>
      </w:r>
    </w:p>
    <w:p w:rsidR="00B603BD" w:rsidRPr="000517AF" w:rsidRDefault="00B603BD" w:rsidP="00B603BD">
      <w:pPr>
        <w:rPr>
          <w:szCs w:val="24"/>
        </w:rPr>
      </w:pPr>
    </w:p>
    <w:p w:rsidR="00B22114" w:rsidRPr="000517AF" w:rsidRDefault="00B22114" w:rsidP="00B603BD">
      <w:pPr>
        <w:rPr>
          <w:szCs w:val="24"/>
        </w:rPr>
      </w:pPr>
      <w:r w:rsidRPr="000517AF">
        <w:rPr>
          <w:szCs w:val="24"/>
          <w:u w:val="single"/>
        </w:rPr>
        <w:t>Master of Science Degree, Statistics</w:t>
      </w:r>
    </w:p>
    <w:p w:rsidR="00B22114" w:rsidRPr="000517AF" w:rsidRDefault="00B603BD" w:rsidP="00B603BD">
      <w:pPr>
        <w:ind w:left="720"/>
        <w:rPr>
          <w:szCs w:val="24"/>
        </w:rPr>
      </w:pPr>
      <w:r w:rsidRPr="000517AF">
        <w:rPr>
          <w:szCs w:val="24"/>
        </w:rPr>
        <w:t>University of Georgia</w:t>
      </w:r>
      <w:r w:rsidR="00B22114" w:rsidRPr="000517AF">
        <w:rPr>
          <w:szCs w:val="24"/>
        </w:rPr>
        <w:t xml:space="preserve">, </w:t>
      </w:r>
      <w:r w:rsidRPr="000517AF">
        <w:rPr>
          <w:szCs w:val="24"/>
        </w:rPr>
        <w:t>Athens</w:t>
      </w:r>
      <w:r w:rsidR="00B22114" w:rsidRPr="000517AF">
        <w:rPr>
          <w:szCs w:val="24"/>
        </w:rPr>
        <w:t xml:space="preserve">, </w:t>
      </w:r>
      <w:r w:rsidRPr="000517AF">
        <w:rPr>
          <w:szCs w:val="24"/>
        </w:rPr>
        <w:t>Georgia</w:t>
      </w:r>
      <w:r w:rsidR="00B22114" w:rsidRPr="000517AF">
        <w:rPr>
          <w:szCs w:val="24"/>
        </w:rPr>
        <w:t xml:space="preserve">, </w:t>
      </w:r>
      <w:r w:rsidRPr="000517AF">
        <w:rPr>
          <w:szCs w:val="24"/>
        </w:rPr>
        <w:t>2006. GPA 3.92. President of the Graduate Students Statistics Club.</w:t>
      </w:r>
    </w:p>
    <w:p w:rsidR="00B22114" w:rsidRPr="000517AF" w:rsidRDefault="00B22114">
      <w:pPr>
        <w:tabs>
          <w:tab w:val="left" w:pos="1980"/>
        </w:tabs>
        <w:ind w:left="720"/>
        <w:rPr>
          <w:szCs w:val="24"/>
        </w:rPr>
      </w:pPr>
    </w:p>
    <w:p w:rsidR="00B22114" w:rsidRPr="000517AF" w:rsidRDefault="00B22114" w:rsidP="00B603BD">
      <w:pPr>
        <w:rPr>
          <w:szCs w:val="24"/>
        </w:rPr>
      </w:pPr>
      <w:r w:rsidRPr="000517AF">
        <w:rPr>
          <w:szCs w:val="24"/>
          <w:u w:val="single"/>
        </w:rPr>
        <w:t xml:space="preserve">Bachelor of </w:t>
      </w:r>
      <w:r w:rsidR="00B603BD" w:rsidRPr="000517AF">
        <w:rPr>
          <w:szCs w:val="24"/>
          <w:u w:val="single"/>
        </w:rPr>
        <w:t>Science</w:t>
      </w:r>
      <w:r w:rsidRPr="000517AF">
        <w:rPr>
          <w:szCs w:val="24"/>
          <w:u w:val="single"/>
        </w:rPr>
        <w:t xml:space="preserve"> Degree, Mathematics</w:t>
      </w:r>
    </w:p>
    <w:p w:rsidR="00B22114" w:rsidRPr="00674411" w:rsidRDefault="00B603BD" w:rsidP="00674411">
      <w:pPr>
        <w:ind w:left="720"/>
        <w:rPr>
          <w:szCs w:val="24"/>
        </w:rPr>
      </w:pPr>
      <w:r w:rsidRPr="000517AF">
        <w:rPr>
          <w:szCs w:val="24"/>
        </w:rPr>
        <w:t>Davidson College, Davidson, North Carolina, 199</w:t>
      </w:r>
      <w:r w:rsidR="00B22114" w:rsidRPr="000517AF">
        <w:rPr>
          <w:szCs w:val="24"/>
        </w:rPr>
        <w:t>9</w:t>
      </w:r>
      <w:r w:rsidRPr="000517AF">
        <w:rPr>
          <w:szCs w:val="24"/>
        </w:rPr>
        <w:t xml:space="preserve">. GPA 3.61. Major GPA 3.76. Semester in Spain, University of Madrid, </w:t>
      </w:r>
      <w:proofErr w:type="gramStart"/>
      <w:r w:rsidRPr="000517AF">
        <w:rPr>
          <w:szCs w:val="24"/>
        </w:rPr>
        <w:t>Spring</w:t>
      </w:r>
      <w:proofErr w:type="gramEnd"/>
      <w:r w:rsidRPr="000517AF">
        <w:rPr>
          <w:szCs w:val="24"/>
        </w:rPr>
        <w:t xml:space="preserve"> 1998. Member of Phi Beta Kappa (scholastic honorary society) and Omicron Delta Kappa (leadership honorary society).</w:t>
      </w:r>
    </w:p>
    <w:p w:rsidR="00B22114" w:rsidRPr="000517AF" w:rsidRDefault="00B22114">
      <w:pPr>
        <w:ind w:left="720"/>
        <w:rPr>
          <w:szCs w:val="24"/>
        </w:rPr>
      </w:pPr>
    </w:p>
    <w:p w:rsidR="00B603BD" w:rsidRPr="000517AF" w:rsidRDefault="00B603BD">
      <w:pPr>
        <w:ind w:left="720"/>
        <w:rPr>
          <w:szCs w:val="24"/>
        </w:rPr>
      </w:pPr>
    </w:p>
    <w:p w:rsidR="00B22114" w:rsidRPr="000517AF" w:rsidRDefault="00B603BD">
      <w:pPr>
        <w:pStyle w:val="Heading1"/>
        <w:rPr>
          <w:szCs w:val="24"/>
        </w:rPr>
      </w:pPr>
      <w:r w:rsidRPr="000517AF">
        <w:rPr>
          <w:szCs w:val="24"/>
        </w:rPr>
        <w:t xml:space="preserve">PROFESSIONAL </w:t>
      </w:r>
      <w:r w:rsidR="00B22114" w:rsidRPr="000517AF">
        <w:rPr>
          <w:szCs w:val="24"/>
        </w:rPr>
        <w:t>EXPERIENCE</w:t>
      </w:r>
    </w:p>
    <w:p w:rsidR="00B22114" w:rsidRPr="000517AF" w:rsidRDefault="00B22114">
      <w:pPr>
        <w:rPr>
          <w:szCs w:val="24"/>
        </w:rPr>
      </w:pPr>
    </w:p>
    <w:p w:rsidR="00CE7324" w:rsidRDefault="00CE7324" w:rsidP="00CE7324">
      <w:pPr>
        <w:tabs>
          <w:tab w:val="left" w:pos="1440"/>
        </w:tabs>
        <w:rPr>
          <w:szCs w:val="24"/>
        </w:rPr>
      </w:pPr>
      <w:r>
        <w:rPr>
          <w:szCs w:val="24"/>
          <w:u w:val="single"/>
        </w:rPr>
        <w:t>Lecturer</w:t>
      </w:r>
      <w:r w:rsidRPr="000517AF">
        <w:rPr>
          <w:szCs w:val="24"/>
          <w:u w:val="single"/>
        </w:rPr>
        <w:t xml:space="preserve">, </w:t>
      </w:r>
      <w:r w:rsidRPr="00CE7324">
        <w:rPr>
          <w:szCs w:val="24"/>
          <w:u w:val="single"/>
        </w:rPr>
        <w:t xml:space="preserve">Department of Insurance, Legal Studies and </w:t>
      </w:r>
      <w:r>
        <w:rPr>
          <w:szCs w:val="24"/>
          <w:u w:val="single"/>
        </w:rPr>
        <w:t>Real Estate</w:t>
      </w:r>
    </w:p>
    <w:p w:rsidR="00CE7324" w:rsidRPr="00CE7324" w:rsidRDefault="00CE7324" w:rsidP="00CE7324">
      <w:pPr>
        <w:tabs>
          <w:tab w:val="left" w:pos="1440"/>
        </w:tabs>
        <w:rPr>
          <w:szCs w:val="24"/>
        </w:rPr>
      </w:pPr>
      <w:r>
        <w:rPr>
          <w:szCs w:val="24"/>
        </w:rPr>
        <w:t xml:space="preserve">            Terry College of Business. University of Georgia. Athens, Georgia. 2015-present.</w:t>
      </w:r>
    </w:p>
    <w:p w:rsidR="00CE7324" w:rsidRDefault="00CE7324" w:rsidP="00210092">
      <w:pPr>
        <w:tabs>
          <w:tab w:val="left" w:pos="1440"/>
        </w:tabs>
        <w:rPr>
          <w:szCs w:val="24"/>
          <w:u w:val="single"/>
        </w:rPr>
      </w:pPr>
    </w:p>
    <w:p w:rsidR="00210092" w:rsidRPr="000517AF" w:rsidRDefault="00210092" w:rsidP="00210092">
      <w:pPr>
        <w:tabs>
          <w:tab w:val="left" w:pos="1440"/>
        </w:tabs>
        <w:rPr>
          <w:szCs w:val="24"/>
        </w:rPr>
      </w:pPr>
      <w:r w:rsidRPr="000517AF">
        <w:rPr>
          <w:szCs w:val="24"/>
          <w:u w:val="single"/>
        </w:rPr>
        <w:t>Academic Professional, Department of Statistics</w:t>
      </w:r>
    </w:p>
    <w:p w:rsidR="00674411" w:rsidRDefault="00210092" w:rsidP="00210092">
      <w:pPr>
        <w:pStyle w:val="Achievement"/>
        <w:numPr>
          <w:ilvl w:val="0"/>
          <w:numId w:val="0"/>
        </w:numPr>
        <w:ind w:firstLine="720"/>
        <w:rPr>
          <w:rFonts w:ascii="Times New Roman" w:hAnsi="Times New Roman"/>
          <w:sz w:val="24"/>
          <w:szCs w:val="24"/>
        </w:rPr>
      </w:pPr>
      <w:r w:rsidRPr="000517AF">
        <w:rPr>
          <w:rFonts w:ascii="Times New Roman" w:hAnsi="Times New Roman"/>
          <w:sz w:val="24"/>
          <w:szCs w:val="24"/>
        </w:rPr>
        <w:t>University of Georgia, Athens, Georgia, 2012-</w:t>
      </w:r>
      <w:r w:rsidR="00CE7324">
        <w:rPr>
          <w:rFonts w:ascii="Times New Roman" w:hAnsi="Times New Roman"/>
          <w:sz w:val="24"/>
          <w:szCs w:val="24"/>
        </w:rPr>
        <w:t>2015</w:t>
      </w:r>
      <w:r w:rsidRPr="000517AF">
        <w:rPr>
          <w:rFonts w:ascii="Times New Roman" w:hAnsi="Times New Roman"/>
          <w:sz w:val="24"/>
          <w:szCs w:val="24"/>
        </w:rPr>
        <w:t>.</w:t>
      </w:r>
    </w:p>
    <w:p w:rsidR="00210092" w:rsidRPr="000517AF" w:rsidRDefault="00674411" w:rsidP="00674411">
      <w:pPr>
        <w:ind w:left="720"/>
        <w:rPr>
          <w:b/>
          <w:szCs w:val="24"/>
        </w:rPr>
      </w:pPr>
      <w:r>
        <w:rPr>
          <w:szCs w:val="24"/>
        </w:rPr>
        <w:t>Recipient of the 2014 Sandy Beaver Excellence in Teaching Award.</w:t>
      </w:r>
      <w:r w:rsidR="00210092" w:rsidRPr="000517AF">
        <w:rPr>
          <w:szCs w:val="24"/>
        </w:rPr>
        <w:t xml:space="preserve"> </w:t>
      </w:r>
    </w:p>
    <w:p w:rsidR="00210092" w:rsidRPr="000517AF" w:rsidRDefault="00210092">
      <w:pPr>
        <w:rPr>
          <w:szCs w:val="24"/>
        </w:rPr>
      </w:pPr>
    </w:p>
    <w:p w:rsidR="00B22114" w:rsidRPr="000517AF" w:rsidRDefault="00B603BD" w:rsidP="00B603BD">
      <w:pPr>
        <w:tabs>
          <w:tab w:val="left" w:pos="1440"/>
        </w:tabs>
        <w:rPr>
          <w:szCs w:val="24"/>
        </w:rPr>
      </w:pPr>
      <w:r w:rsidRPr="000517AF">
        <w:rPr>
          <w:szCs w:val="24"/>
          <w:u w:val="single"/>
        </w:rPr>
        <w:t>Instructor</w:t>
      </w:r>
      <w:r w:rsidR="00B22114" w:rsidRPr="000517AF">
        <w:rPr>
          <w:szCs w:val="24"/>
          <w:u w:val="single"/>
        </w:rPr>
        <w:t>, Department of Statistics</w:t>
      </w:r>
    </w:p>
    <w:p w:rsidR="00B603BD" w:rsidRPr="000517AF" w:rsidRDefault="00B22114" w:rsidP="00B603BD">
      <w:pPr>
        <w:pStyle w:val="Achievement"/>
        <w:numPr>
          <w:ilvl w:val="0"/>
          <w:numId w:val="0"/>
        </w:numPr>
        <w:ind w:firstLine="720"/>
        <w:rPr>
          <w:rFonts w:ascii="Times New Roman" w:hAnsi="Times New Roman"/>
          <w:b/>
          <w:sz w:val="24"/>
          <w:szCs w:val="24"/>
        </w:rPr>
      </w:pPr>
      <w:r w:rsidRPr="000517AF">
        <w:rPr>
          <w:rFonts w:ascii="Times New Roman" w:hAnsi="Times New Roman"/>
          <w:sz w:val="24"/>
          <w:szCs w:val="24"/>
        </w:rPr>
        <w:t>University of Georgia</w:t>
      </w:r>
      <w:r w:rsidR="00210092" w:rsidRPr="000517AF">
        <w:rPr>
          <w:rFonts w:ascii="Times New Roman" w:hAnsi="Times New Roman"/>
          <w:sz w:val="24"/>
          <w:szCs w:val="24"/>
        </w:rPr>
        <w:t>, Athens, Georgia, 2006-2012</w:t>
      </w:r>
      <w:r w:rsidR="00B603BD" w:rsidRPr="000517AF">
        <w:rPr>
          <w:rFonts w:ascii="Times New Roman" w:hAnsi="Times New Roman"/>
          <w:sz w:val="24"/>
          <w:szCs w:val="24"/>
        </w:rPr>
        <w:t xml:space="preserve">. </w:t>
      </w:r>
    </w:p>
    <w:p w:rsidR="00B22114" w:rsidRPr="000517AF" w:rsidRDefault="00B22114">
      <w:pPr>
        <w:tabs>
          <w:tab w:val="left" w:pos="1440"/>
        </w:tabs>
        <w:ind w:left="2160" w:hanging="1440"/>
        <w:rPr>
          <w:szCs w:val="24"/>
        </w:rPr>
      </w:pPr>
    </w:p>
    <w:p w:rsidR="00B22114" w:rsidRPr="000517AF" w:rsidRDefault="00B603BD" w:rsidP="00B603BD">
      <w:pPr>
        <w:tabs>
          <w:tab w:val="left" w:pos="1440"/>
        </w:tabs>
        <w:rPr>
          <w:szCs w:val="24"/>
        </w:rPr>
      </w:pPr>
      <w:r w:rsidRPr="000517AF">
        <w:rPr>
          <w:szCs w:val="24"/>
          <w:u w:val="single"/>
        </w:rPr>
        <w:t>Consultant, Hewitt Associates</w:t>
      </w:r>
    </w:p>
    <w:p w:rsidR="00B22114" w:rsidRPr="000517AF" w:rsidRDefault="00B603BD" w:rsidP="00B603BD">
      <w:pPr>
        <w:ind w:left="720"/>
        <w:rPr>
          <w:szCs w:val="24"/>
        </w:rPr>
      </w:pPr>
      <w:r w:rsidRPr="000517AF">
        <w:rPr>
          <w:szCs w:val="24"/>
        </w:rPr>
        <w:t>Atlanta, GA, 1999 – 2003. Pension Plan Administrator for eight clients. Primary duties included creating benefit calculators, running benefit calculations and answering participant calls. Other duties included producing annual benefit statements, communicating benefit payment information to trustees, generating actuarial valuation data and teaching training classes on how to use Microsoft Excel and Microsoft Access.</w:t>
      </w:r>
    </w:p>
    <w:p w:rsidR="00B603BD" w:rsidRDefault="00B603BD">
      <w:pPr>
        <w:ind w:left="1440"/>
        <w:rPr>
          <w:szCs w:val="24"/>
        </w:rPr>
      </w:pPr>
    </w:p>
    <w:p w:rsidR="003A65C6" w:rsidRDefault="003A65C6" w:rsidP="003A65C6">
      <w:pPr>
        <w:pStyle w:val="Heading1"/>
        <w:rPr>
          <w:szCs w:val="24"/>
        </w:rPr>
      </w:pPr>
      <w:r>
        <w:rPr>
          <w:szCs w:val="24"/>
        </w:rPr>
        <w:t>RESEARCH GRANTS</w:t>
      </w:r>
    </w:p>
    <w:p w:rsidR="003A65C6" w:rsidRDefault="003A65C6" w:rsidP="003A65C6"/>
    <w:p w:rsidR="003A65C6" w:rsidRPr="00FC5E93" w:rsidRDefault="003A65C6" w:rsidP="003A65C6">
      <w:r>
        <w:t xml:space="preserve">"Fostering Active Learning in Statistics: Research on Students and Graduate Teaching Assistants." NSF Grant #1504587. Senior Personnel. </w:t>
      </w:r>
      <w:r w:rsidR="006B1181">
        <w:t>2015-2017</w:t>
      </w:r>
      <w:r>
        <w:t>.</w:t>
      </w:r>
    </w:p>
    <w:p w:rsidR="000517AF" w:rsidRDefault="000517AF">
      <w:pPr>
        <w:ind w:left="1440"/>
        <w:rPr>
          <w:szCs w:val="24"/>
        </w:rPr>
      </w:pPr>
    </w:p>
    <w:p w:rsidR="00420787" w:rsidRDefault="00420787">
      <w:pPr>
        <w:ind w:left="1440"/>
        <w:rPr>
          <w:szCs w:val="24"/>
        </w:rPr>
      </w:pPr>
    </w:p>
    <w:p w:rsidR="00420787" w:rsidRDefault="00420787">
      <w:pPr>
        <w:ind w:left="1440"/>
        <w:rPr>
          <w:szCs w:val="24"/>
        </w:rPr>
      </w:pPr>
    </w:p>
    <w:p w:rsidR="00420787" w:rsidRDefault="00420787">
      <w:pPr>
        <w:ind w:left="1440"/>
        <w:rPr>
          <w:szCs w:val="24"/>
        </w:rPr>
      </w:pPr>
    </w:p>
    <w:p w:rsidR="00420787" w:rsidRDefault="00420787">
      <w:pPr>
        <w:ind w:left="1440"/>
        <w:rPr>
          <w:szCs w:val="24"/>
        </w:rPr>
      </w:pPr>
    </w:p>
    <w:p w:rsidR="00420787" w:rsidRDefault="00420787">
      <w:pPr>
        <w:ind w:left="1440"/>
        <w:rPr>
          <w:szCs w:val="24"/>
        </w:rPr>
      </w:pPr>
    </w:p>
    <w:p w:rsidR="00B22114" w:rsidRPr="000517AF" w:rsidRDefault="00B22114">
      <w:pPr>
        <w:jc w:val="center"/>
        <w:rPr>
          <w:b/>
          <w:szCs w:val="24"/>
        </w:rPr>
      </w:pPr>
      <w:r w:rsidRPr="000517AF">
        <w:rPr>
          <w:b/>
          <w:szCs w:val="24"/>
        </w:rPr>
        <w:lastRenderedPageBreak/>
        <w:t>TEACHING EXPERIENCE</w:t>
      </w:r>
      <w:r w:rsidR="000517AF">
        <w:rPr>
          <w:b/>
          <w:szCs w:val="24"/>
        </w:rPr>
        <w:t xml:space="preserve"> AT THE UNIVERSITY OF GEORGIA</w:t>
      </w:r>
    </w:p>
    <w:p w:rsidR="00B22114" w:rsidRPr="000517AF" w:rsidRDefault="00B22114">
      <w:pPr>
        <w:jc w:val="center"/>
        <w:rPr>
          <w:b/>
          <w:szCs w:val="24"/>
        </w:rPr>
      </w:pPr>
    </w:p>
    <w:p w:rsidR="00ED219A" w:rsidRDefault="00B22114">
      <w:pPr>
        <w:rPr>
          <w:szCs w:val="24"/>
          <w:u w:val="single"/>
        </w:rPr>
      </w:pPr>
      <w:r w:rsidRPr="000517AF">
        <w:rPr>
          <w:szCs w:val="24"/>
          <w:u w:val="single"/>
        </w:rPr>
        <w:t>Courses Taught:</w:t>
      </w:r>
    </w:p>
    <w:p w:rsidR="00B701EF" w:rsidRPr="000517AF" w:rsidRDefault="00B701EF">
      <w:pPr>
        <w:rPr>
          <w:szCs w:val="24"/>
          <w:u w:val="single"/>
        </w:rPr>
      </w:pPr>
    </w:p>
    <w:p w:rsidR="00ED219A" w:rsidRPr="00B701EF" w:rsidRDefault="00ED219A" w:rsidP="00B603BD">
      <w:pPr>
        <w:pStyle w:val="Achievement"/>
        <w:numPr>
          <w:ilvl w:val="0"/>
          <w:numId w:val="7"/>
        </w:numPr>
        <w:rPr>
          <w:rFonts w:ascii="Times New Roman" w:hAnsi="Times New Roman"/>
          <w:b/>
          <w:sz w:val="24"/>
          <w:szCs w:val="24"/>
        </w:rPr>
      </w:pPr>
      <w:r>
        <w:rPr>
          <w:rFonts w:ascii="Times New Roman" w:hAnsi="Times New Roman"/>
          <w:sz w:val="24"/>
          <w:szCs w:val="24"/>
        </w:rPr>
        <w:t>Predictive Modeling and Optimization</w:t>
      </w:r>
    </w:p>
    <w:p w:rsidR="00B701EF" w:rsidRPr="003A65C6" w:rsidRDefault="00B701EF" w:rsidP="00B603BD">
      <w:pPr>
        <w:pStyle w:val="Achievement"/>
        <w:numPr>
          <w:ilvl w:val="0"/>
          <w:numId w:val="7"/>
        </w:numPr>
        <w:rPr>
          <w:rFonts w:ascii="Times New Roman" w:hAnsi="Times New Roman"/>
          <w:b/>
          <w:sz w:val="24"/>
          <w:szCs w:val="24"/>
        </w:rPr>
      </w:pPr>
      <w:r>
        <w:rPr>
          <w:rFonts w:ascii="Times New Roman" w:hAnsi="Times New Roman"/>
          <w:sz w:val="24"/>
          <w:szCs w:val="24"/>
        </w:rPr>
        <w:t>Actuarial Probability Concepts</w:t>
      </w:r>
    </w:p>
    <w:p w:rsidR="003A65C6" w:rsidRPr="00ED219A" w:rsidRDefault="003A65C6" w:rsidP="00B603BD">
      <w:pPr>
        <w:pStyle w:val="Achievement"/>
        <w:numPr>
          <w:ilvl w:val="0"/>
          <w:numId w:val="7"/>
        </w:numPr>
        <w:rPr>
          <w:rFonts w:ascii="Times New Roman" w:hAnsi="Times New Roman"/>
          <w:b/>
          <w:sz w:val="24"/>
          <w:szCs w:val="24"/>
        </w:rPr>
      </w:pPr>
      <w:r>
        <w:rPr>
          <w:rFonts w:ascii="Times New Roman" w:hAnsi="Times New Roman"/>
          <w:sz w:val="24"/>
          <w:szCs w:val="24"/>
        </w:rPr>
        <w:t>Elementary Statistics</w:t>
      </w:r>
    </w:p>
    <w:p w:rsidR="00B603BD" w:rsidRPr="00ED219A" w:rsidRDefault="00B603BD" w:rsidP="00ED219A">
      <w:pPr>
        <w:pStyle w:val="Achievement"/>
        <w:numPr>
          <w:ilvl w:val="0"/>
          <w:numId w:val="7"/>
        </w:numPr>
        <w:rPr>
          <w:rFonts w:ascii="Times New Roman" w:hAnsi="Times New Roman"/>
          <w:b/>
          <w:sz w:val="24"/>
          <w:szCs w:val="24"/>
        </w:rPr>
      </w:pPr>
      <w:r w:rsidRPr="00ED219A">
        <w:rPr>
          <w:rFonts w:ascii="Times New Roman" w:hAnsi="Times New Roman"/>
          <w:sz w:val="24"/>
          <w:szCs w:val="24"/>
        </w:rPr>
        <w:t>Statistical Methods</w:t>
      </w:r>
    </w:p>
    <w:p w:rsidR="00B603BD" w:rsidRPr="000517AF" w:rsidRDefault="00B603BD" w:rsidP="00B603BD">
      <w:pPr>
        <w:pStyle w:val="Achievement"/>
        <w:numPr>
          <w:ilvl w:val="0"/>
          <w:numId w:val="7"/>
        </w:numPr>
        <w:rPr>
          <w:rFonts w:ascii="Times New Roman" w:hAnsi="Times New Roman"/>
          <w:b/>
          <w:sz w:val="24"/>
          <w:szCs w:val="24"/>
        </w:rPr>
      </w:pPr>
      <w:r w:rsidRPr="000517AF">
        <w:rPr>
          <w:rFonts w:ascii="Times New Roman" w:hAnsi="Times New Roman"/>
          <w:sz w:val="24"/>
          <w:szCs w:val="24"/>
        </w:rPr>
        <w:t>Introduction to Statistics and Computing (Honors Program)</w:t>
      </w:r>
    </w:p>
    <w:p w:rsidR="00B603BD" w:rsidRPr="000517AF" w:rsidRDefault="00B603BD" w:rsidP="00B603BD">
      <w:pPr>
        <w:pStyle w:val="Achievement"/>
        <w:numPr>
          <w:ilvl w:val="0"/>
          <w:numId w:val="7"/>
        </w:numPr>
        <w:rPr>
          <w:rFonts w:ascii="Times New Roman" w:hAnsi="Times New Roman"/>
          <w:b/>
          <w:sz w:val="24"/>
          <w:szCs w:val="24"/>
        </w:rPr>
      </w:pPr>
      <w:r w:rsidRPr="000517AF">
        <w:rPr>
          <w:rFonts w:ascii="Times New Roman" w:hAnsi="Times New Roman"/>
          <w:sz w:val="24"/>
          <w:szCs w:val="24"/>
        </w:rPr>
        <w:t>Applied Regression Analysis</w:t>
      </w:r>
    </w:p>
    <w:p w:rsidR="00B603BD" w:rsidRPr="000517AF" w:rsidRDefault="00B603BD" w:rsidP="00B603BD">
      <w:pPr>
        <w:pStyle w:val="Achievement"/>
        <w:numPr>
          <w:ilvl w:val="0"/>
          <w:numId w:val="7"/>
        </w:numPr>
        <w:rPr>
          <w:rFonts w:ascii="Times New Roman" w:hAnsi="Times New Roman"/>
          <w:b/>
          <w:sz w:val="24"/>
          <w:szCs w:val="24"/>
        </w:rPr>
      </w:pPr>
      <w:r w:rsidRPr="000517AF">
        <w:rPr>
          <w:rFonts w:ascii="Times New Roman" w:hAnsi="Times New Roman"/>
          <w:sz w:val="24"/>
          <w:szCs w:val="24"/>
        </w:rPr>
        <w:t>Statistical Quality Assurance</w:t>
      </w:r>
    </w:p>
    <w:p w:rsidR="00B603BD" w:rsidRPr="000517AF" w:rsidRDefault="00B603BD" w:rsidP="00B603BD">
      <w:pPr>
        <w:pStyle w:val="Achievement"/>
        <w:numPr>
          <w:ilvl w:val="0"/>
          <w:numId w:val="7"/>
        </w:numPr>
        <w:rPr>
          <w:rFonts w:ascii="Times New Roman" w:hAnsi="Times New Roman"/>
          <w:b/>
          <w:sz w:val="24"/>
          <w:szCs w:val="24"/>
        </w:rPr>
      </w:pPr>
      <w:r w:rsidRPr="000517AF">
        <w:rPr>
          <w:rFonts w:ascii="Times New Roman" w:hAnsi="Times New Roman"/>
          <w:sz w:val="24"/>
          <w:szCs w:val="24"/>
        </w:rPr>
        <w:t>Sampling and Survey Methods</w:t>
      </w:r>
    </w:p>
    <w:p w:rsidR="00B603BD" w:rsidRPr="000517AF" w:rsidRDefault="00B603BD" w:rsidP="00B603BD">
      <w:pPr>
        <w:pStyle w:val="Achievement"/>
        <w:numPr>
          <w:ilvl w:val="0"/>
          <w:numId w:val="7"/>
        </w:numPr>
        <w:rPr>
          <w:rFonts w:ascii="Times New Roman" w:hAnsi="Times New Roman"/>
          <w:b/>
          <w:sz w:val="24"/>
          <w:szCs w:val="24"/>
        </w:rPr>
      </w:pPr>
      <w:r w:rsidRPr="000517AF">
        <w:rPr>
          <w:rFonts w:ascii="Times New Roman" w:hAnsi="Times New Roman"/>
          <w:sz w:val="24"/>
          <w:szCs w:val="24"/>
        </w:rPr>
        <w:t>Statistical Programming in SAS</w:t>
      </w:r>
    </w:p>
    <w:p w:rsidR="00B22114" w:rsidRPr="000517AF" w:rsidRDefault="00B22114">
      <w:pPr>
        <w:rPr>
          <w:szCs w:val="24"/>
        </w:rPr>
      </w:pPr>
    </w:p>
    <w:p w:rsidR="00210092" w:rsidRPr="000517AF" w:rsidRDefault="00210092" w:rsidP="00210092">
      <w:pPr>
        <w:jc w:val="center"/>
        <w:rPr>
          <w:b/>
          <w:szCs w:val="24"/>
        </w:rPr>
      </w:pPr>
      <w:r w:rsidRPr="000517AF">
        <w:rPr>
          <w:b/>
          <w:szCs w:val="24"/>
        </w:rPr>
        <w:t>ACADEMIC SERVICE AT THE UNIVERSITY OF GEORGIA</w:t>
      </w:r>
    </w:p>
    <w:p w:rsidR="00210092" w:rsidRPr="000517AF" w:rsidRDefault="00210092" w:rsidP="00210092">
      <w:pPr>
        <w:rPr>
          <w:szCs w:val="24"/>
        </w:rPr>
      </w:pPr>
    </w:p>
    <w:p w:rsidR="006B1181" w:rsidRDefault="006B1181" w:rsidP="00210092">
      <w:pPr>
        <w:rPr>
          <w:szCs w:val="24"/>
        </w:rPr>
      </w:pPr>
      <w:r>
        <w:rPr>
          <w:szCs w:val="24"/>
        </w:rPr>
        <w:t>Student Marshal. Undergraduate Commencement. Fall 2017.</w:t>
      </w:r>
    </w:p>
    <w:p w:rsidR="00210092" w:rsidRPr="000517AF" w:rsidRDefault="00210092" w:rsidP="00210092">
      <w:pPr>
        <w:rPr>
          <w:szCs w:val="24"/>
        </w:rPr>
      </w:pPr>
      <w:r w:rsidRPr="000517AF">
        <w:rPr>
          <w:szCs w:val="24"/>
        </w:rPr>
        <w:t>University Council. 2012-</w:t>
      </w:r>
      <w:r w:rsidR="00420787">
        <w:rPr>
          <w:szCs w:val="24"/>
        </w:rPr>
        <w:t>2015</w:t>
      </w:r>
      <w:r w:rsidRPr="000517AF">
        <w:rPr>
          <w:szCs w:val="24"/>
        </w:rPr>
        <w:t>.</w:t>
      </w:r>
    </w:p>
    <w:p w:rsidR="00210092" w:rsidRDefault="00210092" w:rsidP="00210092">
      <w:pPr>
        <w:rPr>
          <w:szCs w:val="24"/>
        </w:rPr>
      </w:pPr>
      <w:r w:rsidRPr="000517AF">
        <w:rPr>
          <w:szCs w:val="24"/>
        </w:rPr>
        <w:t>STAT 2000 Committee Chair. 2012-</w:t>
      </w:r>
      <w:r w:rsidR="00420787">
        <w:rPr>
          <w:szCs w:val="24"/>
        </w:rPr>
        <w:t>2015</w:t>
      </w:r>
      <w:r w:rsidRPr="000517AF">
        <w:rPr>
          <w:szCs w:val="24"/>
        </w:rPr>
        <w:t>.</w:t>
      </w:r>
    </w:p>
    <w:p w:rsidR="00674411" w:rsidRDefault="00674411" w:rsidP="00210092">
      <w:pPr>
        <w:rPr>
          <w:szCs w:val="24"/>
        </w:rPr>
      </w:pPr>
      <w:r>
        <w:rPr>
          <w:szCs w:val="24"/>
        </w:rPr>
        <w:t>Undergraduate</w:t>
      </w:r>
      <w:r w:rsidRPr="000517AF">
        <w:rPr>
          <w:szCs w:val="24"/>
        </w:rPr>
        <w:t xml:space="preserve"> </w:t>
      </w:r>
      <w:r>
        <w:rPr>
          <w:szCs w:val="24"/>
        </w:rPr>
        <w:t xml:space="preserve">Statistics </w:t>
      </w:r>
      <w:r w:rsidRPr="000517AF">
        <w:rPr>
          <w:szCs w:val="24"/>
        </w:rPr>
        <w:t xml:space="preserve">Committee </w:t>
      </w:r>
      <w:r>
        <w:rPr>
          <w:szCs w:val="24"/>
        </w:rPr>
        <w:t>Member</w:t>
      </w:r>
      <w:r w:rsidRPr="000517AF">
        <w:rPr>
          <w:szCs w:val="24"/>
        </w:rPr>
        <w:t>. 2012-</w:t>
      </w:r>
      <w:r w:rsidR="00420787">
        <w:rPr>
          <w:szCs w:val="24"/>
        </w:rPr>
        <w:t>2015</w:t>
      </w:r>
      <w:r w:rsidRPr="000517AF">
        <w:rPr>
          <w:szCs w:val="24"/>
        </w:rPr>
        <w:t>.</w:t>
      </w:r>
    </w:p>
    <w:p w:rsidR="003A4770" w:rsidRPr="000517AF" w:rsidRDefault="003A4770" w:rsidP="003A4770">
      <w:pPr>
        <w:rPr>
          <w:color w:val="000000"/>
          <w:szCs w:val="24"/>
        </w:rPr>
      </w:pPr>
      <w:proofErr w:type="spellStart"/>
      <w:proofErr w:type="gramStart"/>
      <w:r w:rsidRPr="000517AF">
        <w:rPr>
          <w:color w:val="000000"/>
          <w:szCs w:val="24"/>
        </w:rPr>
        <w:t>eLC</w:t>
      </w:r>
      <w:proofErr w:type="spellEnd"/>
      <w:r w:rsidRPr="000517AF">
        <w:rPr>
          <w:color w:val="000000"/>
          <w:szCs w:val="24"/>
        </w:rPr>
        <w:t>-New</w:t>
      </w:r>
      <w:proofErr w:type="gramEnd"/>
      <w:r w:rsidRPr="000517AF">
        <w:rPr>
          <w:color w:val="000000"/>
          <w:szCs w:val="24"/>
        </w:rPr>
        <w:t xml:space="preserve"> Earl</w:t>
      </w:r>
      <w:r>
        <w:rPr>
          <w:color w:val="000000"/>
          <w:szCs w:val="24"/>
        </w:rPr>
        <w:t>y Adopters Program. 2012-2013</w:t>
      </w:r>
      <w:r w:rsidRPr="000517AF">
        <w:rPr>
          <w:color w:val="000000"/>
          <w:szCs w:val="24"/>
        </w:rPr>
        <w:t>.</w:t>
      </w:r>
    </w:p>
    <w:p w:rsidR="00B22114" w:rsidRPr="00674411" w:rsidRDefault="00210092">
      <w:pPr>
        <w:rPr>
          <w:szCs w:val="24"/>
        </w:rPr>
      </w:pPr>
      <w:r w:rsidRPr="000517AF">
        <w:rPr>
          <w:szCs w:val="24"/>
        </w:rPr>
        <w:t>Faculty Advisor for UGA Street Child Project. 2010-2011.</w:t>
      </w:r>
    </w:p>
    <w:p w:rsidR="000517AF" w:rsidRPr="000517AF" w:rsidRDefault="000517AF">
      <w:pPr>
        <w:rPr>
          <w:szCs w:val="24"/>
          <w:u w:val="single"/>
        </w:rPr>
      </w:pPr>
    </w:p>
    <w:p w:rsidR="00B22114" w:rsidRPr="000517AF" w:rsidRDefault="00B22114">
      <w:pPr>
        <w:jc w:val="center"/>
        <w:rPr>
          <w:szCs w:val="24"/>
        </w:rPr>
      </w:pPr>
      <w:r w:rsidRPr="000517AF">
        <w:rPr>
          <w:b/>
          <w:szCs w:val="24"/>
        </w:rPr>
        <w:t>COMPUTER/TECHNOLOGY EXPERIENCE</w:t>
      </w:r>
    </w:p>
    <w:p w:rsidR="00B22114" w:rsidRPr="000517AF" w:rsidRDefault="00B22114">
      <w:pPr>
        <w:rPr>
          <w:szCs w:val="24"/>
        </w:rPr>
      </w:pPr>
    </w:p>
    <w:p w:rsidR="00B22114" w:rsidRPr="000517AF" w:rsidRDefault="00B22114">
      <w:pPr>
        <w:rPr>
          <w:szCs w:val="24"/>
        </w:rPr>
      </w:pPr>
      <w:r w:rsidRPr="000517AF">
        <w:rPr>
          <w:szCs w:val="24"/>
        </w:rPr>
        <w:t>Statistical Analysis: SAS, SPSS, Minitab</w:t>
      </w:r>
      <w:r w:rsidR="00B603BD" w:rsidRPr="000517AF">
        <w:rPr>
          <w:szCs w:val="24"/>
        </w:rPr>
        <w:t xml:space="preserve">, </w:t>
      </w:r>
      <w:proofErr w:type="spellStart"/>
      <w:r w:rsidR="00B603BD" w:rsidRPr="000517AF">
        <w:rPr>
          <w:szCs w:val="24"/>
        </w:rPr>
        <w:t>StatCrunch</w:t>
      </w:r>
      <w:proofErr w:type="spellEnd"/>
    </w:p>
    <w:p w:rsidR="00B603BD" w:rsidRDefault="00B22114">
      <w:pPr>
        <w:rPr>
          <w:szCs w:val="24"/>
        </w:rPr>
      </w:pPr>
      <w:bookmarkStart w:id="0" w:name="_GoBack"/>
      <w:bookmarkEnd w:id="0"/>
      <w:r w:rsidRPr="000517AF">
        <w:rPr>
          <w:szCs w:val="24"/>
        </w:rPr>
        <w:t xml:space="preserve">Microsoft Office 2000: </w:t>
      </w:r>
      <w:r w:rsidR="007457B1">
        <w:rPr>
          <w:szCs w:val="24"/>
        </w:rPr>
        <w:t>Excel, Access, Word, PowerPoint</w:t>
      </w:r>
      <w:r w:rsidRPr="000517AF">
        <w:rPr>
          <w:szCs w:val="24"/>
        </w:rPr>
        <w:t xml:space="preserve"> </w:t>
      </w:r>
    </w:p>
    <w:p w:rsidR="000517AF" w:rsidRPr="000517AF" w:rsidRDefault="000517AF">
      <w:pPr>
        <w:rPr>
          <w:szCs w:val="24"/>
        </w:rPr>
      </w:pPr>
    </w:p>
    <w:p w:rsidR="00B22114" w:rsidRPr="000517AF" w:rsidRDefault="00B22114">
      <w:pPr>
        <w:pStyle w:val="Heading1"/>
        <w:rPr>
          <w:szCs w:val="24"/>
        </w:rPr>
      </w:pPr>
      <w:r w:rsidRPr="000517AF">
        <w:rPr>
          <w:szCs w:val="24"/>
        </w:rPr>
        <w:t>PUBLICATIONS AND PRESENTATIONS</w:t>
      </w:r>
    </w:p>
    <w:p w:rsidR="00B22114" w:rsidRPr="000517AF" w:rsidRDefault="00B22114">
      <w:pPr>
        <w:rPr>
          <w:szCs w:val="24"/>
        </w:rPr>
      </w:pPr>
    </w:p>
    <w:p w:rsidR="006B1181" w:rsidRDefault="006B1181" w:rsidP="005E29B1">
      <w:pPr>
        <w:rPr>
          <w:szCs w:val="24"/>
        </w:rPr>
      </w:pPr>
      <w:r>
        <w:rPr>
          <w:szCs w:val="24"/>
        </w:rPr>
        <w:t>Statistics Advisory Board. Cengage Learning. Member. September 2016 – October 2017.</w:t>
      </w:r>
    </w:p>
    <w:p w:rsidR="006B1181" w:rsidRDefault="006B1181" w:rsidP="005E29B1">
      <w:pPr>
        <w:rPr>
          <w:szCs w:val="24"/>
        </w:rPr>
      </w:pPr>
    </w:p>
    <w:p w:rsidR="005E29B1" w:rsidRPr="000517AF" w:rsidRDefault="005E29B1" w:rsidP="005E29B1">
      <w:pPr>
        <w:rPr>
          <w:szCs w:val="24"/>
        </w:rPr>
      </w:pPr>
      <w:r w:rsidRPr="000517AF">
        <w:rPr>
          <w:szCs w:val="24"/>
        </w:rPr>
        <w:t xml:space="preserve">PowerPoint lectures for the Third Edition of Statistics: The Art and Science of Learning </w:t>
      </w:r>
      <w:proofErr w:type="gramStart"/>
      <w:r w:rsidRPr="000517AF">
        <w:rPr>
          <w:szCs w:val="24"/>
        </w:rPr>
        <w:t>From</w:t>
      </w:r>
      <w:proofErr w:type="gramEnd"/>
      <w:r w:rsidRPr="000517AF">
        <w:rPr>
          <w:szCs w:val="24"/>
        </w:rPr>
        <w:t xml:space="preserve"> Data by Alan </w:t>
      </w:r>
      <w:proofErr w:type="spellStart"/>
      <w:r w:rsidRPr="000517AF">
        <w:rPr>
          <w:szCs w:val="24"/>
        </w:rPr>
        <w:t>Agresti</w:t>
      </w:r>
      <w:proofErr w:type="spellEnd"/>
      <w:r w:rsidRPr="000517AF">
        <w:rPr>
          <w:szCs w:val="24"/>
        </w:rPr>
        <w:t xml:space="preserve"> and Chris Franklin. 2012.</w:t>
      </w:r>
    </w:p>
    <w:p w:rsidR="00B22114" w:rsidRPr="000517AF" w:rsidRDefault="00B22114">
      <w:pPr>
        <w:rPr>
          <w:szCs w:val="24"/>
        </w:rPr>
      </w:pPr>
    </w:p>
    <w:p w:rsidR="005E29B1" w:rsidRPr="000517AF" w:rsidRDefault="005E29B1">
      <w:pPr>
        <w:rPr>
          <w:szCs w:val="24"/>
        </w:rPr>
      </w:pPr>
      <w:r w:rsidRPr="000517AF">
        <w:rPr>
          <w:szCs w:val="24"/>
        </w:rPr>
        <w:t xml:space="preserve">Microsoft Excel manual for the Third Edition of Statistics: The Art and Science of Learning </w:t>
      </w:r>
      <w:proofErr w:type="gramStart"/>
      <w:r w:rsidRPr="000517AF">
        <w:rPr>
          <w:szCs w:val="24"/>
        </w:rPr>
        <w:t>From</w:t>
      </w:r>
      <w:proofErr w:type="gramEnd"/>
      <w:r w:rsidRPr="000517AF">
        <w:rPr>
          <w:szCs w:val="24"/>
        </w:rPr>
        <w:t xml:space="preserve"> Data by Alan </w:t>
      </w:r>
      <w:proofErr w:type="spellStart"/>
      <w:r w:rsidRPr="000517AF">
        <w:rPr>
          <w:szCs w:val="24"/>
        </w:rPr>
        <w:t>Agresti</w:t>
      </w:r>
      <w:proofErr w:type="spellEnd"/>
      <w:r w:rsidRPr="000517AF">
        <w:rPr>
          <w:szCs w:val="24"/>
        </w:rPr>
        <w:t xml:space="preserve"> and Chris Franklin. 2012.</w:t>
      </w:r>
    </w:p>
    <w:p w:rsidR="005E29B1" w:rsidRPr="000517AF" w:rsidRDefault="005E29B1">
      <w:pPr>
        <w:rPr>
          <w:szCs w:val="24"/>
        </w:rPr>
      </w:pPr>
    </w:p>
    <w:p w:rsidR="005E29B1" w:rsidRPr="000517AF" w:rsidRDefault="005E29B1">
      <w:pPr>
        <w:rPr>
          <w:szCs w:val="24"/>
        </w:rPr>
      </w:pPr>
      <w:r w:rsidRPr="000517AF">
        <w:rPr>
          <w:szCs w:val="24"/>
        </w:rPr>
        <w:t xml:space="preserve">Course360 Project for Cengage Learning. Development and delivery of an online introductory statistics course. Duties included structuring the overall course, creating learning objectives and lesson ideas, implementing applets and tutorials, and writing questions and assignments. </w:t>
      </w:r>
      <w:r w:rsidR="007457B1">
        <w:rPr>
          <w:szCs w:val="24"/>
        </w:rPr>
        <w:t>2011-2012.</w:t>
      </w:r>
    </w:p>
    <w:p w:rsidR="005E29B1" w:rsidRPr="000517AF" w:rsidRDefault="005E29B1">
      <w:pPr>
        <w:rPr>
          <w:szCs w:val="24"/>
        </w:rPr>
      </w:pPr>
    </w:p>
    <w:p w:rsidR="00B22114" w:rsidRPr="000517AF" w:rsidRDefault="00B22114">
      <w:pPr>
        <w:pStyle w:val="Heading1"/>
        <w:rPr>
          <w:szCs w:val="24"/>
        </w:rPr>
      </w:pPr>
      <w:r w:rsidRPr="000517AF">
        <w:rPr>
          <w:szCs w:val="24"/>
        </w:rPr>
        <w:t>COMMUNITY SERVICE</w:t>
      </w:r>
    </w:p>
    <w:p w:rsidR="00B22114" w:rsidRPr="000517AF" w:rsidRDefault="00B22114">
      <w:pPr>
        <w:rPr>
          <w:b/>
          <w:szCs w:val="24"/>
        </w:rPr>
      </w:pPr>
    </w:p>
    <w:p w:rsidR="000517AF" w:rsidRDefault="00DF14F4" w:rsidP="008F0A51">
      <w:pPr>
        <w:rPr>
          <w:szCs w:val="24"/>
        </w:rPr>
      </w:pPr>
      <w:r>
        <w:rPr>
          <w:szCs w:val="24"/>
        </w:rPr>
        <w:t>Member of Board of Directors for Downtown Ministries</w:t>
      </w:r>
      <w:r w:rsidR="008F0A51" w:rsidRPr="000517AF">
        <w:rPr>
          <w:szCs w:val="24"/>
        </w:rPr>
        <w:t xml:space="preserve"> in Athens, GA</w:t>
      </w:r>
      <w:r w:rsidR="003A65C6">
        <w:rPr>
          <w:szCs w:val="24"/>
        </w:rPr>
        <w:t>.</w:t>
      </w:r>
    </w:p>
    <w:p w:rsidR="003A65C6" w:rsidRDefault="003A65C6" w:rsidP="008F0A51">
      <w:pPr>
        <w:rPr>
          <w:szCs w:val="24"/>
        </w:rPr>
      </w:pPr>
    </w:p>
    <w:p w:rsidR="008F0A51" w:rsidRDefault="00ED219A" w:rsidP="008F0A51">
      <w:pPr>
        <w:rPr>
          <w:szCs w:val="24"/>
        </w:rPr>
      </w:pPr>
      <w:r>
        <w:rPr>
          <w:szCs w:val="24"/>
        </w:rPr>
        <w:t>Elder</w:t>
      </w:r>
      <w:r w:rsidR="005E29B1" w:rsidRPr="000517AF">
        <w:rPr>
          <w:szCs w:val="24"/>
        </w:rPr>
        <w:t xml:space="preserve"> at</w:t>
      </w:r>
      <w:r w:rsidR="008F0A51" w:rsidRPr="000517AF">
        <w:rPr>
          <w:szCs w:val="24"/>
        </w:rPr>
        <w:t xml:space="preserve"> Redeemer Presbyterian Church in Athens, GA</w:t>
      </w:r>
      <w:r w:rsidR="003A65C6">
        <w:rPr>
          <w:szCs w:val="24"/>
        </w:rPr>
        <w:t>.</w:t>
      </w:r>
    </w:p>
    <w:sectPr w:rsidR="008F0A51">
      <w:type w:val="continuous"/>
      <w:pgSz w:w="12240" w:h="15840"/>
      <w:pgMar w:top="816" w:right="1440" w:bottom="81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9266F"/>
    <w:multiLevelType w:val="multilevel"/>
    <w:tmpl w:val="58DA2A7A"/>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71275EB"/>
    <w:multiLevelType w:val="hybridMultilevel"/>
    <w:tmpl w:val="2F6EE32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1CA81E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4E43A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5" w15:restartNumberingAfterBreak="0">
    <w:nsid w:val="78C457E6"/>
    <w:multiLevelType w:val="multilevel"/>
    <w:tmpl w:val="B15A3B9A"/>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7D2B1D63"/>
    <w:multiLevelType w:val="multilevel"/>
    <w:tmpl w:val="131679FA"/>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num w:numId="1">
    <w:abstractNumId w:val="6"/>
  </w:num>
  <w:num w:numId="2">
    <w:abstractNumId w:val="0"/>
  </w:num>
  <w:num w:numId="3">
    <w:abstractNumId w:val="5"/>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2CF"/>
    <w:rsid w:val="000517AF"/>
    <w:rsid w:val="00210092"/>
    <w:rsid w:val="003A4770"/>
    <w:rsid w:val="003A65C6"/>
    <w:rsid w:val="00420787"/>
    <w:rsid w:val="005E29B1"/>
    <w:rsid w:val="00674411"/>
    <w:rsid w:val="006B1181"/>
    <w:rsid w:val="007457B1"/>
    <w:rsid w:val="008F0A51"/>
    <w:rsid w:val="0098632A"/>
    <w:rsid w:val="00AF5245"/>
    <w:rsid w:val="00B22114"/>
    <w:rsid w:val="00B603BD"/>
    <w:rsid w:val="00B701EF"/>
    <w:rsid w:val="00BF2350"/>
    <w:rsid w:val="00CE7324"/>
    <w:rsid w:val="00DC42CF"/>
    <w:rsid w:val="00DD1F0D"/>
    <w:rsid w:val="00DF14F4"/>
    <w:rsid w:val="00ED219A"/>
    <w:rsid w:val="00FC5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AC943"/>
  <w15:docId w15:val="{EDF3C6D4-E911-465C-84D0-D561701A8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ind w:firstLine="720"/>
      <w:outlineLvl w:val="1"/>
    </w:pPr>
    <w:rPr>
      <w:u w:val="single"/>
    </w:rPr>
  </w:style>
  <w:style w:type="paragraph" w:styleId="Heading4">
    <w:name w:val="heading 4"/>
    <w:basedOn w:val="Normal"/>
    <w:next w:val="Normal"/>
    <w:link w:val="Heading4Char"/>
    <w:uiPriority w:val="9"/>
    <w:unhideWhenUsed/>
    <w:qFormat/>
    <w:rsid w:val="008F0A5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alloonText">
    <w:name w:val="Balloon Text"/>
    <w:basedOn w:val="Normal"/>
    <w:semiHidden/>
    <w:rsid w:val="00DC42CF"/>
    <w:rPr>
      <w:rFonts w:ascii="Tahoma" w:hAnsi="Tahoma" w:cs="Tahoma"/>
      <w:sz w:val="16"/>
      <w:szCs w:val="16"/>
    </w:rPr>
  </w:style>
  <w:style w:type="paragraph" w:customStyle="1" w:styleId="Achievement">
    <w:name w:val="Achievement"/>
    <w:basedOn w:val="BodyText"/>
    <w:rsid w:val="00B603BD"/>
    <w:pPr>
      <w:numPr>
        <w:numId w:val="6"/>
      </w:numPr>
      <w:tabs>
        <w:tab w:val="clear" w:pos="360"/>
        <w:tab w:val="num" w:pos="1800"/>
      </w:tabs>
      <w:overflowPunct/>
      <w:autoSpaceDE/>
      <w:autoSpaceDN/>
      <w:adjustRightInd/>
      <w:spacing w:after="60" w:line="220" w:lineRule="atLeast"/>
      <w:ind w:left="1800" w:right="0" w:hanging="360"/>
      <w:jc w:val="both"/>
      <w:textAlignment w:val="auto"/>
    </w:pPr>
    <w:rPr>
      <w:rFonts w:ascii="Arial" w:eastAsia="Batang" w:hAnsi="Arial"/>
      <w:spacing w:val="-5"/>
      <w:sz w:val="20"/>
    </w:rPr>
  </w:style>
  <w:style w:type="paragraph" w:styleId="BodyText">
    <w:name w:val="Body Text"/>
    <w:basedOn w:val="Normal"/>
    <w:link w:val="BodyTextChar"/>
    <w:uiPriority w:val="99"/>
    <w:semiHidden/>
    <w:unhideWhenUsed/>
    <w:rsid w:val="00B603BD"/>
    <w:pPr>
      <w:spacing w:after="120"/>
    </w:pPr>
  </w:style>
  <w:style w:type="character" w:customStyle="1" w:styleId="BodyTextChar">
    <w:name w:val="Body Text Char"/>
    <w:basedOn w:val="DefaultParagraphFont"/>
    <w:link w:val="BodyText"/>
    <w:uiPriority w:val="99"/>
    <w:semiHidden/>
    <w:rsid w:val="00B603BD"/>
    <w:rPr>
      <w:sz w:val="24"/>
    </w:rPr>
  </w:style>
  <w:style w:type="character" w:customStyle="1" w:styleId="Heading4Char">
    <w:name w:val="Heading 4 Char"/>
    <w:basedOn w:val="DefaultParagraphFont"/>
    <w:link w:val="Heading4"/>
    <w:uiPriority w:val="9"/>
    <w:rsid w:val="008F0A51"/>
    <w:rPr>
      <w:rFonts w:asciiTheme="majorHAnsi" w:eastAsiaTheme="majorEastAsia" w:hAnsiTheme="majorHAnsi" w:cstheme="majorBidi"/>
      <w:b/>
      <w:bCs/>
      <w:i/>
      <w:iCs/>
      <w:color w:val="4F81BD" w:themeColor="accent1"/>
      <w:sz w:val="24"/>
    </w:rPr>
  </w:style>
  <w:style w:type="character" w:customStyle="1" w:styleId="apple-style-span">
    <w:name w:val="apple-style-span"/>
    <w:basedOn w:val="DefaultParagraphFont"/>
    <w:rsid w:val="008F0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1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CHANDLER J</vt:lpstr>
    </vt:vector>
  </TitlesOfParts>
  <Company>UGA - Statistics</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CHANDLER J</dc:title>
  <dc:creator>C. Pike..</dc:creator>
  <cp:lastModifiedBy>Jack O Morse</cp:lastModifiedBy>
  <cp:revision>3</cp:revision>
  <cp:lastPrinted>2016-01-19T15:14:00Z</cp:lastPrinted>
  <dcterms:created xsi:type="dcterms:W3CDTF">2019-01-15T16:56:00Z</dcterms:created>
  <dcterms:modified xsi:type="dcterms:W3CDTF">2019-01-15T16:57:00Z</dcterms:modified>
</cp:coreProperties>
</file>